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A07" w:rsidRDefault="006678E2">
      <w:pPr>
        <w:widowControl/>
        <w:spacing w:line="360" w:lineRule="atLeast"/>
        <w:jc w:val="center"/>
        <w:rPr>
          <w:rFonts w:ascii="ˎ̥" w:eastAsia="宋体" w:hAnsi="ˎ̥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C201</w:t>
      </w:r>
      <w:r>
        <w:rPr>
          <w:rFonts w:ascii="ˎ̥" w:eastAsia="宋体" w:hAnsi="ˎ̥" w:cs="宋体" w:hint="eastAsia"/>
          <w:b/>
          <w:bCs/>
          <w:color w:val="000000"/>
          <w:kern w:val="0"/>
          <w:sz w:val="36"/>
          <w:szCs w:val="36"/>
        </w:rPr>
        <w:t>7</w:t>
      </w:r>
      <w:r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001</w:t>
      </w:r>
      <w:proofErr w:type="gramStart"/>
      <w:r>
        <w:rPr>
          <w:rFonts w:ascii="ˎ̥" w:eastAsia="宋体" w:hAnsi="ˎ̥" w:cs="宋体" w:hint="eastAsia"/>
          <w:b/>
          <w:bCs/>
          <w:color w:val="000000"/>
          <w:kern w:val="0"/>
          <w:sz w:val="36"/>
          <w:szCs w:val="36"/>
        </w:rPr>
        <w:t>仙</w:t>
      </w:r>
      <w:proofErr w:type="gramEnd"/>
      <w:r>
        <w:rPr>
          <w:rFonts w:ascii="ˎ̥" w:eastAsia="宋体" w:hAnsi="ˎ̥" w:cs="宋体" w:hint="eastAsia"/>
          <w:b/>
          <w:bCs/>
          <w:color w:val="000000"/>
          <w:kern w:val="0"/>
          <w:sz w:val="36"/>
          <w:szCs w:val="36"/>
        </w:rPr>
        <w:t>林校区东北角报废资产处置</w:t>
      </w:r>
      <w:r>
        <w:rPr>
          <w:rFonts w:ascii="ˎ̥" w:eastAsia="宋体" w:hAnsi="ˎ̥" w:cs="宋体"/>
          <w:b/>
          <w:bCs/>
          <w:color w:val="000000"/>
          <w:kern w:val="0"/>
          <w:sz w:val="36"/>
          <w:szCs w:val="36"/>
        </w:rPr>
        <w:t>公告</w:t>
      </w:r>
    </w:p>
    <w:p w:rsidR="00ED3B38" w:rsidRDefault="006678E2" w:rsidP="00ED3B38">
      <w:pPr>
        <w:widowControl/>
        <w:spacing w:line="360" w:lineRule="auto"/>
        <w:jc w:val="left"/>
        <w:rPr>
          <w:rFonts w:ascii="ˎ̥" w:eastAsia="宋体" w:hAnsi="ˎ̥" w:cs="宋体" w:hint="eastAsia"/>
          <w:color w:val="333333"/>
          <w:kern w:val="0"/>
          <w:szCs w:val="21"/>
        </w:rPr>
      </w:pPr>
      <w:r>
        <w:rPr>
          <w:rFonts w:ascii="ˎ̥" w:eastAsia="宋体" w:hAnsi="ˎ̥" w:cs="宋体"/>
          <w:color w:val="333333"/>
          <w:kern w:val="0"/>
          <w:sz w:val="18"/>
          <w:szCs w:val="18"/>
        </w:rPr>
        <w:t>    </w:t>
      </w:r>
      <w:r w:rsidR="00ED3B38">
        <w:rPr>
          <w:rFonts w:ascii="ˎ̥" w:eastAsia="宋体" w:hAnsi="ˎ̥" w:cs="宋体" w:hint="eastAsia"/>
          <w:color w:val="333333"/>
          <w:kern w:val="0"/>
          <w:sz w:val="18"/>
          <w:szCs w:val="18"/>
        </w:rPr>
        <w:t xml:space="preserve">  </w:t>
      </w:r>
      <w:r>
        <w:rPr>
          <w:rFonts w:ascii="ˎ̥" w:eastAsia="宋体" w:hAnsi="ˎ̥" w:cs="宋体"/>
          <w:color w:val="333333"/>
          <w:kern w:val="0"/>
          <w:szCs w:val="21"/>
        </w:rPr>
        <w:t>我校</w:t>
      </w:r>
      <w:r>
        <w:rPr>
          <w:rFonts w:ascii="ˎ̥" w:eastAsia="宋体" w:hAnsi="ˎ̥" w:cs="宋体" w:hint="eastAsia"/>
          <w:color w:val="333333"/>
          <w:kern w:val="0"/>
          <w:szCs w:val="21"/>
        </w:rPr>
        <w:t>现有一批报废</w:t>
      </w:r>
      <w:r>
        <w:rPr>
          <w:rFonts w:ascii="ˎ̥" w:eastAsia="宋体" w:hAnsi="ˎ̥" w:cs="宋体"/>
          <w:color w:val="333333"/>
          <w:kern w:val="0"/>
          <w:szCs w:val="21"/>
        </w:rPr>
        <w:t>物资</w:t>
      </w:r>
      <w:r>
        <w:rPr>
          <w:rFonts w:ascii="ˎ̥" w:eastAsia="宋体" w:hAnsi="ˎ̥" w:cs="宋体"/>
          <w:color w:val="333333"/>
          <w:kern w:val="0"/>
          <w:szCs w:val="21"/>
        </w:rPr>
        <w:t>(</w:t>
      </w:r>
      <w:r>
        <w:rPr>
          <w:rFonts w:ascii="ˎ̥" w:eastAsia="宋体" w:hAnsi="ˎ̥" w:cs="宋体" w:hint="eastAsia"/>
          <w:color w:val="333333"/>
          <w:kern w:val="0"/>
          <w:szCs w:val="21"/>
        </w:rPr>
        <w:t>详见</w:t>
      </w:r>
      <w:r w:rsidR="00ED3B38">
        <w:rPr>
          <w:rFonts w:ascii="ˎ̥" w:eastAsia="宋体" w:hAnsi="ˎ̥" w:cs="宋体" w:hint="eastAsia"/>
          <w:color w:val="333333"/>
          <w:kern w:val="0"/>
          <w:szCs w:val="21"/>
        </w:rPr>
        <w:t>附件一</w:t>
      </w:r>
      <w:r>
        <w:rPr>
          <w:rFonts w:ascii="ˎ̥" w:eastAsia="宋体" w:hAnsi="ˎ̥" w:cs="宋体" w:hint="eastAsia"/>
          <w:color w:val="333333"/>
          <w:kern w:val="0"/>
          <w:szCs w:val="21"/>
        </w:rPr>
        <w:t>）</w:t>
      </w:r>
      <w:r>
        <w:rPr>
          <w:rFonts w:ascii="ˎ̥" w:eastAsia="宋体" w:hAnsi="ˎ̥" w:cs="宋体"/>
          <w:color w:val="333333"/>
          <w:kern w:val="0"/>
          <w:szCs w:val="21"/>
        </w:rPr>
        <w:t>因</w:t>
      </w:r>
      <w:r>
        <w:rPr>
          <w:rFonts w:ascii="ˎ̥" w:eastAsia="宋体" w:hAnsi="ˎ̥" w:cs="宋体" w:hint="eastAsia"/>
          <w:color w:val="333333"/>
          <w:kern w:val="0"/>
          <w:szCs w:val="21"/>
        </w:rPr>
        <w:t>年久或</w:t>
      </w:r>
      <w:r>
        <w:rPr>
          <w:rFonts w:ascii="ˎ̥" w:eastAsia="宋体" w:hAnsi="ˎ̥" w:cs="宋体"/>
          <w:color w:val="333333"/>
          <w:kern w:val="0"/>
          <w:szCs w:val="21"/>
        </w:rPr>
        <w:t>损坏等原因已失去使用价值，</w:t>
      </w:r>
      <w:r>
        <w:rPr>
          <w:rFonts w:ascii="ˎ̥" w:eastAsia="宋体" w:hAnsi="ˎ̥" w:cs="宋体" w:hint="eastAsia"/>
          <w:color w:val="333333"/>
          <w:kern w:val="0"/>
          <w:szCs w:val="21"/>
        </w:rPr>
        <w:t>达到报废年限。</w:t>
      </w:r>
      <w:proofErr w:type="gramStart"/>
      <w:r>
        <w:rPr>
          <w:rFonts w:ascii="ˎ̥" w:eastAsia="宋体" w:hAnsi="ˎ̥" w:cs="宋体"/>
          <w:color w:val="333333"/>
          <w:kern w:val="0"/>
          <w:szCs w:val="21"/>
        </w:rPr>
        <w:t>现对外</w:t>
      </w:r>
      <w:proofErr w:type="gramEnd"/>
      <w:r>
        <w:rPr>
          <w:rFonts w:ascii="ˎ̥" w:eastAsia="宋体" w:hAnsi="ˎ̥" w:cs="宋体"/>
          <w:color w:val="333333"/>
          <w:kern w:val="0"/>
          <w:szCs w:val="21"/>
        </w:rPr>
        <w:t>进行公开</w:t>
      </w:r>
      <w:r>
        <w:rPr>
          <w:rFonts w:ascii="ˎ̥" w:eastAsia="宋体" w:hAnsi="ˎ̥" w:cs="宋体" w:hint="eastAsia"/>
          <w:color w:val="333333"/>
          <w:kern w:val="0"/>
          <w:szCs w:val="21"/>
        </w:rPr>
        <w:t>处置</w:t>
      </w:r>
      <w:r>
        <w:rPr>
          <w:rFonts w:ascii="ˎ̥" w:eastAsia="宋体" w:hAnsi="ˎ̥" w:cs="宋体"/>
          <w:color w:val="333333"/>
          <w:kern w:val="0"/>
          <w:szCs w:val="21"/>
        </w:rPr>
        <w:t>。欢迎具有相关资质的单位，携营业执照于</w:t>
      </w:r>
      <w:r>
        <w:rPr>
          <w:rFonts w:ascii="ˎ̥" w:eastAsia="宋体" w:hAnsi="ˎ̥" w:cs="宋体"/>
          <w:color w:val="333333"/>
          <w:kern w:val="0"/>
          <w:szCs w:val="21"/>
        </w:rPr>
        <w:t>201</w:t>
      </w:r>
      <w:r>
        <w:rPr>
          <w:rFonts w:ascii="ˎ̥" w:eastAsia="宋体" w:hAnsi="ˎ̥" w:cs="宋体" w:hint="eastAsia"/>
          <w:color w:val="333333"/>
          <w:kern w:val="0"/>
          <w:szCs w:val="21"/>
        </w:rPr>
        <w:t>7</w:t>
      </w:r>
      <w:r>
        <w:rPr>
          <w:rFonts w:ascii="ˎ̥" w:eastAsia="宋体" w:hAnsi="ˎ̥" w:cs="宋体"/>
          <w:color w:val="333333"/>
          <w:kern w:val="0"/>
          <w:szCs w:val="21"/>
        </w:rPr>
        <w:t>年</w:t>
      </w:r>
      <w:r>
        <w:rPr>
          <w:rFonts w:ascii="ˎ̥" w:eastAsia="宋体" w:hAnsi="ˎ̥" w:cs="宋体" w:hint="eastAsia"/>
          <w:color w:val="333333"/>
          <w:kern w:val="0"/>
          <w:szCs w:val="21"/>
        </w:rPr>
        <w:t>4</w:t>
      </w:r>
      <w:r>
        <w:rPr>
          <w:rFonts w:ascii="ˎ̥" w:eastAsia="宋体" w:hAnsi="ˎ̥" w:cs="宋体"/>
          <w:color w:val="333333"/>
          <w:kern w:val="0"/>
          <w:szCs w:val="21"/>
        </w:rPr>
        <w:t>月</w:t>
      </w:r>
      <w:r w:rsidR="00821CFE">
        <w:rPr>
          <w:rFonts w:ascii="ˎ̥" w:eastAsia="宋体" w:hAnsi="ˎ̥" w:cs="宋体"/>
          <w:color w:val="333333"/>
          <w:kern w:val="0"/>
          <w:szCs w:val="21"/>
        </w:rPr>
        <w:t>6</w:t>
      </w:r>
      <w:r>
        <w:rPr>
          <w:rFonts w:ascii="ˎ̥" w:eastAsia="宋体" w:hAnsi="ˎ̥" w:cs="宋体"/>
          <w:color w:val="333333"/>
          <w:kern w:val="0"/>
          <w:szCs w:val="21"/>
        </w:rPr>
        <w:t>日</w:t>
      </w:r>
      <w:r>
        <w:rPr>
          <w:rFonts w:ascii="ˎ̥" w:eastAsia="宋体" w:hAnsi="ˎ̥" w:cs="宋体"/>
          <w:color w:val="333333"/>
          <w:kern w:val="0"/>
          <w:szCs w:val="21"/>
        </w:rPr>
        <w:t>10</w:t>
      </w:r>
      <w:r>
        <w:rPr>
          <w:rFonts w:ascii="ˎ̥" w:eastAsia="宋体" w:hAnsi="ˎ̥" w:cs="宋体"/>
          <w:color w:val="333333"/>
          <w:kern w:val="0"/>
          <w:szCs w:val="21"/>
        </w:rPr>
        <w:t>：</w:t>
      </w:r>
      <w:r>
        <w:rPr>
          <w:rFonts w:ascii="ˎ̥" w:eastAsia="宋体" w:hAnsi="ˎ̥" w:cs="宋体"/>
          <w:color w:val="333333"/>
          <w:kern w:val="0"/>
          <w:szCs w:val="21"/>
        </w:rPr>
        <w:t>00</w:t>
      </w:r>
      <w:r>
        <w:rPr>
          <w:rFonts w:ascii="ˎ̥" w:eastAsia="宋体" w:hAnsi="ˎ̥" w:cs="宋体"/>
          <w:color w:val="333333"/>
          <w:kern w:val="0"/>
          <w:szCs w:val="21"/>
        </w:rPr>
        <w:t>到</w:t>
      </w:r>
      <w:r>
        <w:rPr>
          <w:rFonts w:ascii="ˎ̥" w:eastAsia="宋体" w:hAnsi="ˎ̥" w:cs="宋体"/>
          <w:color w:val="333333"/>
          <w:kern w:val="0"/>
          <w:szCs w:val="21"/>
        </w:rPr>
        <w:t>10</w:t>
      </w:r>
      <w:r>
        <w:rPr>
          <w:rFonts w:ascii="ˎ̥" w:eastAsia="宋体" w:hAnsi="ˎ̥" w:cs="宋体"/>
          <w:color w:val="333333"/>
          <w:kern w:val="0"/>
          <w:szCs w:val="21"/>
        </w:rPr>
        <w:t>：</w:t>
      </w:r>
      <w:r>
        <w:rPr>
          <w:rFonts w:ascii="ˎ̥" w:eastAsia="宋体" w:hAnsi="ˎ̥" w:cs="宋体"/>
          <w:color w:val="333333"/>
          <w:kern w:val="0"/>
          <w:szCs w:val="21"/>
        </w:rPr>
        <w:t>30</w:t>
      </w:r>
      <w:r>
        <w:rPr>
          <w:rFonts w:ascii="ˎ̥" w:eastAsia="宋体" w:hAnsi="ˎ̥" w:cs="宋体"/>
          <w:color w:val="333333"/>
          <w:kern w:val="0"/>
          <w:szCs w:val="21"/>
        </w:rPr>
        <w:t>（北京时间）之间到南京森林警察学院（仙林大学城文</w:t>
      </w:r>
      <w:proofErr w:type="gramStart"/>
      <w:r>
        <w:rPr>
          <w:rFonts w:ascii="ˎ̥" w:eastAsia="宋体" w:hAnsi="ˎ̥" w:cs="宋体"/>
          <w:color w:val="333333"/>
          <w:kern w:val="0"/>
          <w:szCs w:val="21"/>
        </w:rPr>
        <w:t>澜</w:t>
      </w:r>
      <w:proofErr w:type="gramEnd"/>
      <w:r>
        <w:rPr>
          <w:rFonts w:ascii="ˎ̥" w:eastAsia="宋体" w:hAnsi="ˎ̥" w:cs="宋体"/>
          <w:color w:val="333333"/>
          <w:kern w:val="0"/>
          <w:szCs w:val="21"/>
        </w:rPr>
        <w:t>路</w:t>
      </w:r>
      <w:r>
        <w:rPr>
          <w:rFonts w:ascii="ˎ̥" w:eastAsia="宋体" w:hAnsi="ˎ̥" w:cs="宋体"/>
          <w:color w:val="333333"/>
          <w:kern w:val="0"/>
          <w:szCs w:val="21"/>
        </w:rPr>
        <w:t>28</w:t>
      </w:r>
      <w:r>
        <w:rPr>
          <w:rFonts w:ascii="ˎ̥" w:eastAsia="宋体" w:hAnsi="ˎ̥" w:cs="宋体"/>
          <w:color w:val="333333"/>
          <w:kern w:val="0"/>
          <w:szCs w:val="21"/>
        </w:rPr>
        <w:t>号）进行现场报名报价。</w:t>
      </w:r>
    </w:p>
    <w:p w:rsidR="00ED3B38" w:rsidRDefault="006678E2" w:rsidP="00ED3B38">
      <w:pPr>
        <w:widowControl/>
        <w:spacing w:line="360" w:lineRule="auto"/>
        <w:ind w:firstLineChars="200" w:firstLine="420"/>
        <w:jc w:val="left"/>
        <w:rPr>
          <w:rFonts w:ascii="ˎ̥" w:eastAsia="宋体" w:hAnsi="ˎ̥" w:cs="宋体" w:hint="eastAsia"/>
          <w:color w:val="333333"/>
          <w:kern w:val="0"/>
          <w:szCs w:val="21"/>
        </w:rPr>
      </w:pPr>
      <w:r>
        <w:rPr>
          <w:rFonts w:ascii="ˎ̥" w:eastAsia="宋体" w:hAnsi="ˎ̥" w:cs="宋体"/>
          <w:color w:val="333333"/>
          <w:kern w:val="0"/>
          <w:szCs w:val="21"/>
        </w:rPr>
        <w:t>本次不统一安排现场查看实物，具备报价资格的单位</w:t>
      </w:r>
      <w:r w:rsidR="00AC6471">
        <w:rPr>
          <w:rFonts w:ascii="ˎ̥" w:eastAsia="宋体" w:hAnsi="ˎ̥" w:cs="宋体" w:hint="eastAsia"/>
          <w:color w:val="333333"/>
          <w:kern w:val="0"/>
          <w:szCs w:val="21"/>
        </w:rPr>
        <w:t>在</w:t>
      </w:r>
      <w:r w:rsidR="00AC6471">
        <w:rPr>
          <w:rFonts w:ascii="ˎ̥" w:eastAsia="宋体" w:hAnsi="ˎ̥" w:cs="宋体"/>
          <w:color w:val="333333"/>
          <w:kern w:val="0"/>
          <w:szCs w:val="21"/>
        </w:rPr>
        <w:t>报价</w:t>
      </w:r>
      <w:r w:rsidR="00AC6471">
        <w:rPr>
          <w:rFonts w:ascii="ˎ̥" w:eastAsia="宋体" w:hAnsi="ˎ̥" w:cs="宋体" w:hint="eastAsia"/>
          <w:color w:val="333333"/>
          <w:kern w:val="0"/>
          <w:szCs w:val="21"/>
        </w:rPr>
        <w:t>当天统一进行现场</w:t>
      </w:r>
      <w:r w:rsidR="00AC6471">
        <w:rPr>
          <w:rFonts w:ascii="ˎ̥" w:eastAsia="宋体" w:hAnsi="ˎ̥" w:cs="宋体"/>
          <w:color w:val="333333"/>
          <w:kern w:val="0"/>
          <w:szCs w:val="21"/>
        </w:rPr>
        <w:t>勘察后</w:t>
      </w:r>
      <w:r w:rsidR="00D20664">
        <w:rPr>
          <w:rFonts w:ascii="ˎ̥" w:eastAsia="宋体" w:hAnsi="ˎ̥" w:cs="宋体" w:hint="eastAsia"/>
          <w:color w:val="333333"/>
          <w:kern w:val="0"/>
          <w:szCs w:val="21"/>
        </w:rPr>
        <w:t>立即</w:t>
      </w:r>
      <w:r w:rsidR="00AC6471">
        <w:rPr>
          <w:rFonts w:ascii="ˎ̥" w:eastAsia="宋体" w:hAnsi="ˎ̥" w:cs="宋体"/>
          <w:color w:val="333333"/>
          <w:kern w:val="0"/>
          <w:szCs w:val="21"/>
        </w:rPr>
        <w:t>报价</w:t>
      </w:r>
      <w:r>
        <w:rPr>
          <w:rFonts w:ascii="ˎ̥" w:eastAsia="宋体" w:hAnsi="ˎ̥" w:cs="宋体"/>
          <w:color w:val="333333"/>
          <w:kern w:val="0"/>
          <w:szCs w:val="21"/>
        </w:rPr>
        <w:t>。</w:t>
      </w:r>
    </w:p>
    <w:p w:rsidR="008448D3" w:rsidRDefault="008448D3" w:rsidP="00ED3B38">
      <w:pPr>
        <w:widowControl/>
        <w:spacing w:line="360" w:lineRule="auto"/>
        <w:ind w:firstLineChars="200" w:firstLine="420"/>
        <w:jc w:val="left"/>
        <w:rPr>
          <w:rFonts w:ascii="ˎ̥" w:eastAsia="宋体" w:hAnsi="ˎ̥" w:cs="宋体" w:hint="eastAsia"/>
          <w:color w:val="333333"/>
          <w:kern w:val="0"/>
          <w:szCs w:val="21"/>
        </w:rPr>
      </w:pPr>
      <w:r>
        <w:rPr>
          <w:rFonts w:ascii="ˎ̥" w:eastAsia="宋体" w:hAnsi="ˎ̥" w:cs="宋体"/>
          <w:color w:val="333333"/>
          <w:kern w:val="0"/>
          <w:szCs w:val="21"/>
        </w:rPr>
        <w:t>根据学校实际情况，要求</w:t>
      </w:r>
      <w:r w:rsidR="00DB3811">
        <w:rPr>
          <w:rFonts w:ascii="ˎ̥" w:eastAsia="宋体" w:hAnsi="ˎ̥" w:cs="宋体" w:hint="eastAsia"/>
          <w:color w:val="333333"/>
          <w:kern w:val="0"/>
          <w:szCs w:val="21"/>
        </w:rPr>
        <w:t>最终</w:t>
      </w:r>
      <w:r w:rsidR="00DB3811">
        <w:rPr>
          <w:rFonts w:ascii="ˎ̥" w:eastAsia="宋体" w:hAnsi="ˎ̥" w:cs="宋体"/>
          <w:color w:val="333333"/>
          <w:kern w:val="0"/>
          <w:szCs w:val="21"/>
        </w:rPr>
        <w:t>承担本次清</w:t>
      </w:r>
      <w:proofErr w:type="gramStart"/>
      <w:r w:rsidR="00DB3811">
        <w:rPr>
          <w:rFonts w:ascii="ˎ̥" w:eastAsia="宋体" w:hAnsi="ˎ̥" w:cs="宋体"/>
          <w:color w:val="333333"/>
          <w:kern w:val="0"/>
          <w:szCs w:val="21"/>
        </w:rPr>
        <w:t>拖任务</w:t>
      </w:r>
      <w:proofErr w:type="gramEnd"/>
      <w:r w:rsidR="00DB3811">
        <w:rPr>
          <w:rFonts w:ascii="ˎ̥" w:eastAsia="宋体" w:hAnsi="ˎ̥" w:cs="宋体"/>
          <w:color w:val="333333"/>
          <w:kern w:val="0"/>
          <w:szCs w:val="21"/>
        </w:rPr>
        <w:t>的</w:t>
      </w:r>
      <w:r>
        <w:rPr>
          <w:rFonts w:ascii="ˎ̥" w:eastAsia="宋体" w:hAnsi="ˎ̥" w:cs="宋体"/>
          <w:color w:val="333333"/>
          <w:kern w:val="0"/>
          <w:szCs w:val="21"/>
        </w:rPr>
        <w:t>单位必须三日内将</w:t>
      </w:r>
      <w:r>
        <w:rPr>
          <w:rFonts w:ascii="ˎ̥" w:eastAsia="宋体" w:hAnsi="ˎ̥" w:cs="宋体" w:hint="eastAsia"/>
          <w:color w:val="333333"/>
          <w:kern w:val="0"/>
          <w:szCs w:val="21"/>
        </w:rPr>
        <w:t>该批</w:t>
      </w:r>
      <w:r>
        <w:rPr>
          <w:rFonts w:ascii="ˎ̥" w:eastAsia="宋体" w:hAnsi="ˎ̥" w:cs="宋体"/>
          <w:color w:val="333333"/>
          <w:kern w:val="0"/>
          <w:szCs w:val="21"/>
        </w:rPr>
        <w:t>报废物资全部</w:t>
      </w:r>
      <w:r w:rsidR="005A6279">
        <w:rPr>
          <w:rFonts w:ascii="ˎ̥" w:eastAsia="宋体" w:hAnsi="ˎ̥" w:cs="宋体"/>
          <w:color w:val="333333"/>
          <w:kern w:val="0"/>
          <w:szCs w:val="21"/>
        </w:rPr>
        <w:t>清理完毕</w:t>
      </w:r>
      <w:r w:rsidR="005A6279">
        <w:rPr>
          <w:rFonts w:ascii="ˎ̥" w:eastAsia="宋体" w:hAnsi="ˎ̥" w:cs="宋体" w:hint="eastAsia"/>
          <w:color w:val="333333"/>
          <w:kern w:val="0"/>
          <w:szCs w:val="21"/>
        </w:rPr>
        <w:t>，</w:t>
      </w:r>
      <w:r w:rsidR="00DB3811">
        <w:rPr>
          <w:rFonts w:ascii="ˎ̥" w:eastAsia="宋体" w:hAnsi="ˎ̥" w:cs="宋体" w:hint="eastAsia"/>
          <w:color w:val="333333"/>
          <w:kern w:val="0"/>
          <w:szCs w:val="21"/>
        </w:rPr>
        <w:t>由于清拖</w:t>
      </w:r>
      <w:r w:rsidR="00DB3811">
        <w:rPr>
          <w:rFonts w:ascii="ˎ̥" w:eastAsia="宋体" w:hAnsi="ˎ̥" w:cs="宋体"/>
          <w:color w:val="333333"/>
          <w:kern w:val="0"/>
          <w:szCs w:val="21"/>
        </w:rPr>
        <w:t>该批报废物资所引起的</w:t>
      </w:r>
      <w:r w:rsidR="00DB3811">
        <w:rPr>
          <w:rFonts w:ascii="ˎ̥" w:eastAsia="宋体" w:hAnsi="ˎ̥" w:cs="宋体" w:hint="eastAsia"/>
          <w:color w:val="333333"/>
          <w:kern w:val="0"/>
          <w:szCs w:val="21"/>
        </w:rPr>
        <w:t>一切</w:t>
      </w:r>
      <w:r w:rsidR="00DB3811">
        <w:rPr>
          <w:rFonts w:ascii="ˎ̥" w:eastAsia="宋体" w:hAnsi="ˎ̥" w:cs="宋体"/>
          <w:color w:val="333333"/>
          <w:kern w:val="0"/>
          <w:szCs w:val="21"/>
        </w:rPr>
        <w:t>责任，由</w:t>
      </w:r>
      <w:r w:rsidR="00DB3811">
        <w:rPr>
          <w:rFonts w:ascii="ˎ̥" w:eastAsia="宋体" w:hAnsi="ˎ̥" w:cs="宋体" w:hint="eastAsia"/>
          <w:color w:val="333333"/>
          <w:kern w:val="0"/>
          <w:szCs w:val="21"/>
        </w:rPr>
        <w:t>清</w:t>
      </w:r>
      <w:proofErr w:type="gramStart"/>
      <w:r w:rsidR="00DB3811">
        <w:rPr>
          <w:rFonts w:ascii="ˎ̥" w:eastAsia="宋体" w:hAnsi="ˎ̥" w:cs="宋体" w:hint="eastAsia"/>
          <w:color w:val="333333"/>
          <w:kern w:val="0"/>
          <w:szCs w:val="21"/>
        </w:rPr>
        <w:t>拖</w:t>
      </w:r>
      <w:r w:rsidR="00DB3811">
        <w:rPr>
          <w:rFonts w:ascii="ˎ̥" w:eastAsia="宋体" w:hAnsi="ˎ̥" w:cs="宋体"/>
          <w:color w:val="333333"/>
          <w:kern w:val="0"/>
          <w:szCs w:val="21"/>
        </w:rPr>
        <w:t>单位</w:t>
      </w:r>
      <w:proofErr w:type="gramEnd"/>
      <w:r w:rsidR="00DB3811">
        <w:rPr>
          <w:rFonts w:ascii="ˎ̥" w:eastAsia="宋体" w:hAnsi="ˎ̥" w:cs="宋体"/>
          <w:color w:val="333333"/>
          <w:kern w:val="0"/>
          <w:szCs w:val="21"/>
        </w:rPr>
        <w:t>自行负责。请</w:t>
      </w:r>
      <w:r w:rsidR="005A6279">
        <w:rPr>
          <w:rFonts w:ascii="ˎ̥" w:eastAsia="宋体" w:hAnsi="ˎ̥" w:cs="宋体"/>
          <w:color w:val="333333"/>
          <w:kern w:val="0"/>
          <w:szCs w:val="21"/>
        </w:rPr>
        <w:t>有</w:t>
      </w:r>
      <w:r w:rsidR="005A6279">
        <w:rPr>
          <w:rFonts w:ascii="ˎ̥" w:eastAsia="宋体" w:hAnsi="ˎ̥" w:cs="宋体" w:hint="eastAsia"/>
          <w:color w:val="333333"/>
          <w:kern w:val="0"/>
          <w:szCs w:val="21"/>
        </w:rPr>
        <w:t>报价</w:t>
      </w:r>
      <w:r w:rsidR="005A6279">
        <w:rPr>
          <w:rFonts w:ascii="ˎ̥" w:eastAsia="宋体" w:hAnsi="ˎ̥" w:cs="宋体"/>
          <w:color w:val="333333"/>
          <w:kern w:val="0"/>
          <w:szCs w:val="21"/>
        </w:rPr>
        <w:t>资格的单位</w:t>
      </w:r>
      <w:r w:rsidR="005A6279">
        <w:rPr>
          <w:rFonts w:ascii="ˎ̥" w:eastAsia="宋体" w:hAnsi="ˎ̥" w:cs="宋体" w:hint="eastAsia"/>
          <w:color w:val="333333"/>
          <w:kern w:val="0"/>
          <w:szCs w:val="21"/>
        </w:rPr>
        <w:t>在</w:t>
      </w:r>
      <w:r w:rsidR="005A6279">
        <w:rPr>
          <w:rFonts w:ascii="ˎ̥" w:eastAsia="宋体" w:hAnsi="ˎ̥" w:cs="宋体"/>
          <w:color w:val="333333"/>
          <w:kern w:val="0"/>
          <w:szCs w:val="21"/>
        </w:rPr>
        <w:t>报价时</w:t>
      </w:r>
      <w:r w:rsidR="005A6279">
        <w:rPr>
          <w:rFonts w:ascii="ˎ̥" w:eastAsia="宋体" w:hAnsi="ˎ̥" w:cs="宋体" w:hint="eastAsia"/>
          <w:color w:val="333333"/>
          <w:kern w:val="0"/>
          <w:szCs w:val="21"/>
        </w:rPr>
        <w:t>提供</w:t>
      </w:r>
      <w:r w:rsidR="005A6279">
        <w:rPr>
          <w:rFonts w:ascii="ˎ̥" w:eastAsia="宋体" w:hAnsi="ˎ̥" w:cs="宋体"/>
          <w:color w:val="333333"/>
          <w:kern w:val="0"/>
          <w:szCs w:val="21"/>
        </w:rPr>
        <w:t>承诺书。</w:t>
      </w:r>
    </w:p>
    <w:p w:rsidR="00ED3B38" w:rsidRDefault="006678E2" w:rsidP="00ED3B38">
      <w:pPr>
        <w:widowControl/>
        <w:spacing w:line="360" w:lineRule="auto"/>
        <w:ind w:firstLineChars="200" w:firstLine="420"/>
        <w:jc w:val="left"/>
        <w:rPr>
          <w:rFonts w:ascii="ˎ̥" w:eastAsia="宋体" w:hAnsi="ˎ̥" w:cs="宋体" w:hint="eastAsia"/>
          <w:color w:val="333333"/>
          <w:kern w:val="0"/>
          <w:szCs w:val="21"/>
        </w:rPr>
      </w:pPr>
      <w:r>
        <w:rPr>
          <w:rFonts w:ascii="ˎ̥" w:eastAsia="宋体" w:hAnsi="ˎ̥" w:cs="宋体"/>
          <w:color w:val="333333"/>
          <w:kern w:val="0"/>
          <w:szCs w:val="21"/>
        </w:rPr>
        <w:t>联系人：杨老师</w:t>
      </w:r>
    </w:p>
    <w:p w:rsidR="00236E8F" w:rsidRDefault="006678E2" w:rsidP="00236E8F">
      <w:pPr>
        <w:widowControl/>
        <w:spacing w:line="360" w:lineRule="auto"/>
        <w:ind w:firstLineChars="200" w:firstLine="420"/>
        <w:jc w:val="left"/>
        <w:rPr>
          <w:rFonts w:ascii="ˎ̥" w:eastAsia="宋体" w:hAnsi="ˎ̥" w:cs="宋体" w:hint="eastAsia"/>
          <w:color w:val="333333"/>
          <w:kern w:val="0"/>
          <w:szCs w:val="21"/>
        </w:rPr>
      </w:pPr>
      <w:r>
        <w:rPr>
          <w:rFonts w:ascii="ˎ̥" w:eastAsia="宋体" w:hAnsi="ˎ̥" w:cs="宋体"/>
          <w:color w:val="333333"/>
          <w:kern w:val="0"/>
          <w:szCs w:val="21"/>
        </w:rPr>
        <w:t>联系方式：</w:t>
      </w:r>
      <w:r w:rsidR="00ED3B38">
        <w:rPr>
          <w:rFonts w:ascii="ˎ̥" w:eastAsia="宋体" w:hAnsi="ˎ̥" w:cs="宋体"/>
          <w:color w:val="333333"/>
          <w:kern w:val="0"/>
          <w:szCs w:val="21"/>
        </w:rPr>
        <w:t>025-85878723</w:t>
      </w:r>
    </w:p>
    <w:p w:rsidR="00ED3B38" w:rsidRDefault="003D66EE" w:rsidP="00236E8F">
      <w:pPr>
        <w:widowControl/>
        <w:spacing w:line="360" w:lineRule="auto"/>
        <w:ind w:firstLineChars="200" w:firstLine="420"/>
        <w:jc w:val="left"/>
        <w:rPr>
          <w:rFonts w:ascii="ˎ̥" w:eastAsia="宋体" w:hAnsi="ˎ̥" w:cs="宋体" w:hint="eastAsia"/>
          <w:color w:val="333333"/>
          <w:kern w:val="0"/>
          <w:szCs w:val="21"/>
        </w:rPr>
      </w:pPr>
      <w:r>
        <w:rPr>
          <w:rFonts w:ascii="ˎ̥" w:eastAsia="宋体" w:hAnsi="ˎ̥" w:cs="宋体"/>
          <w:color w:val="333333"/>
          <w:kern w:val="0"/>
          <w:szCs w:val="21"/>
        </w:rPr>
        <w:t>附件</w:t>
      </w:r>
      <w:r w:rsidR="00DB0641">
        <w:rPr>
          <w:rFonts w:ascii="ˎ̥" w:eastAsia="宋体" w:hAnsi="ˎ̥" w:cs="宋体" w:hint="eastAsia"/>
          <w:color w:val="333333"/>
          <w:kern w:val="0"/>
          <w:szCs w:val="21"/>
        </w:rPr>
        <w:t>：</w:t>
      </w:r>
      <w:r w:rsidR="006678E2">
        <w:rPr>
          <w:rFonts w:ascii="ˎ̥" w:eastAsia="宋体" w:hAnsi="ˎ̥" w:cs="宋体"/>
          <w:color w:val="333333"/>
          <w:kern w:val="0"/>
          <w:szCs w:val="21"/>
        </w:rPr>
        <w:t>物资明细</w:t>
      </w:r>
    </w:p>
    <w:p w:rsidR="002B4A07" w:rsidRDefault="006678E2" w:rsidP="00ED3B38">
      <w:pPr>
        <w:widowControl/>
        <w:spacing w:line="360" w:lineRule="auto"/>
        <w:ind w:firstLineChars="550" w:firstLine="1155"/>
        <w:jc w:val="left"/>
        <w:rPr>
          <w:rFonts w:ascii="ˎ̥" w:eastAsia="宋体" w:hAnsi="ˎ̥" w:cs="宋体" w:hint="eastAsia"/>
          <w:color w:val="333333"/>
          <w:kern w:val="0"/>
          <w:szCs w:val="21"/>
        </w:rPr>
      </w:pPr>
      <w:r>
        <w:rPr>
          <w:rFonts w:ascii="ˎ̥" w:eastAsia="宋体" w:hAnsi="ˎ̥" w:cs="宋体"/>
          <w:color w:val="333333"/>
          <w:kern w:val="0"/>
          <w:szCs w:val="21"/>
        </w:rPr>
        <w:br/>
        <w:t> </w:t>
      </w:r>
    </w:p>
    <w:p w:rsidR="002B4A07" w:rsidRDefault="006678E2">
      <w:pPr>
        <w:widowControl/>
        <w:spacing w:before="100" w:beforeAutospacing="1" w:after="100" w:afterAutospacing="1" w:line="360" w:lineRule="atLeast"/>
        <w:jc w:val="left"/>
        <w:rPr>
          <w:rFonts w:ascii="ˎ̥" w:eastAsia="宋体" w:hAnsi="ˎ̥" w:cs="宋体" w:hint="eastAsia"/>
          <w:color w:val="333333"/>
          <w:kern w:val="0"/>
          <w:szCs w:val="21"/>
        </w:rPr>
      </w:pPr>
      <w:r>
        <w:rPr>
          <w:rFonts w:ascii="ˎ̥" w:eastAsia="宋体" w:hAnsi="ˎ̥" w:cs="宋体"/>
          <w:color w:val="333333"/>
          <w:kern w:val="0"/>
          <w:szCs w:val="21"/>
        </w:rPr>
        <w:t>                                                                           </w:t>
      </w:r>
      <w:r>
        <w:rPr>
          <w:rFonts w:ascii="ˎ̥" w:eastAsia="宋体" w:hAnsi="ˎ̥" w:cs="宋体" w:hint="eastAsia"/>
          <w:color w:val="333333"/>
          <w:kern w:val="0"/>
          <w:szCs w:val="21"/>
        </w:rPr>
        <w:t xml:space="preserve">      </w:t>
      </w:r>
      <w:r>
        <w:rPr>
          <w:rFonts w:ascii="ˎ̥" w:eastAsia="宋体" w:hAnsi="ˎ̥" w:cs="宋体"/>
          <w:color w:val="333333"/>
          <w:kern w:val="0"/>
          <w:szCs w:val="21"/>
        </w:rPr>
        <w:t xml:space="preserve"> </w:t>
      </w:r>
      <w:r>
        <w:rPr>
          <w:rFonts w:ascii="ˎ̥" w:eastAsia="宋体" w:hAnsi="ˎ̥" w:cs="宋体" w:hint="eastAsia"/>
          <w:color w:val="333333"/>
          <w:kern w:val="0"/>
          <w:szCs w:val="21"/>
        </w:rPr>
        <w:t xml:space="preserve"> </w:t>
      </w:r>
      <w:r>
        <w:rPr>
          <w:rFonts w:ascii="ˎ̥" w:eastAsia="宋体" w:hAnsi="ˎ̥" w:cs="宋体"/>
          <w:color w:val="333333"/>
          <w:kern w:val="0"/>
          <w:szCs w:val="21"/>
        </w:rPr>
        <w:t>南京森林警察学院</w:t>
      </w:r>
      <w:r>
        <w:rPr>
          <w:rFonts w:ascii="ˎ̥" w:eastAsia="宋体" w:hAnsi="ˎ̥" w:cs="宋体"/>
          <w:color w:val="333333"/>
          <w:kern w:val="0"/>
          <w:szCs w:val="21"/>
        </w:rPr>
        <w:br/>
        <w:t xml:space="preserve">                                                                            </w:t>
      </w:r>
      <w:r>
        <w:rPr>
          <w:rFonts w:ascii="ˎ̥" w:eastAsia="宋体" w:hAnsi="ˎ̥" w:cs="宋体" w:hint="eastAsia"/>
          <w:color w:val="333333"/>
          <w:kern w:val="0"/>
          <w:szCs w:val="21"/>
        </w:rPr>
        <w:t xml:space="preserve">        </w:t>
      </w:r>
      <w:r>
        <w:rPr>
          <w:rFonts w:ascii="ˎ̥" w:eastAsia="宋体" w:hAnsi="ˎ̥" w:cs="宋体"/>
          <w:color w:val="333333"/>
          <w:kern w:val="0"/>
          <w:szCs w:val="21"/>
        </w:rPr>
        <w:t>201</w:t>
      </w:r>
      <w:r>
        <w:rPr>
          <w:rFonts w:ascii="ˎ̥" w:eastAsia="宋体" w:hAnsi="ˎ̥" w:cs="宋体" w:hint="eastAsia"/>
          <w:color w:val="333333"/>
          <w:kern w:val="0"/>
          <w:szCs w:val="21"/>
        </w:rPr>
        <w:t>7</w:t>
      </w:r>
      <w:r>
        <w:rPr>
          <w:rFonts w:ascii="ˎ̥" w:eastAsia="宋体" w:hAnsi="ˎ̥" w:cs="宋体"/>
          <w:color w:val="333333"/>
          <w:kern w:val="0"/>
          <w:szCs w:val="21"/>
        </w:rPr>
        <w:t>年</w:t>
      </w:r>
      <w:r>
        <w:rPr>
          <w:rFonts w:ascii="ˎ̥" w:eastAsia="宋体" w:hAnsi="ˎ̥" w:cs="宋体" w:hint="eastAsia"/>
          <w:color w:val="333333"/>
          <w:kern w:val="0"/>
          <w:szCs w:val="21"/>
        </w:rPr>
        <w:t>4</w:t>
      </w:r>
      <w:r>
        <w:rPr>
          <w:rFonts w:ascii="ˎ̥" w:eastAsia="宋体" w:hAnsi="ˎ̥" w:cs="宋体"/>
          <w:color w:val="333333"/>
          <w:kern w:val="0"/>
          <w:szCs w:val="21"/>
        </w:rPr>
        <w:t>月</w:t>
      </w:r>
      <w:r>
        <w:rPr>
          <w:rFonts w:ascii="ˎ̥" w:eastAsia="宋体" w:hAnsi="ˎ̥" w:cs="宋体" w:hint="eastAsia"/>
          <w:color w:val="333333"/>
          <w:kern w:val="0"/>
          <w:szCs w:val="21"/>
        </w:rPr>
        <w:t>1</w:t>
      </w:r>
      <w:r>
        <w:rPr>
          <w:rFonts w:ascii="ˎ̥" w:eastAsia="宋体" w:hAnsi="ˎ̥" w:cs="宋体"/>
          <w:color w:val="333333"/>
          <w:kern w:val="0"/>
          <w:szCs w:val="21"/>
        </w:rPr>
        <w:t>0</w:t>
      </w:r>
      <w:r>
        <w:rPr>
          <w:rFonts w:ascii="ˎ̥" w:eastAsia="宋体" w:hAnsi="ˎ̥" w:cs="宋体"/>
          <w:color w:val="333333"/>
          <w:kern w:val="0"/>
          <w:szCs w:val="21"/>
        </w:rPr>
        <w:t>日</w:t>
      </w:r>
    </w:p>
    <w:p w:rsidR="002B4A07" w:rsidRDefault="002B4A07"/>
    <w:p w:rsidR="002B4A07" w:rsidRDefault="002B4A07"/>
    <w:p w:rsidR="002B4A07" w:rsidRDefault="002B4A07"/>
    <w:p w:rsidR="002B4A07" w:rsidRDefault="002B4A07"/>
    <w:p w:rsidR="002B4A07" w:rsidRDefault="002B4A07"/>
    <w:p w:rsidR="002B4A07" w:rsidRDefault="002B4A07"/>
    <w:p w:rsidR="002B4A07" w:rsidRDefault="002B4A07"/>
    <w:p w:rsidR="002B4A07" w:rsidRDefault="002B4A07"/>
    <w:p w:rsidR="002B4A07" w:rsidRDefault="002B4A07"/>
    <w:p w:rsidR="002B4A07" w:rsidRDefault="002B4A07"/>
    <w:p w:rsidR="002B4A07" w:rsidRDefault="002B4A07"/>
    <w:p w:rsidR="002B4A07" w:rsidRDefault="002B4A07"/>
    <w:p w:rsidR="002B4A07" w:rsidRDefault="002B4A07"/>
    <w:p w:rsidR="002B4A07" w:rsidRDefault="002B4A07"/>
    <w:p w:rsidR="002B4A07" w:rsidRDefault="002B4A07"/>
    <w:p w:rsidR="002B4A07" w:rsidRDefault="002B4A07"/>
    <w:p w:rsidR="002B4A07" w:rsidRDefault="002B4A07"/>
    <w:p w:rsidR="007E1B6C" w:rsidRDefault="008866C7">
      <w:pPr>
        <w:rPr>
          <w:rFonts w:ascii="ˎ̥" w:eastAsia="宋体" w:hAnsi="ˎ̥" w:cs="宋体" w:hint="eastAsia"/>
          <w:color w:val="333333"/>
          <w:kern w:val="0"/>
          <w:szCs w:val="21"/>
        </w:rPr>
      </w:pPr>
      <w:r>
        <w:rPr>
          <w:rFonts w:ascii="ˎ̥" w:eastAsia="宋体" w:hAnsi="ˎ̥" w:cs="宋体" w:hint="eastAsia"/>
          <w:color w:val="333333"/>
          <w:kern w:val="0"/>
          <w:szCs w:val="21"/>
        </w:rPr>
        <w:t>附件</w:t>
      </w:r>
      <w:r>
        <w:rPr>
          <w:rFonts w:ascii="ˎ̥" w:eastAsia="宋体" w:hAnsi="ˎ̥" w:cs="宋体"/>
          <w:color w:val="333333"/>
          <w:kern w:val="0"/>
          <w:szCs w:val="21"/>
        </w:rPr>
        <w:t>：</w:t>
      </w:r>
    </w:p>
    <w:p w:rsidR="007E1B6C" w:rsidRDefault="007E1B6C">
      <w:pPr>
        <w:rPr>
          <w:rFonts w:ascii="ˎ̥" w:eastAsia="宋体" w:hAnsi="ˎ̥" w:cs="宋体" w:hint="eastAsia"/>
          <w:color w:val="333333"/>
          <w:kern w:val="0"/>
          <w:szCs w:val="21"/>
        </w:rPr>
      </w:pPr>
    </w:p>
    <w:p w:rsidR="007E1B6C" w:rsidRPr="007E1B6C" w:rsidRDefault="006678E2" w:rsidP="007E1B6C">
      <w:pPr>
        <w:jc w:val="center"/>
        <w:rPr>
          <w:b/>
          <w:sz w:val="30"/>
          <w:szCs w:val="30"/>
        </w:rPr>
      </w:pPr>
      <w:r w:rsidRPr="007E1B6C">
        <w:rPr>
          <w:rFonts w:ascii="ˎ̥" w:eastAsia="宋体" w:hAnsi="ˎ̥" w:cs="宋体"/>
          <w:b/>
          <w:color w:val="333333"/>
          <w:kern w:val="0"/>
          <w:sz w:val="30"/>
          <w:szCs w:val="30"/>
        </w:rPr>
        <w:t>物资明细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951"/>
        <w:gridCol w:w="1457"/>
        <w:gridCol w:w="1704"/>
        <w:gridCol w:w="1705"/>
        <w:gridCol w:w="1705"/>
      </w:tblGrid>
      <w:tr w:rsidR="002B4A07" w:rsidTr="00561C39">
        <w:trPr>
          <w:trHeight w:val="252"/>
        </w:trPr>
        <w:tc>
          <w:tcPr>
            <w:tcW w:w="1951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457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04" w:type="dxa"/>
          </w:tcPr>
          <w:p w:rsidR="002B4A07" w:rsidRDefault="007E66C8" w:rsidP="007E66C8">
            <w:pPr>
              <w:jc w:val="center"/>
            </w:pPr>
            <w:r>
              <w:rPr>
                <w:rFonts w:hint="eastAsia"/>
              </w:rPr>
              <w:t>单价</w:t>
            </w:r>
            <w:r>
              <w:t>（</w:t>
            </w:r>
            <w:r w:rsidR="006678E2">
              <w:rPr>
                <w:rFonts w:hint="eastAsia"/>
              </w:rPr>
              <w:t>原值</w:t>
            </w:r>
            <w:r>
              <w:rPr>
                <w:rFonts w:hint="eastAsia"/>
              </w:rPr>
              <w:t>）</w:t>
            </w:r>
          </w:p>
        </w:tc>
        <w:tc>
          <w:tcPr>
            <w:tcW w:w="1705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总额</w:t>
            </w:r>
            <w:r w:rsidR="007E66C8">
              <w:rPr>
                <w:rFonts w:hint="eastAsia"/>
              </w:rPr>
              <w:t>（原值</w:t>
            </w:r>
            <w:r w:rsidR="007E66C8">
              <w:t>）</w:t>
            </w:r>
          </w:p>
        </w:tc>
        <w:tc>
          <w:tcPr>
            <w:tcW w:w="1705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2B4A07" w:rsidTr="00561C39">
        <w:tc>
          <w:tcPr>
            <w:tcW w:w="1951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电梯</w:t>
            </w:r>
          </w:p>
        </w:tc>
        <w:tc>
          <w:tcPr>
            <w:tcW w:w="1457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4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280600</w:t>
            </w:r>
          </w:p>
        </w:tc>
        <w:tc>
          <w:tcPr>
            <w:tcW w:w="1705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1403000</w:t>
            </w:r>
          </w:p>
        </w:tc>
        <w:tc>
          <w:tcPr>
            <w:tcW w:w="1705" w:type="dxa"/>
          </w:tcPr>
          <w:p w:rsidR="002B4A07" w:rsidRDefault="002B4A07" w:rsidP="007E66C8">
            <w:pPr>
              <w:jc w:val="center"/>
            </w:pPr>
          </w:p>
        </w:tc>
      </w:tr>
      <w:tr w:rsidR="002B4A07" w:rsidTr="00561C39">
        <w:tc>
          <w:tcPr>
            <w:tcW w:w="1951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货梯</w:t>
            </w:r>
          </w:p>
        </w:tc>
        <w:tc>
          <w:tcPr>
            <w:tcW w:w="1457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4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46000</w:t>
            </w:r>
          </w:p>
        </w:tc>
        <w:tc>
          <w:tcPr>
            <w:tcW w:w="1705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92000</w:t>
            </w:r>
          </w:p>
        </w:tc>
        <w:tc>
          <w:tcPr>
            <w:tcW w:w="1705" w:type="dxa"/>
          </w:tcPr>
          <w:p w:rsidR="002B4A07" w:rsidRDefault="002B4A07" w:rsidP="007E66C8">
            <w:pPr>
              <w:jc w:val="center"/>
            </w:pPr>
          </w:p>
        </w:tc>
      </w:tr>
      <w:tr w:rsidR="002B4A07" w:rsidTr="00561C39">
        <w:tc>
          <w:tcPr>
            <w:tcW w:w="1951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中央空调机组</w:t>
            </w:r>
          </w:p>
        </w:tc>
        <w:tc>
          <w:tcPr>
            <w:tcW w:w="1457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4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1090450</w:t>
            </w:r>
          </w:p>
        </w:tc>
        <w:tc>
          <w:tcPr>
            <w:tcW w:w="1705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2180900</w:t>
            </w:r>
          </w:p>
        </w:tc>
        <w:tc>
          <w:tcPr>
            <w:tcW w:w="1705" w:type="dxa"/>
          </w:tcPr>
          <w:p w:rsidR="002B4A07" w:rsidRDefault="002B4A07" w:rsidP="007E66C8">
            <w:pPr>
              <w:jc w:val="center"/>
            </w:pPr>
          </w:p>
        </w:tc>
      </w:tr>
      <w:tr w:rsidR="002B4A07" w:rsidTr="00561C39">
        <w:tc>
          <w:tcPr>
            <w:tcW w:w="1951" w:type="dxa"/>
          </w:tcPr>
          <w:p w:rsidR="002B4A07" w:rsidRDefault="004F6597" w:rsidP="007E66C8">
            <w:pPr>
              <w:jc w:val="center"/>
            </w:pPr>
            <w:r>
              <w:rPr>
                <w:rFonts w:hint="eastAsia"/>
              </w:rPr>
              <w:t>厨房</w:t>
            </w:r>
            <w:r w:rsidR="006678E2">
              <w:rPr>
                <w:rFonts w:hint="eastAsia"/>
              </w:rPr>
              <w:t>设备一批</w:t>
            </w:r>
          </w:p>
        </w:tc>
        <w:tc>
          <w:tcPr>
            <w:tcW w:w="1457" w:type="dxa"/>
          </w:tcPr>
          <w:p w:rsidR="002B4A07" w:rsidRDefault="002B4A07" w:rsidP="007E66C8">
            <w:pPr>
              <w:jc w:val="center"/>
            </w:pPr>
          </w:p>
        </w:tc>
        <w:tc>
          <w:tcPr>
            <w:tcW w:w="1704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127323</w:t>
            </w:r>
          </w:p>
        </w:tc>
        <w:tc>
          <w:tcPr>
            <w:tcW w:w="1705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127323</w:t>
            </w:r>
          </w:p>
        </w:tc>
        <w:tc>
          <w:tcPr>
            <w:tcW w:w="1705" w:type="dxa"/>
          </w:tcPr>
          <w:p w:rsidR="002B4A07" w:rsidRDefault="002B4A07" w:rsidP="007E66C8">
            <w:pPr>
              <w:jc w:val="center"/>
            </w:pPr>
          </w:p>
        </w:tc>
      </w:tr>
      <w:tr w:rsidR="002B4A07" w:rsidTr="00561C39">
        <w:tc>
          <w:tcPr>
            <w:tcW w:w="1951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水箱</w:t>
            </w:r>
          </w:p>
        </w:tc>
        <w:tc>
          <w:tcPr>
            <w:tcW w:w="1457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4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34000</w:t>
            </w:r>
          </w:p>
        </w:tc>
        <w:tc>
          <w:tcPr>
            <w:tcW w:w="1705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34000</w:t>
            </w:r>
          </w:p>
        </w:tc>
        <w:tc>
          <w:tcPr>
            <w:tcW w:w="1705" w:type="dxa"/>
          </w:tcPr>
          <w:p w:rsidR="002B4A07" w:rsidRDefault="002B4A07" w:rsidP="007E66C8">
            <w:pPr>
              <w:jc w:val="center"/>
            </w:pPr>
          </w:p>
        </w:tc>
      </w:tr>
      <w:tr w:rsidR="00561C39" w:rsidTr="00561C39">
        <w:tc>
          <w:tcPr>
            <w:tcW w:w="1951" w:type="dxa"/>
          </w:tcPr>
          <w:p w:rsidR="00561C39" w:rsidRDefault="00561C39" w:rsidP="007E66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废旧基建</w:t>
            </w:r>
            <w:r>
              <w:t>材料一批</w:t>
            </w:r>
          </w:p>
        </w:tc>
        <w:tc>
          <w:tcPr>
            <w:tcW w:w="1457" w:type="dxa"/>
          </w:tcPr>
          <w:p w:rsidR="00561C39" w:rsidRDefault="00561C39" w:rsidP="007E66C8">
            <w:pPr>
              <w:jc w:val="center"/>
              <w:rPr>
                <w:rFonts w:hint="eastAsia"/>
              </w:rPr>
            </w:pPr>
          </w:p>
        </w:tc>
        <w:tc>
          <w:tcPr>
            <w:tcW w:w="1704" w:type="dxa"/>
          </w:tcPr>
          <w:p w:rsidR="00561C39" w:rsidRDefault="00561C39" w:rsidP="007E66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9813.14</w:t>
            </w:r>
          </w:p>
        </w:tc>
        <w:tc>
          <w:tcPr>
            <w:tcW w:w="1705" w:type="dxa"/>
          </w:tcPr>
          <w:p w:rsidR="00561C39" w:rsidRDefault="00561C39" w:rsidP="007E66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9813.14</w:t>
            </w:r>
          </w:p>
        </w:tc>
        <w:tc>
          <w:tcPr>
            <w:tcW w:w="1705" w:type="dxa"/>
          </w:tcPr>
          <w:p w:rsidR="00561C39" w:rsidRDefault="00561C39" w:rsidP="007E66C8">
            <w:pPr>
              <w:jc w:val="center"/>
            </w:pPr>
          </w:p>
        </w:tc>
      </w:tr>
      <w:tr w:rsidR="002B4A07" w:rsidTr="00561C39">
        <w:tc>
          <w:tcPr>
            <w:tcW w:w="1951" w:type="dxa"/>
          </w:tcPr>
          <w:p w:rsidR="002B4A07" w:rsidRDefault="006678E2" w:rsidP="007E66C8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457" w:type="dxa"/>
          </w:tcPr>
          <w:p w:rsidR="002B4A07" w:rsidRDefault="002B4A07" w:rsidP="007E66C8">
            <w:pPr>
              <w:jc w:val="center"/>
            </w:pPr>
          </w:p>
        </w:tc>
        <w:tc>
          <w:tcPr>
            <w:tcW w:w="1704" w:type="dxa"/>
          </w:tcPr>
          <w:p w:rsidR="002B4A07" w:rsidRDefault="002B4A07" w:rsidP="007E66C8">
            <w:pPr>
              <w:jc w:val="center"/>
            </w:pPr>
          </w:p>
        </w:tc>
        <w:tc>
          <w:tcPr>
            <w:tcW w:w="1705" w:type="dxa"/>
          </w:tcPr>
          <w:p w:rsidR="002B4A07" w:rsidRDefault="00561C39" w:rsidP="007E66C8">
            <w:pPr>
              <w:jc w:val="center"/>
            </w:pPr>
            <w:r>
              <w:t>3847036.14</w:t>
            </w:r>
            <w:bookmarkStart w:id="0" w:name="_GoBack"/>
            <w:bookmarkEnd w:id="0"/>
          </w:p>
        </w:tc>
        <w:tc>
          <w:tcPr>
            <w:tcW w:w="1705" w:type="dxa"/>
          </w:tcPr>
          <w:p w:rsidR="002B4A07" w:rsidRDefault="002B4A07" w:rsidP="007E66C8">
            <w:pPr>
              <w:jc w:val="center"/>
            </w:pPr>
          </w:p>
        </w:tc>
      </w:tr>
    </w:tbl>
    <w:p w:rsidR="006678E2" w:rsidRDefault="006678E2"/>
    <w:p w:rsidR="002B4A07" w:rsidRDefault="002B4A07"/>
    <w:p w:rsidR="002B4A07" w:rsidRDefault="002B4A07"/>
    <w:sectPr w:rsidR="002B4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89"/>
    <w:rsid w:val="001E5FF6"/>
    <w:rsid w:val="00236E8F"/>
    <w:rsid w:val="002B4A07"/>
    <w:rsid w:val="003D66EE"/>
    <w:rsid w:val="00466CE3"/>
    <w:rsid w:val="004F6597"/>
    <w:rsid w:val="00561C39"/>
    <w:rsid w:val="005A6279"/>
    <w:rsid w:val="006678E2"/>
    <w:rsid w:val="006B0340"/>
    <w:rsid w:val="007E1B6C"/>
    <w:rsid w:val="007E66C8"/>
    <w:rsid w:val="00821CFE"/>
    <w:rsid w:val="008448D3"/>
    <w:rsid w:val="00882C4F"/>
    <w:rsid w:val="008866C7"/>
    <w:rsid w:val="00AC6471"/>
    <w:rsid w:val="00D02589"/>
    <w:rsid w:val="00D20664"/>
    <w:rsid w:val="00DB0641"/>
    <w:rsid w:val="00DB3811"/>
    <w:rsid w:val="00ED3B38"/>
    <w:rsid w:val="2E2F3AEF"/>
    <w:rsid w:val="57AA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849883-4990-4FA7-A7C3-08B1E97C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0</DocSecurity>
  <Lines>5</Lines>
  <Paragraphs>1</Paragraphs>
  <ScaleCrop>false</ScaleCrop>
  <Company>Microsoft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国家林业局南京森林公安高等专科学院</cp:lastModifiedBy>
  <cp:revision>3</cp:revision>
  <dcterms:created xsi:type="dcterms:W3CDTF">2017-03-31T04:30:00Z</dcterms:created>
  <dcterms:modified xsi:type="dcterms:W3CDTF">2017-03-31T04:31:00Z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