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46C1239E" w:rsidR="00E5559D" w:rsidRDefault="003F5D99" w:rsidP="003F7B45">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G2018017</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sidR="008917E9">
        <w:rPr>
          <w:rFonts w:asciiTheme="majorEastAsia" w:eastAsiaTheme="majorEastAsia" w:hAnsiTheme="majorEastAsia" w:cs="宋体" w:hint="eastAsia"/>
          <w:b/>
          <w:bCs/>
          <w:color w:val="000000"/>
          <w:kern w:val="0"/>
          <w:sz w:val="24"/>
          <w:szCs w:val="24"/>
        </w:rPr>
        <w:t>篮球架及背负式水系灭火器</w:t>
      </w:r>
      <w:r w:rsidR="00E5559D">
        <w:rPr>
          <w:rFonts w:asciiTheme="majorEastAsia" w:eastAsiaTheme="majorEastAsia" w:hAnsiTheme="majorEastAsia" w:cs="宋体" w:hint="eastAsia"/>
          <w:b/>
          <w:bCs/>
          <w:color w:val="000000"/>
          <w:kern w:val="0"/>
          <w:sz w:val="24"/>
          <w:szCs w:val="24"/>
        </w:rPr>
        <w:t>项目公开采购公告</w:t>
      </w:r>
    </w:p>
    <w:p w14:paraId="05BAD3DF" w14:textId="20DEAD63" w:rsidR="00E5559D" w:rsidRDefault="00E5559D" w:rsidP="00C10661">
      <w:pPr>
        <w:spacing w:line="360" w:lineRule="auto"/>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w:t>
      </w:r>
      <w:r w:rsidR="008917E9">
        <w:rPr>
          <w:rFonts w:ascii="宋体" w:hAnsi="宋体" w:hint="eastAsia"/>
          <w:color w:val="000000"/>
        </w:rPr>
        <w:t>篮球架及背负式水系灭火器</w:t>
      </w:r>
      <w:r>
        <w:rPr>
          <w:rFonts w:ascii="宋体" w:hAnsi="宋体" w:hint="eastAsia"/>
          <w:color w:val="000000"/>
        </w:rPr>
        <w:t>项目进行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14:paraId="6B5EBE4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14:paraId="2CB72A80"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09E62FAB"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（二）具有良好的银行资信、商业信誉和综合实力，能够满足学校要求，</w:t>
      </w:r>
      <w:proofErr w:type="gramStart"/>
      <w:r>
        <w:rPr>
          <w:rFonts w:ascii="宋体" w:hAnsi="宋体"/>
          <w:color w:val="000000"/>
        </w:rPr>
        <w:t>无处于</w:t>
      </w:r>
      <w:proofErr w:type="gramEnd"/>
      <w:r>
        <w:rPr>
          <w:rFonts w:ascii="宋体" w:hAnsi="宋体"/>
          <w:color w:val="000000"/>
        </w:rPr>
        <w:t>被责令停业、财产被接管、冻结、破产状态。 </w:t>
      </w:r>
    </w:p>
    <w:p w14:paraId="5EBF6B51" w14:textId="7B5EFAEB" w:rsidR="00E5559D" w:rsidRDefault="00E5559D" w:rsidP="00C10661">
      <w:pPr>
        <w:spacing w:line="360" w:lineRule="auto"/>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7084E51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14:paraId="35561F1E"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（一）项目地点：南京森林警察学院</w:t>
      </w:r>
      <w:proofErr w:type="gramStart"/>
      <w:r>
        <w:rPr>
          <w:rFonts w:ascii="宋体" w:hAnsi="宋体" w:hint="eastAsia"/>
          <w:color w:val="000000"/>
        </w:rPr>
        <w:t>仙</w:t>
      </w:r>
      <w:proofErr w:type="gramEnd"/>
      <w:r>
        <w:rPr>
          <w:rFonts w:ascii="宋体" w:hAnsi="宋体" w:hint="eastAsia"/>
          <w:color w:val="000000"/>
        </w:rPr>
        <w:t>林</w:t>
      </w:r>
      <w:r>
        <w:rPr>
          <w:rFonts w:ascii="宋体" w:hAnsi="宋体"/>
          <w:color w:val="000000"/>
        </w:rPr>
        <w:t>校区</w:t>
      </w:r>
    </w:p>
    <w:p w14:paraId="77B97C61" w14:textId="314C0898" w:rsidR="00C64372" w:rsidRDefault="00E5559D" w:rsidP="00C10661">
      <w:pPr>
        <w:snapToGrid w:val="0"/>
        <w:spacing w:line="360" w:lineRule="auto"/>
        <w:ind w:firstLineChars="200" w:firstLine="420"/>
        <w:rPr>
          <w:rFonts w:asciiTheme="minorEastAsia" w:hAnsiTheme="minorEastAsia"/>
        </w:rPr>
      </w:pPr>
      <w:r>
        <w:rPr>
          <w:rFonts w:ascii="宋体" w:hAnsi="宋体"/>
          <w:color w:val="000000"/>
        </w:rPr>
        <w:t>（二）</w:t>
      </w:r>
      <w:r w:rsidR="00C73FA6">
        <w:rPr>
          <w:rFonts w:asciiTheme="minorEastAsia" w:hAnsiTheme="minorEastAsia" w:hint="eastAsia"/>
        </w:rPr>
        <w:t>项目</w:t>
      </w:r>
      <w:r w:rsidR="00C73FA6">
        <w:rPr>
          <w:rFonts w:asciiTheme="minorEastAsia" w:hAnsiTheme="minorEastAsia"/>
        </w:rPr>
        <w:t>分包：</w:t>
      </w:r>
      <w:r w:rsidR="00C73FA6" w:rsidRPr="00817E52">
        <w:rPr>
          <w:rFonts w:ascii="宋体" w:hAnsi="宋体" w:hint="eastAsia"/>
          <w:bCs/>
        </w:rPr>
        <w:t>本次</w:t>
      </w:r>
      <w:r w:rsidR="00C73FA6">
        <w:rPr>
          <w:rFonts w:ascii="宋体" w:hAnsi="宋体" w:hint="eastAsia"/>
          <w:bCs/>
        </w:rPr>
        <w:t>采购</w:t>
      </w:r>
      <w:r w:rsidR="00C73FA6" w:rsidRPr="00817E52">
        <w:rPr>
          <w:rFonts w:ascii="宋体" w:hAnsi="宋体" w:hint="eastAsia"/>
          <w:bCs/>
        </w:rPr>
        <w:t>项目共分</w:t>
      </w:r>
      <w:proofErr w:type="gramStart"/>
      <w:r w:rsidR="00C73FA6">
        <w:rPr>
          <w:rFonts w:ascii="宋体" w:hAnsi="宋体" w:hint="eastAsia"/>
          <w:bCs/>
        </w:rPr>
        <w:t>二</w:t>
      </w:r>
      <w:r w:rsidR="00C73FA6" w:rsidRPr="00817E52">
        <w:rPr>
          <w:rFonts w:ascii="宋体" w:hAnsi="宋体" w:hint="eastAsia"/>
          <w:bCs/>
        </w:rPr>
        <w:t>大标项</w:t>
      </w:r>
      <w:proofErr w:type="gramEnd"/>
      <w:r w:rsidR="00C73FA6" w:rsidRPr="00817E52">
        <w:rPr>
          <w:rFonts w:ascii="宋体" w:hAnsi="宋体" w:hint="eastAsia"/>
          <w:bCs/>
        </w:rPr>
        <w:t>，</w:t>
      </w:r>
      <w:r w:rsidR="00C73FA6">
        <w:rPr>
          <w:rFonts w:ascii="宋体" w:hAnsi="宋体" w:hint="eastAsia"/>
          <w:bCs/>
        </w:rPr>
        <w:t>报价人可以就其中的单个分包或全部分包</w:t>
      </w:r>
      <w:r w:rsidR="00C73FA6" w:rsidRPr="00817E52">
        <w:rPr>
          <w:rFonts w:ascii="宋体" w:hAnsi="宋体" w:hint="eastAsia"/>
          <w:bCs/>
        </w:rPr>
        <w:t>进行</w:t>
      </w:r>
      <w:r w:rsidR="00C73FA6">
        <w:rPr>
          <w:rFonts w:ascii="宋体" w:hAnsi="宋体" w:hint="eastAsia"/>
          <w:bCs/>
        </w:rPr>
        <w:t>报价，同一分包不得拆分，</w:t>
      </w:r>
      <w:r w:rsidR="00C73FA6">
        <w:rPr>
          <w:rFonts w:ascii="宋体" w:hint="eastAsia"/>
          <w:bCs/>
        </w:rPr>
        <w:t>任何有选择的报</w:t>
      </w:r>
      <w:r w:rsidR="00C73FA6" w:rsidRPr="003B31D5">
        <w:rPr>
          <w:rFonts w:ascii="宋体" w:hAnsi="宋体" w:hint="eastAsia"/>
          <w:bCs/>
        </w:rPr>
        <w:t>价，</w:t>
      </w:r>
      <w:r w:rsidR="00C73FA6">
        <w:rPr>
          <w:rFonts w:ascii="宋体" w:hAnsi="宋体" w:hint="eastAsia"/>
          <w:bCs/>
        </w:rPr>
        <w:t>学校</w:t>
      </w:r>
      <w:r w:rsidR="00C73FA6" w:rsidRPr="003B31D5">
        <w:rPr>
          <w:rFonts w:ascii="宋体" w:hAnsi="宋体" w:hint="eastAsia"/>
          <w:bCs/>
        </w:rPr>
        <w:t>都将不予接受。</w:t>
      </w:r>
      <w:r w:rsidR="00C73FA6">
        <w:rPr>
          <w:rFonts w:ascii="宋体" w:hAnsi="宋体" w:hint="eastAsia"/>
          <w:bCs/>
        </w:rPr>
        <w:t>报价人报价时应按照各分</w:t>
      </w:r>
      <w:r w:rsidR="00C73FA6" w:rsidRPr="00871F5E">
        <w:rPr>
          <w:rFonts w:asciiTheme="minorEastAsia" w:hAnsiTheme="minorEastAsia" w:hint="eastAsia"/>
        </w:rPr>
        <w:t>包的采购内容，提供满足要求的全部货物和服务。</w:t>
      </w:r>
    </w:p>
    <w:p w14:paraId="43F4815D" w14:textId="46EEE3E4" w:rsidR="00E5559D" w:rsidRPr="00871F5E" w:rsidRDefault="00C64372" w:rsidP="00C10661">
      <w:pPr>
        <w:snapToGrid w:val="0"/>
        <w:spacing w:line="360" w:lineRule="auto"/>
        <w:ind w:firstLineChars="200" w:firstLine="420"/>
        <w:rPr>
          <w:rFonts w:asciiTheme="minorEastAsia" w:hAnsiTheme="minorEastAsia"/>
        </w:rPr>
      </w:pPr>
      <w:r>
        <w:rPr>
          <w:rFonts w:asciiTheme="minorEastAsia" w:hAnsiTheme="minorEastAsia" w:hint="eastAsia"/>
        </w:rPr>
        <w:t>（三</w:t>
      </w:r>
      <w:r>
        <w:rPr>
          <w:rFonts w:asciiTheme="minorEastAsia" w:hAnsiTheme="minorEastAsia"/>
        </w:rPr>
        <w:t>）</w:t>
      </w:r>
      <w:r w:rsidR="00C73FA6" w:rsidRPr="00871F5E">
        <w:rPr>
          <w:rFonts w:asciiTheme="minorEastAsia" w:hAnsiTheme="minorEastAsia" w:hint="eastAsia"/>
        </w:rPr>
        <w:t>质量要求：报价人保证供应产品均为全新、原装、正品，完全符合国家规定的质量标准和厂方的标准，供货时必须</w:t>
      </w:r>
      <w:r w:rsidR="00C73FA6" w:rsidRPr="00871F5E">
        <w:rPr>
          <w:rFonts w:asciiTheme="minorEastAsia" w:hAnsiTheme="minorEastAsia"/>
        </w:rPr>
        <w:t>货物</w:t>
      </w:r>
      <w:r w:rsidR="00C73FA6" w:rsidRPr="00871F5E">
        <w:rPr>
          <w:rFonts w:asciiTheme="minorEastAsia" w:hAnsiTheme="minorEastAsia" w:hint="eastAsia"/>
        </w:rPr>
        <w:t>完好，物品配件齐全，并附产品原产地证书、合格证及其他相关的资料。同时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14:paraId="00E874CF" w14:textId="77777777" w:rsidR="00C73FA6" w:rsidRPr="001A5F25" w:rsidRDefault="00E5559D" w:rsidP="00C73FA6">
      <w:pPr>
        <w:spacing w:line="360" w:lineRule="auto"/>
        <w:ind w:firstLineChars="200" w:firstLine="420"/>
        <w:rPr>
          <w:rFonts w:ascii="宋体" w:hAnsi="宋体" w:cs="宋体"/>
          <w:color w:val="000000"/>
        </w:rPr>
      </w:pPr>
      <w:r w:rsidRPr="00871F5E">
        <w:rPr>
          <w:rFonts w:asciiTheme="minorEastAsia" w:hAnsiTheme="minorEastAsia" w:hint="eastAsia"/>
        </w:rPr>
        <w:t>（</w:t>
      </w:r>
      <w:r w:rsidR="00C64372" w:rsidRPr="00871F5E">
        <w:rPr>
          <w:rFonts w:asciiTheme="minorEastAsia" w:hAnsiTheme="minorEastAsia" w:hint="eastAsia"/>
        </w:rPr>
        <w:t>四</w:t>
      </w:r>
      <w:r w:rsidRPr="00871F5E">
        <w:rPr>
          <w:rFonts w:asciiTheme="minorEastAsia" w:hAnsiTheme="minorEastAsia"/>
        </w:rPr>
        <w:t>）</w:t>
      </w:r>
      <w:r w:rsidR="00C73FA6" w:rsidRPr="001A5F25">
        <w:rPr>
          <w:rFonts w:ascii="宋体" w:hAnsi="宋体" w:cs="宋体" w:hint="eastAsia"/>
          <w:color w:val="000000"/>
        </w:rPr>
        <w:t>交付要求：</w:t>
      </w:r>
    </w:p>
    <w:p w14:paraId="70D5C72B" w14:textId="77777777" w:rsidR="00C73FA6" w:rsidRPr="001A5F25" w:rsidRDefault="00C73FA6" w:rsidP="00C73FA6">
      <w:pPr>
        <w:spacing w:line="360" w:lineRule="auto"/>
        <w:ind w:firstLineChars="200" w:firstLine="420"/>
        <w:rPr>
          <w:rFonts w:ascii="宋体" w:hAnsi="宋体" w:cs="宋体"/>
          <w:color w:val="000000"/>
        </w:rPr>
      </w:pPr>
      <w:r w:rsidRPr="001A5F25">
        <w:rPr>
          <w:rFonts w:ascii="宋体" w:hAnsi="宋体" w:cs="宋体"/>
          <w:color w:val="000000"/>
        </w:rPr>
        <w:t>1.</w:t>
      </w:r>
      <w:r w:rsidRPr="001A5F25">
        <w:rPr>
          <w:rFonts w:ascii="宋体" w:hAnsi="宋体" w:cs="宋体" w:hint="eastAsia"/>
          <w:color w:val="000000"/>
        </w:rPr>
        <w:t>完成</w:t>
      </w:r>
      <w:r w:rsidRPr="001A5F25">
        <w:rPr>
          <w:rFonts w:ascii="宋体" w:hAnsi="宋体" w:cs="宋体"/>
          <w:color w:val="000000"/>
        </w:rPr>
        <w:t>时间：</w:t>
      </w:r>
      <w:r w:rsidRPr="001A5F25">
        <w:rPr>
          <w:rFonts w:ascii="宋体" w:hAnsi="宋体" w:cs="宋体" w:hint="eastAsia"/>
          <w:color w:val="000000"/>
        </w:rPr>
        <w:t>得到</w:t>
      </w:r>
      <w:r w:rsidRPr="001A5F25">
        <w:rPr>
          <w:rFonts w:ascii="宋体" w:hAnsi="宋体" w:cs="宋体"/>
          <w:color w:val="000000"/>
        </w:rPr>
        <w:t>学校</w:t>
      </w:r>
      <w:r w:rsidRPr="001A5F25">
        <w:rPr>
          <w:rFonts w:ascii="宋体" w:hAnsi="宋体" w:cs="宋体" w:hint="eastAsia"/>
          <w:color w:val="000000"/>
        </w:rPr>
        <w:t>书面</w:t>
      </w:r>
      <w:r w:rsidRPr="001A5F25">
        <w:rPr>
          <w:rFonts w:ascii="宋体" w:hAnsi="宋体" w:cs="宋体"/>
          <w:color w:val="000000"/>
        </w:rPr>
        <w:t>通知后</w:t>
      </w:r>
      <w:r>
        <w:rPr>
          <w:rFonts w:ascii="宋体" w:hAnsi="宋体" w:cs="宋体" w:hint="eastAsia"/>
          <w:color w:val="000000"/>
          <w:u w:val="single"/>
        </w:rPr>
        <w:t>30</w:t>
      </w:r>
      <w:r w:rsidRPr="001A5F25">
        <w:rPr>
          <w:rFonts w:ascii="宋体" w:hAnsi="宋体" w:cs="宋体" w:hint="eastAsia"/>
          <w:color w:val="000000"/>
        </w:rPr>
        <w:t>日</w:t>
      </w:r>
      <w:r w:rsidRPr="001A5F25">
        <w:rPr>
          <w:rFonts w:ascii="宋体" w:hAnsi="宋体" w:cs="宋体"/>
          <w:color w:val="000000"/>
        </w:rPr>
        <w:t>内完成全部供货、</w:t>
      </w:r>
      <w:r w:rsidRPr="001A5F25">
        <w:rPr>
          <w:rFonts w:ascii="宋体" w:hAnsi="宋体" w:cs="宋体" w:hint="eastAsia"/>
          <w:color w:val="000000"/>
        </w:rPr>
        <w:t>安装及</w:t>
      </w:r>
      <w:r w:rsidRPr="001A5F25">
        <w:rPr>
          <w:rFonts w:ascii="宋体" w:hAnsi="宋体" w:cs="宋体"/>
          <w:color w:val="000000"/>
        </w:rPr>
        <w:t>验收工作</w:t>
      </w:r>
      <w:r w:rsidRPr="001A5F25">
        <w:rPr>
          <w:rFonts w:ascii="宋体" w:hAnsi="宋体" w:cs="宋体" w:hint="eastAsia"/>
          <w:color w:val="000000"/>
        </w:rPr>
        <w:t>, 并提供相应服务，保证项目交付，使用方验收通过。</w:t>
      </w:r>
    </w:p>
    <w:p w14:paraId="1613A0DC" w14:textId="36CCDEB3" w:rsidR="00E5559D" w:rsidRPr="00C73FA6" w:rsidRDefault="00C73FA6" w:rsidP="00C73FA6">
      <w:pPr>
        <w:spacing w:line="360" w:lineRule="auto"/>
        <w:ind w:firstLineChars="200" w:firstLine="420"/>
        <w:rPr>
          <w:rFonts w:ascii="宋体" w:hAnsi="宋体" w:cs="宋体" w:hint="eastAsia"/>
          <w:color w:val="000000"/>
        </w:rPr>
      </w:pPr>
      <w:r w:rsidRPr="001A5F25">
        <w:rPr>
          <w:rFonts w:ascii="宋体" w:hAnsi="宋体" w:cs="宋体" w:hint="eastAsia"/>
          <w:color w:val="000000"/>
        </w:rPr>
        <w:t>2</w:t>
      </w:r>
      <w:r w:rsidRPr="001A5F25">
        <w:rPr>
          <w:rFonts w:ascii="宋体" w:hAnsi="宋体" w:cs="宋体"/>
          <w:color w:val="000000"/>
        </w:rPr>
        <w:t>.</w:t>
      </w:r>
      <w:r w:rsidRPr="001A5F25">
        <w:rPr>
          <w:rFonts w:ascii="宋体" w:hAnsi="宋体" w:cs="宋体" w:hint="eastAsia"/>
          <w:color w:val="000000"/>
        </w:rPr>
        <w:t>实施地点：</w:t>
      </w:r>
      <w:r>
        <w:rPr>
          <w:rFonts w:ascii="宋体" w:hAnsi="宋体" w:cs="宋体" w:hint="eastAsia"/>
          <w:color w:val="000000"/>
        </w:rPr>
        <w:t>南京市</w:t>
      </w:r>
      <w:r>
        <w:rPr>
          <w:rFonts w:ascii="宋体" w:hAnsi="宋体" w:cs="宋体"/>
          <w:color w:val="000000"/>
        </w:rPr>
        <w:t>仙林大学城文澜路</w:t>
      </w:r>
      <w:r>
        <w:rPr>
          <w:rFonts w:ascii="宋体" w:hAnsi="宋体" w:cs="宋体" w:hint="eastAsia"/>
          <w:color w:val="000000"/>
        </w:rPr>
        <w:t>28号</w:t>
      </w:r>
    </w:p>
    <w:p w14:paraId="76A85D1C" w14:textId="0B172500" w:rsidR="00E5559D" w:rsidRPr="001A5F25" w:rsidRDefault="00C64372" w:rsidP="00C73FA6">
      <w:pPr>
        <w:spacing w:line="360" w:lineRule="auto"/>
        <w:ind w:firstLineChars="200" w:firstLine="420"/>
        <w:rPr>
          <w:rFonts w:ascii="宋体" w:hAnsi="宋体" w:cs="宋体"/>
          <w:color w:val="000000"/>
        </w:rPr>
      </w:pPr>
      <w:r>
        <w:rPr>
          <w:rFonts w:ascii="宋体" w:hAnsi="宋体" w:cs="宋体" w:hint="eastAsia"/>
          <w:color w:val="000000"/>
        </w:rPr>
        <w:t>（五</w:t>
      </w:r>
      <w:r w:rsidR="00E5559D" w:rsidRPr="001A5F25">
        <w:rPr>
          <w:rFonts w:ascii="宋体" w:hAnsi="宋体" w:cs="宋体"/>
          <w:color w:val="000000"/>
        </w:rPr>
        <w:t>）</w:t>
      </w:r>
      <w:r w:rsidR="00C73FA6">
        <w:rPr>
          <w:rFonts w:ascii="宋体" w:hAnsi="宋体" w:hint="eastAsia"/>
          <w:color w:val="000000"/>
        </w:rPr>
        <w:t>项目主要技术要求等</w:t>
      </w:r>
      <w:r w:rsidR="00C73FA6">
        <w:rPr>
          <w:rFonts w:ascii="宋体" w:hAnsi="宋体"/>
          <w:color w:val="000000"/>
        </w:rPr>
        <w:t>：</w:t>
      </w:r>
      <w:r w:rsidR="00C73FA6">
        <w:rPr>
          <w:rFonts w:ascii="宋体" w:hAnsi="宋体" w:hint="eastAsia"/>
          <w:color w:val="000000"/>
        </w:rPr>
        <w:t>见</w:t>
      </w:r>
      <w:r w:rsidR="00C73FA6">
        <w:rPr>
          <w:rFonts w:ascii="宋体" w:hAnsi="宋体"/>
          <w:color w:val="000000"/>
        </w:rPr>
        <w:t>附件一</w:t>
      </w:r>
    </w:p>
    <w:p w14:paraId="3408EFFC" w14:textId="352E930F" w:rsidR="00E5559D" w:rsidRDefault="00E5559D" w:rsidP="00C10661">
      <w:pPr>
        <w:spacing w:line="360" w:lineRule="auto"/>
        <w:ind w:firstLineChars="200" w:firstLine="420"/>
        <w:rPr>
          <w:rFonts w:ascii="宋体" w:hAnsi="宋体"/>
          <w:color w:val="000000"/>
        </w:rPr>
      </w:pPr>
      <w:r>
        <w:rPr>
          <w:rFonts w:ascii="宋体" w:hAnsi="宋体"/>
          <w:color w:val="000000"/>
        </w:rPr>
        <w:t>（</w:t>
      </w:r>
      <w:r w:rsidR="00C64372">
        <w:rPr>
          <w:rFonts w:ascii="宋体" w:hAnsi="宋体" w:hint="eastAsia"/>
          <w:color w:val="000000"/>
        </w:rPr>
        <w:t>六</w:t>
      </w:r>
      <w:r>
        <w:rPr>
          <w:rFonts w:ascii="宋体" w:hAnsi="宋体"/>
          <w:color w:val="000000"/>
        </w:rPr>
        <w:t>）</w:t>
      </w:r>
      <w:r w:rsidR="00C73FA6" w:rsidRPr="006908B9">
        <w:rPr>
          <w:rFonts w:asciiTheme="minorEastAsia" w:hAnsiTheme="minorEastAsia" w:hint="eastAsia"/>
        </w:rPr>
        <w:t>质保</w:t>
      </w:r>
      <w:r w:rsidR="00C73FA6" w:rsidRPr="006908B9">
        <w:rPr>
          <w:rFonts w:asciiTheme="minorEastAsia" w:hAnsiTheme="minorEastAsia"/>
        </w:rPr>
        <w:t>及售后</w:t>
      </w:r>
      <w:r w:rsidR="00C73FA6" w:rsidRPr="006908B9">
        <w:rPr>
          <w:rFonts w:asciiTheme="minorEastAsia" w:hAnsiTheme="minorEastAsia" w:hint="eastAsia"/>
        </w:rPr>
        <w:t>：自产品验收合格之日起，由产品供应厂家及报价人共同承诺免费为合同内产品提供不低于</w:t>
      </w:r>
      <w:r w:rsidR="00C73FA6">
        <w:rPr>
          <w:rFonts w:asciiTheme="minorEastAsia" w:hAnsiTheme="minorEastAsia"/>
          <w:u w:val="single"/>
        </w:rPr>
        <w:t>3</w:t>
      </w:r>
      <w:r w:rsidR="00C73FA6" w:rsidRPr="00A5264C">
        <w:rPr>
          <w:rFonts w:asciiTheme="minorEastAsia" w:hAnsiTheme="minorEastAsia"/>
          <w:u w:val="single"/>
        </w:rPr>
        <w:t xml:space="preserve"> </w:t>
      </w:r>
      <w:r w:rsidR="00C73FA6">
        <w:rPr>
          <w:rFonts w:asciiTheme="minorEastAsia" w:hAnsiTheme="minorEastAsia" w:hint="eastAsia"/>
        </w:rPr>
        <w:t>年</w:t>
      </w:r>
      <w:r w:rsidR="00C73FA6">
        <w:rPr>
          <w:rFonts w:asciiTheme="minorEastAsia" w:hAnsiTheme="minorEastAsia"/>
        </w:rPr>
        <w:t>的</w:t>
      </w:r>
      <w:r w:rsidR="00C73FA6" w:rsidRPr="006908B9">
        <w:rPr>
          <w:rFonts w:asciiTheme="minorEastAsia" w:hAnsiTheme="minorEastAsia" w:hint="eastAsia"/>
        </w:rPr>
        <w:t>原厂免费质保。在质保期内，一旦发生质量问题，项目成交人保证在接到通知日的</w:t>
      </w:r>
      <w:r w:rsidR="00C73FA6">
        <w:rPr>
          <w:rFonts w:asciiTheme="minorEastAsia" w:hAnsiTheme="minorEastAsia"/>
        </w:rPr>
        <w:t>1</w:t>
      </w:r>
      <w:r w:rsidR="00C73FA6" w:rsidRPr="006908B9">
        <w:rPr>
          <w:rFonts w:asciiTheme="minorEastAsia" w:hAnsiTheme="minorEastAsia" w:hint="eastAsia"/>
        </w:rPr>
        <w:t>小时</w:t>
      </w:r>
      <w:r w:rsidR="00C73FA6">
        <w:rPr>
          <w:rFonts w:asciiTheme="minorEastAsia" w:hAnsiTheme="minorEastAsia" w:hint="eastAsia"/>
        </w:rPr>
        <w:t>内进行响应，并</w:t>
      </w:r>
      <w:r w:rsidR="00C73FA6" w:rsidRPr="006908B9">
        <w:rPr>
          <w:rFonts w:asciiTheme="minorEastAsia" w:hAnsiTheme="minorEastAsia" w:hint="eastAsia"/>
        </w:rPr>
        <w:t>在</w:t>
      </w:r>
      <w:r w:rsidR="00C73FA6">
        <w:rPr>
          <w:rFonts w:asciiTheme="minorEastAsia" w:hAnsiTheme="minorEastAsia" w:hint="eastAsia"/>
        </w:rPr>
        <w:t>12</w:t>
      </w:r>
      <w:r w:rsidR="00C73FA6" w:rsidRPr="006908B9">
        <w:rPr>
          <w:rFonts w:asciiTheme="minorEastAsia" w:hAnsiTheme="minorEastAsia" w:hint="eastAsia"/>
        </w:rPr>
        <w:t>小时内组织人员到现场进行检修，</w:t>
      </w:r>
      <w:r w:rsidR="00C73FA6" w:rsidRPr="000E0ABC">
        <w:rPr>
          <w:rFonts w:asciiTheme="minorEastAsia" w:hAnsiTheme="minorEastAsia" w:hint="eastAsia"/>
        </w:rPr>
        <w:t>非不可抗力情况下</w:t>
      </w:r>
      <w:r w:rsidR="00C73FA6">
        <w:rPr>
          <w:rFonts w:asciiTheme="minorEastAsia" w:hAnsiTheme="minorEastAsia" w:hint="eastAsia"/>
        </w:rPr>
        <w:t>24小时内必须维保好</w:t>
      </w:r>
      <w:r w:rsidR="00C73FA6" w:rsidRPr="000E0ABC">
        <w:rPr>
          <w:rFonts w:asciiTheme="minorEastAsia" w:hAnsiTheme="minorEastAsia" w:hint="eastAsia"/>
        </w:rPr>
        <w:t>或用临时替代机替代，</w:t>
      </w:r>
      <w:r w:rsidR="00C73FA6">
        <w:rPr>
          <w:rFonts w:asciiTheme="minorEastAsia" w:hAnsiTheme="minorEastAsia"/>
        </w:rPr>
        <w:t>24</w:t>
      </w:r>
      <w:r w:rsidR="00C73FA6" w:rsidRPr="000E0ABC">
        <w:rPr>
          <w:rFonts w:asciiTheme="minorEastAsia" w:hAnsiTheme="minorEastAsia" w:hint="eastAsia"/>
        </w:rPr>
        <w:t>小时内必须保证用户正常使用。</w:t>
      </w:r>
      <w:r w:rsidR="00C73FA6">
        <w:rPr>
          <w:rFonts w:asciiTheme="minorEastAsia" w:hAnsiTheme="minorEastAsia" w:hint="eastAsia"/>
        </w:rPr>
        <w:t>确因产品本身质量问题的组织原厂人员进行维修、更换或退货处理，费用由项目成交人自行负责</w:t>
      </w:r>
      <w:r w:rsidR="00C73FA6" w:rsidRPr="006908B9">
        <w:rPr>
          <w:rFonts w:asciiTheme="minorEastAsia" w:hAnsiTheme="minorEastAsia" w:hint="eastAsia"/>
        </w:rPr>
        <w:t>。</w:t>
      </w:r>
      <w:r w:rsidR="00C73FA6">
        <w:rPr>
          <w:rFonts w:asciiTheme="minorEastAsia" w:hAnsiTheme="minorEastAsia" w:hint="eastAsia"/>
        </w:rPr>
        <w:t>质保期满后，</w:t>
      </w:r>
      <w:r w:rsidR="00C73FA6" w:rsidRPr="006908B9">
        <w:rPr>
          <w:rFonts w:asciiTheme="minorEastAsia" w:hAnsiTheme="minorEastAsia" w:hint="eastAsia"/>
        </w:rPr>
        <w:t>根据学校要求提供充足的备品、备件，并保证成本维修。</w:t>
      </w:r>
    </w:p>
    <w:p w14:paraId="55EB7747" w14:textId="612DBFC8" w:rsidR="00E5559D" w:rsidRDefault="00C64372" w:rsidP="00C10661">
      <w:pPr>
        <w:snapToGrid w:val="0"/>
        <w:spacing w:line="360" w:lineRule="auto"/>
        <w:ind w:firstLineChars="200" w:firstLine="420"/>
        <w:rPr>
          <w:rFonts w:asciiTheme="minorEastAsia" w:hAnsiTheme="minorEastAsia"/>
        </w:rPr>
      </w:pPr>
      <w:r>
        <w:rPr>
          <w:rFonts w:asciiTheme="minorEastAsia" w:hAnsiTheme="minorEastAsia" w:hint="eastAsia"/>
        </w:rPr>
        <w:lastRenderedPageBreak/>
        <w:t>（七</w:t>
      </w:r>
      <w:r w:rsidR="00E5559D">
        <w:rPr>
          <w:rFonts w:asciiTheme="minorEastAsia" w:hAnsiTheme="minorEastAsia" w:hint="eastAsia"/>
        </w:rPr>
        <w:t>）</w:t>
      </w:r>
      <w:r w:rsidR="00C73FA6">
        <w:rPr>
          <w:rFonts w:ascii="宋体" w:hAnsi="宋体" w:hint="eastAsia"/>
          <w:color w:val="000000"/>
        </w:rPr>
        <w:t>培训：报价人应提供专业的培训队伍。在设备安装调试完成后，在学校对使用部门老师提供免费培训（包括培训费、资料费等）</w:t>
      </w:r>
      <w:r w:rsidR="00C73FA6" w:rsidRPr="002749E9">
        <w:rPr>
          <w:rFonts w:ascii="宋体" w:hAnsi="宋体" w:hint="eastAsia"/>
          <w:color w:val="000000"/>
        </w:rPr>
        <w:t>，</w:t>
      </w:r>
      <w:r w:rsidR="00C73FA6">
        <w:rPr>
          <w:rFonts w:ascii="宋体" w:hAnsi="宋体" w:hint="eastAsia"/>
          <w:color w:val="000000"/>
        </w:rPr>
        <w:t>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07D3EF8D"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三、报价及付款条件</w:t>
      </w:r>
    </w:p>
    <w:p w14:paraId="68999830"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（一）项目报价为一次性报价方式，包括产品本身价格、安装费、检测费、运输费、验收费、技术服务费（包括技术资料、图纸提供等）伴随服务及因产品本身及供货相关的各种税金等全部费用。</w:t>
      </w:r>
    </w:p>
    <w:p w14:paraId="67704A78"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（二）学校不提供预付款，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14:paraId="59E5C00C"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14:paraId="5E05801F" w14:textId="77777777" w:rsidR="00E5559D" w:rsidRPr="008C3AD8" w:rsidRDefault="00E5559D" w:rsidP="00C10661">
      <w:pPr>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14:paraId="14111775"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14:paraId="6EBD9015"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Pr>
          <w:rFonts w:ascii="宋体" w:hAnsi="宋体" w:hint="eastAsia"/>
          <w:color w:val="000000"/>
        </w:rPr>
        <w:t>商务及技术</w:t>
      </w:r>
      <w:r>
        <w:rPr>
          <w:rFonts w:ascii="宋体" w:hAnsi="宋体"/>
          <w:color w:val="000000"/>
        </w:rPr>
        <w:t>、</w:t>
      </w:r>
      <w:r>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794D78C0"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2A92145D" w:rsidR="00E5559D" w:rsidRDefault="00E5559D" w:rsidP="00C10661">
      <w:pPr>
        <w:spacing w:line="360" w:lineRule="auto"/>
        <w:ind w:firstLineChars="200" w:firstLine="420"/>
        <w:rPr>
          <w:rFonts w:ascii="宋体" w:hAnsi="宋体"/>
          <w:color w:val="000000"/>
        </w:rPr>
      </w:pPr>
      <w:r>
        <w:rPr>
          <w:rFonts w:ascii="宋体" w:hAnsi="宋体"/>
          <w:color w:val="000000"/>
        </w:rPr>
        <w:t>请有意参与报价的单位于2018年</w:t>
      </w:r>
      <w:r w:rsidR="00FA6D5A">
        <w:rPr>
          <w:rFonts w:ascii="宋体" w:hAnsi="宋体"/>
          <w:color w:val="000000"/>
        </w:rPr>
        <w:t>6</w:t>
      </w:r>
      <w:r>
        <w:rPr>
          <w:rFonts w:ascii="宋体" w:hAnsi="宋体"/>
          <w:color w:val="000000"/>
        </w:rPr>
        <w:t>月</w:t>
      </w:r>
      <w:r w:rsidR="00EF0277">
        <w:rPr>
          <w:rFonts w:ascii="宋体" w:hAnsi="宋体"/>
          <w:color w:val="000000"/>
        </w:rPr>
        <w:t>11</w:t>
      </w:r>
      <w:r>
        <w:rPr>
          <w:rFonts w:ascii="宋体" w:hAnsi="宋体" w:hint="eastAsia"/>
          <w:color w:val="000000"/>
        </w:rPr>
        <w:t>日</w:t>
      </w:r>
      <w:r w:rsidR="00EF0277">
        <w:rPr>
          <w:rFonts w:ascii="宋体" w:hAnsi="宋体"/>
          <w:color w:val="000000"/>
        </w:rPr>
        <w:t>14</w:t>
      </w:r>
      <w:r>
        <w:rPr>
          <w:rFonts w:ascii="宋体" w:hAnsi="宋体"/>
          <w:color w:val="000000"/>
        </w:rPr>
        <w:t>:</w:t>
      </w:r>
      <w:r w:rsidR="00EF0277">
        <w:rPr>
          <w:rFonts w:ascii="宋体" w:hAnsi="宋体"/>
          <w:color w:val="000000"/>
        </w:rPr>
        <w:t>0</w:t>
      </w:r>
      <w:r>
        <w:rPr>
          <w:rFonts w:ascii="宋体" w:hAnsi="宋体"/>
          <w:color w:val="000000"/>
        </w:rPr>
        <w:t>0—</w:t>
      </w:r>
      <w:r w:rsidR="00EF0277">
        <w:rPr>
          <w:rFonts w:ascii="宋体" w:hAnsi="宋体"/>
          <w:color w:val="000000"/>
        </w:rPr>
        <w:t>14:3</w:t>
      </w:r>
      <w:r>
        <w:rPr>
          <w:rFonts w:ascii="宋体" w:hAnsi="宋体"/>
          <w:color w:val="000000"/>
        </w:rPr>
        <w:t>0将相关文件</w:t>
      </w:r>
      <w:r w:rsidR="00E17604">
        <w:rPr>
          <w:rFonts w:hint="eastAsia"/>
          <w:color w:val="000000"/>
          <w:shd w:val="clear" w:color="auto" w:fill="FFFFFF"/>
        </w:rPr>
        <w:t>（文件须密封、标注目录、一式叁份、标注页码和总页码，</w:t>
      </w:r>
      <w:r>
        <w:rPr>
          <w:rFonts w:hint="eastAsia"/>
          <w:color w:val="000000"/>
          <w:shd w:val="clear" w:color="auto" w:fill="FFFFFF"/>
        </w:rPr>
        <w:t>正反打印复印并装订成一册）</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77A0E47" w14:textId="70E3CC91" w:rsidR="00E5559D" w:rsidRDefault="00E5559D" w:rsidP="00C10661">
      <w:pPr>
        <w:tabs>
          <w:tab w:val="left" w:pos="6590"/>
        </w:tabs>
        <w:spacing w:line="360" w:lineRule="auto"/>
        <w:ind w:firstLineChars="200" w:firstLine="420"/>
        <w:rPr>
          <w:rFonts w:ascii="宋体" w:hAnsi="宋体"/>
          <w:color w:val="000000"/>
        </w:rPr>
      </w:pPr>
      <w:r>
        <w:rPr>
          <w:rFonts w:ascii="宋体" w:hAnsi="宋体"/>
          <w:color w:val="000000"/>
        </w:rPr>
        <w:t xml:space="preserve">联系方式：025-85878721   85878966  </w:t>
      </w:r>
      <w:r w:rsidR="00F33758">
        <w:rPr>
          <w:rFonts w:ascii="宋体" w:hAnsi="宋体"/>
          <w:color w:val="000000"/>
        </w:rPr>
        <w:tab/>
      </w:r>
    </w:p>
    <w:p w14:paraId="5082A77D" w14:textId="79450767" w:rsidR="00E5559D" w:rsidRPr="0004627E" w:rsidRDefault="00E5559D" w:rsidP="00C10661">
      <w:pPr>
        <w:spacing w:line="360" w:lineRule="auto"/>
        <w:ind w:firstLineChars="200" w:firstLine="420"/>
        <w:rPr>
          <w:color w:val="000000"/>
          <w:shd w:val="clear" w:color="auto" w:fill="FFFFFF"/>
        </w:rPr>
      </w:pPr>
      <w:r>
        <w:rPr>
          <w:rFonts w:ascii="宋体" w:hAnsi="宋体" w:hint="eastAsia"/>
          <w:color w:val="000000"/>
        </w:rPr>
        <w:t>技术</w:t>
      </w:r>
      <w:r w:rsidRPr="0004627E">
        <w:rPr>
          <w:color w:val="000000"/>
          <w:shd w:val="clear" w:color="auto" w:fill="FFFFFF"/>
        </w:rPr>
        <w:t>部门</w:t>
      </w:r>
      <w:r w:rsidRPr="0004627E">
        <w:rPr>
          <w:rFonts w:hint="eastAsia"/>
          <w:color w:val="000000"/>
          <w:shd w:val="clear" w:color="auto" w:fill="FFFFFF"/>
        </w:rPr>
        <w:t>联系人</w:t>
      </w:r>
      <w:r w:rsidRPr="0004627E">
        <w:rPr>
          <w:color w:val="000000"/>
          <w:shd w:val="clear" w:color="auto" w:fill="FFFFFF"/>
        </w:rPr>
        <w:t>：</w:t>
      </w:r>
      <w:r w:rsidR="00D063D3" w:rsidRPr="0004627E">
        <w:rPr>
          <w:rFonts w:hint="eastAsia"/>
          <w:color w:val="000000"/>
          <w:shd w:val="clear" w:color="auto" w:fill="FFFFFF"/>
        </w:rPr>
        <w:t>夏勇、柳迪文</w:t>
      </w:r>
    </w:p>
    <w:p w14:paraId="38B321C8" w14:textId="6B43AEEF" w:rsidR="00E40B1E" w:rsidRDefault="00E5559D" w:rsidP="0046658F">
      <w:pPr>
        <w:spacing w:line="360" w:lineRule="auto"/>
        <w:ind w:firstLineChars="200" w:firstLine="420"/>
        <w:rPr>
          <w:rFonts w:ascii="宋体" w:hAnsi="宋体"/>
          <w:color w:val="000000"/>
        </w:rPr>
      </w:pPr>
      <w:r w:rsidRPr="0004627E">
        <w:rPr>
          <w:rFonts w:hint="eastAsia"/>
          <w:color w:val="000000"/>
          <w:shd w:val="clear" w:color="auto" w:fill="FFFFFF"/>
        </w:rPr>
        <w:t>联系方式</w:t>
      </w:r>
      <w:r w:rsidRPr="0004627E">
        <w:rPr>
          <w:color w:val="000000"/>
          <w:shd w:val="clear" w:color="auto" w:fill="FFFFFF"/>
        </w:rPr>
        <w:t>：</w:t>
      </w:r>
      <w:r w:rsidRPr="0004627E">
        <w:rPr>
          <w:rFonts w:hint="eastAsia"/>
          <w:color w:val="000000"/>
          <w:shd w:val="clear" w:color="auto" w:fill="FFFFFF"/>
        </w:rPr>
        <w:t>025-8</w:t>
      </w:r>
      <w:r w:rsidR="00E17604" w:rsidRPr="0004627E">
        <w:rPr>
          <w:color w:val="000000"/>
          <w:shd w:val="clear" w:color="auto" w:fill="FFFFFF"/>
        </w:rPr>
        <w:t>5878</w:t>
      </w:r>
      <w:r w:rsidR="00D063D3" w:rsidRPr="0004627E">
        <w:rPr>
          <w:rFonts w:hint="eastAsia"/>
          <w:color w:val="000000"/>
          <w:shd w:val="clear" w:color="auto" w:fill="FFFFFF"/>
        </w:rPr>
        <w:t>958</w:t>
      </w:r>
      <w:r w:rsidR="00D063D3" w:rsidRPr="0004627E">
        <w:rPr>
          <w:rFonts w:hint="eastAsia"/>
          <w:color w:val="000000"/>
          <w:shd w:val="clear" w:color="auto" w:fill="FFFFFF"/>
        </w:rPr>
        <w:t>、</w:t>
      </w:r>
      <w:r w:rsidR="00D063D3" w:rsidRPr="0004627E">
        <w:rPr>
          <w:rFonts w:hint="eastAsia"/>
          <w:color w:val="000000"/>
          <w:shd w:val="clear" w:color="auto" w:fill="FFFFFF"/>
        </w:rPr>
        <w:t>85878962</w:t>
      </w:r>
      <w:r w:rsidR="00FA6D5A" w:rsidRPr="0004627E">
        <w:rPr>
          <w:color w:val="000000"/>
          <w:shd w:val="clear" w:color="auto" w:fill="FFFFFF"/>
        </w:rPr>
        <w:t xml:space="preserve"> </w:t>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FB504B">
        <w:rPr>
          <w:rFonts w:ascii="宋体" w:hAnsi="宋体"/>
          <w:color w:val="000000"/>
        </w:rPr>
        <w:t>5</w:t>
      </w:r>
      <w:r>
        <w:rPr>
          <w:rFonts w:ascii="宋体" w:hAnsi="宋体"/>
          <w:color w:val="000000"/>
        </w:rPr>
        <w:t>月</w:t>
      </w:r>
      <w:r w:rsidR="0004627E">
        <w:rPr>
          <w:rFonts w:ascii="宋体" w:hAnsi="宋体"/>
          <w:color w:val="000000"/>
        </w:rPr>
        <w:t>30</w:t>
      </w:r>
      <w:r>
        <w:rPr>
          <w:rFonts w:ascii="宋体" w:hAnsi="宋体"/>
          <w:color w:val="000000"/>
        </w:rPr>
        <w:t>日</w:t>
      </w:r>
    </w:p>
    <w:p w14:paraId="2CFA212A" w14:textId="77777777" w:rsidR="00351ADC" w:rsidRDefault="00351ADC" w:rsidP="0046658F">
      <w:pPr>
        <w:spacing w:line="360" w:lineRule="auto"/>
        <w:ind w:firstLineChars="200" w:firstLine="420"/>
        <w:rPr>
          <w:rFonts w:ascii="宋体" w:hAnsi="宋体"/>
          <w:color w:val="000000"/>
        </w:rPr>
      </w:pPr>
    </w:p>
    <w:p w14:paraId="12D7070D" w14:textId="77777777" w:rsidR="00351ADC" w:rsidRPr="0046658F" w:rsidRDefault="00351ADC" w:rsidP="0046658F">
      <w:pPr>
        <w:spacing w:line="360" w:lineRule="auto"/>
        <w:ind w:firstLineChars="200" w:firstLine="420"/>
        <w:rPr>
          <w:rFonts w:ascii="宋体" w:hAnsi="宋体" w:hint="eastAsia"/>
          <w:color w:val="000000"/>
        </w:rPr>
      </w:pPr>
    </w:p>
    <w:p w14:paraId="478544C3" w14:textId="77777777" w:rsidR="00E5559D" w:rsidRDefault="00E5559D" w:rsidP="001B6F0D">
      <w:pPr>
        <w:spacing w:line="360" w:lineRule="auto"/>
        <w:rPr>
          <w:rFonts w:ascii="宋体" w:hAnsi="宋体"/>
          <w:color w:val="000000"/>
          <w:sz w:val="24"/>
          <w:szCs w:val="24"/>
        </w:rPr>
      </w:pPr>
      <w:r w:rsidRPr="00F03233">
        <w:rPr>
          <w:rFonts w:ascii="宋体" w:hAnsi="宋体" w:hint="eastAsia"/>
          <w:color w:val="000000"/>
          <w:sz w:val="24"/>
          <w:szCs w:val="24"/>
        </w:rPr>
        <w:lastRenderedPageBreak/>
        <w:t xml:space="preserve">附件一 ：项目主要技术要求等 </w:t>
      </w:r>
    </w:p>
    <w:p w14:paraId="3A2A7FEF" w14:textId="27FC0CA8" w:rsidR="00542168" w:rsidRPr="00ED09AB" w:rsidRDefault="004E2037" w:rsidP="00CC0C65">
      <w:pPr>
        <w:spacing w:line="460" w:lineRule="exact"/>
        <w:ind w:firstLineChars="200" w:firstLine="420"/>
        <w:rPr>
          <w:rFonts w:ascii="宋体" w:hAnsi="宋体"/>
          <w:color w:val="000000"/>
        </w:rPr>
      </w:pPr>
      <w:r w:rsidRPr="00ED09AB">
        <w:rPr>
          <w:rFonts w:ascii="宋体" w:hAnsi="宋体" w:hint="eastAsia"/>
          <w:color w:val="000000"/>
        </w:rPr>
        <w:t>分包</w:t>
      </w:r>
      <w:proofErr w:type="gramStart"/>
      <w:r w:rsidRPr="00ED09AB">
        <w:rPr>
          <w:rFonts w:ascii="宋体" w:hAnsi="宋体" w:hint="eastAsia"/>
          <w:color w:val="000000"/>
        </w:rPr>
        <w:t>一</w:t>
      </w:r>
      <w:proofErr w:type="gramEnd"/>
      <w:r w:rsidRPr="00ED09AB">
        <w:rPr>
          <w:rFonts w:ascii="宋体" w:hAnsi="宋体"/>
          <w:color w:val="000000"/>
        </w:rPr>
        <w:t>：</w:t>
      </w:r>
      <w:r w:rsidR="003B0C97" w:rsidRPr="00ED09AB">
        <w:rPr>
          <w:rFonts w:ascii="宋体" w:hAnsi="宋体" w:hint="eastAsia"/>
          <w:color w:val="000000"/>
        </w:rPr>
        <w:t>电动液压可升降成人篮球架</w:t>
      </w:r>
      <w:r w:rsidR="0033273B">
        <w:rPr>
          <w:rFonts w:ascii="宋体" w:hAnsi="宋体" w:hint="eastAsia"/>
          <w:color w:val="000000"/>
        </w:rPr>
        <w:t xml:space="preserve"> 2套</w:t>
      </w:r>
    </w:p>
    <w:p w14:paraId="0B7AC87F" w14:textId="153F97CC" w:rsidR="00542168" w:rsidRDefault="004A31CA" w:rsidP="00CC0C65">
      <w:pPr>
        <w:spacing w:line="460" w:lineRule="exact"/>
        <w:ind w:firstLineChars="200" w:firstLine="420"/>
        <w:jc w:val="left"/>
        <w:rPr>
          <w:rFonts w:ascii="宋体" w:hAnsi="宋体"/>
          <w:color w:val="000000"/>
        </w:rPr>
      </w:pPr>
      <w:r w:rsidRPr="00ED09AB">
        <w:rPr>
          <w:rFonts w:ascii="宋体" w:hAnsi="宋体" w:hint="eastAsia"/>
          <w:color w:val="000000"/>
        </w:rPr>
        <w:t>2.2米</w:t>
      </w:r>
      <w:r>
        <w:rPr>
          <w:rFonts w:ascii="宋体" w:hAnsi="宋体" w:hint="eastAsia"/>
          <w:color w:val="000000"/>
        </w:rPr>
        <w:t>*</w:t>
      </w:r>
      <w:r w:rsidRPr="00ED09AB">
        <w:rPr>
          <w:rFonts w:ascii="宋体" w:hAnsi="宋体" w:hint="eastAsia"/>
          <w:color w:val="000000"/>
        </w:rPr>
        <w:t>1.2</w:t>
      </w:r>
      <w:r>
        <w:rPr>
          <w:rFonts w:ascii="宋体" w:hAnsi="宋体" w:hint="eastAsia"/>
          <w:color w:val="000000"/>
        </w:rPr>
        <w:t>米</w:t>
      </w:r>
      <w:r w:rsidR="003B0C97" w:rsidRPr="00ED09AB">
        <w:rPr>
          <w:rFonts w:ascii="宋体" w:hAnsi="宋体" w:hint="eastAsia"/>
          <w:color w:val="000000"/>
        </w:rPr>
        <w:t>底座尺寸</w:t>
      </w:r>
      <w:r>
        <w:rPr>
          <w:rFonts w:ascii="宋体" w:hAnsi="宋体" w:hint="eastAsia"/>
          <w:color w:val="000000"/>
        </w:rPr>
        <w:t>，</w:t>
      </w:r>
      <w:r w:rsidRPr="00ED09AB">
        <w:rPr>
          <w:rFonts w:ascii="宋体" w:hAnsi="宋体" w:hint="eastAsia"/>
          <w:color w:val="000000"/>
        </w:rPr>
        <w:t>3.25米</w:t>
      </w:r>
      <w:r>
        <w:rPr>
          <w:rFonts w:ascii="宋体" w:hAnsi="宋体" w:hint="eastAsia"/>
          <w:color w:val="000000"/>
        </w:rPr>
        <w:t>伸臂</w:t>
      </w:r>
      <w:r w:rsidR="00CF1029">
        <w:rPr>
          <w:rFonts w:ascii="宋体" w:hAnsi="宋体" w:hint="eastAsia"/>
          <w:color w:val="000000"/>
        </w:rPr>
        <w:t>，支持</w:t>
      </w:r>
      <w:r w:rsidR="003B0C97" w:rsidRPr="00ED09AB">
        <w:rPr>
          <w:rFonts w:ascii="宋体" w:hAnsi="宋体" w:hint="eastAsia"/>
          <w:color w:val="000000"/>
        </w:rPr>
        <w:t>完成篮球架设定的标准高度上升或者下降，</w:t>
      </w:r>
      <w:r w:rsidR="00647A9D">
        <w:rPr>
          <w:rFonts w:ascii="宋体" w:hAnsi="宋体" w:hint="eastAsia"/>
          <w:color w:val="000000"/>
        </w:rPr>
        <w:t>支持</w:t>
      </w:r>
      <w:r w:rsidR="00647A9D" w:rsidRPr="00ED09AB">
        <w:rPr>
          <w:rFonts w:ascii="宋体" w:hAnsi="宋体" w:hint="eastAsia"/>
          <w:color w:val="000000"/>
        </w:rPr>
        <w:t>集手动、电动、</w:t>
      </w:r>
      <w:proofErr w:type="gramStart"/>
      <w:r w:rsidR="00647A9D" w:rsidRPr="00ED09AB">
        <w:rPr>
          <w:rFonts w:ascii="宋体" w:hAnsi="宋体" w:hint="eastAsia"/>
          <w:color w:val="000000"/>
        </w:rPr>
        <w:t>遥控起轮于</w:t>
      </w:r>
      <w:proofErr w:type="gramEnd"/>
      <w:r w:rsidR="00647A9D" w:rsidRPr="00ED09AB">
        <w:rPr>
          <w:rFonts w:ascii="宋体" w:hAnsi="宋体" w:hint="eastAsia"/>
          <w:color w:val="000000"/>
        </w:rPr>
        <w:t>一体</w:t>
      </w:r>
      <w:r w:rsidR="00647A9D">
        <w:rPr>
          <w:rFonts w:ascii="宋体" w:hAnsi="宋体" w:hint="eastAsia"/>
          <w:color w:val="000000"/>
        </w:rPr>
        <w:t>的</w:t>
      </w:r>
      <w:r w:rsidR="00647A9D" w:rsidRPr="00ED09AB">
        <w:rPr>
          <w:rFonts w:ascii="宋体" w:hAnsi="宋体" w:hint="eastAsia"/>
          <w:color w:val="000000"/>
        </w:rPr>
        <w:t>升降</w:t>
      </w:r>
      <w:r w:rsidR="00647A9D">
        <w:rPr>
          <w:rFonts w:ascii="宋体" w:hAnsi="宋体" w:hint="eastAsia"/>
          <w:color w:val="000000"/>
        </w:rPr>
        <w:t>，</w:t>
      </w:r>
      <w:r w:rsidR="003B0C97" w:rsidRPr="00ED09AB">
        <w:rPr>
          <w:rFonts w:ascii="宋体" w:hAnsi="宋体" w:hint="eastAsia"/>
          <w:color w:val="000000"/>
        </w:rPr>
        <w:t>可移动。材质采用高强度安全的有机玻璃加工，抗冲击力强，透明度高</w:t>
      </w:r>
      <w:r w:rsidR="005B5243">
        <w:rPr>
          <w:rFonts w:ascii="宋体" w:hAnsi="宋体" w:hint="eastAsia"/>
          <w:color w:val="000000"/>
        </w:rPr>
        <w:t>，</w:t>
      </w:r>
      <w:r w:rsidR="00F122A3">
        <w:rPr>
          <w:rFonts w:ascii="宋体" w:hAnsi="宋体" w:hint="eastAsia"/>
          <w:color w:val="000000"/>
        </w:rPr>
        <w:t>按照</w:t>
      </w:r>
      <w:r w:rsidR="004E2037" w:rsidRPr="00ED09AB">
        <w:rPr>
          <w:rFonts w:ascii="宋体" w:hAnsi="宋体" w:hint="eastAsia"/>
          <w:color w:val="000000"/>
        </w:rPr>
        <w:t>现国际篮联要求重</w:t>
      </w:r>
      <w:r w:rsidR="003B0C97" w:rsidRPr="00ED09AB">
        <w:rPr>
          <w:rFonts w:ascii="宋体" w:hAnsi="宋体" w:hint="eastAsia"/>
          <w:color w:val="000000"/>
        </w:rPr>
        <w:t>新画线</w:t>
      </w:r>
      <w:r w:rsidR="005B5243">
        <w:rPr>
          <w:rFonts w:ascii="宋体" w:hAnsi="宋体" w:hint="eastAsia"/>
          <w:color w:val="000000"/>
        </w:rPr>
        <w:t>。</w:t>
      </w:r>
    </w:p>
    <w:p w14:paraId="43AF3557" w14:textId="073CDDE0" w:rsidR="005B5243" w:rsidRDefault="005B5243" w:rsidP="00CC0C65">
      <w:pPr>
        <w:spacing w:line="460" w:lineRule="exact"/>
        <w:ind w:firstLineChars="200" w:firstLine="420"/>
        <w:jc w:val="left"/>
        <w:rPr>
          <w:rFonts w:ascii="宋体" w:hAnsi="宋体"/>
          <w:color w:val="000000"/>
        </w:rPr>
      </w:pPr>
      <w:r>
        <w:rPr>
          <w:rFonts w:ascii="宋体" w:hAnsi="宋体" w:hint="eastAsia"/>
          <w:color w:val="000000"/>
        </w:rPr>
        <w:t>二分包</w:t>
      </w:r>
      <w:r>
        <w:rPr>
          <w:rFonts w:ascii="宋体" w:hAnsi="宋体"/>
          <w:color w:val="000000"/>
        </w:rPr>
        <w:t>：</w:t>
      </w:r>
      <w:r w:rsidR="0033273B" w:rsidRPr="0033273B">
        <w:rPr>
          <w:rFonts w:ascii="宋体" w:hAnsi="宋体" w:hint="eastAsia"/>
          <w:color w:val="000000"/>
        </w:rPr>
        <w:t>电动背负式水系灭火器  2套</w:t>
      </w:r>
    </w:p>
    <w:p w14:paraId="1243D76C" w14:textId="1978AEBF" w:rsidR="005B5243" w:rsidRPr="0033273B" w:rsidRDefault="00087E1F" w:rsidP="00CC0C65">
      <w:pPr>
        <w:spacing w:line="460" w:lineRule="exact"/>
        <w:ind w:firstLineChars="200" w:firstLine="420"/>
        <w:rPr>
          <w:rFonts w:ascii="宋体" w:hAnsi="宋体"/>
          <w:color w:val="000000"/>
        </w:rPr>
      </w:pPr>
      <w:r>
        <w:rPr>
          <w:rFonts w:ascii="宋体" w:hAnsi="宋体" w:hint="eastAsia"/>
          <w:color w:val="000000"/>
        </w:rPr>
        <w:t>1.</w:t>
      </w:r>
      <w:r w:rsidR="005B5243" w:rsidRPr="0033273B">
        <w:rPr>
          <w:rFonts w:ascii="宋体" w:hAnsi="宋体" w:hint="eastAsia"/>
          <w:color w:val="000000"/>
        </w:rPr>
        <w:t>以自备电池为能源，通过电机驱动水泵将水系灭火剂由专用水枪喷出进行灭火</w:t>
      </w:r>
      <w:r>
        <w:rPr>
          <w:rFonts w:ascii="宋体" w:hAnsi="宋体" w:hint="eastAsia"/>
          <w:color w:val="000000"/>
        </w:rPr>
        <w:t>；</w:t>
      </w:r>
    </w:p>
    <w:p w14:paraId="3AE50402" w14:textId="07EE9716" w:rsidR="005B5243" w:rsidRPr="0033273B" w:rsidRDefault="00087E1F" w:rsidP="00CC0C65">
      <w:pPr>
        <w:spacing w:line="460" w:lineRule="exact"/>
        <w:ind w:firstLineChars="200" w:firstLine="420"/>
        <w:rPr>
          <w:rFonts w:ascii="宋体" w:hAnsi="宋体"/>
          <w:color w:val="000000"/>
        </w:rPr>
      </w:pPr>
      <w:r>
        <w:rPr>
          <w:rFonts w:ascii="宋体" w:hAnsi="宋体" w:hint="eastAsia"/>
          <w:color w:val="000000"/>
        </w:rPr>
        <w:t>2.</w:t>
      </w:r>
      <w:r w:rsidR="005B5243" w:rsidRPr="0033273B">
        <w:rPr>
          <w:rFonts w:ascii="宋体" w:hAnsi="宋体" w:hint="eastAsia"/>
          <w:color w:val="000000"/>
        </w:rPr>
        <w:t>灭火原理：通过高压枪将灭火剂喷射至着火物，瞬间完成对着火物吸热冷却、缺氧窒息、覆盖隔离、抑制阻断等作用，</w:t>
      </w:r>
      <w:r w:rsidR="00013379">
        <w:rPr>
          <w:rFonts w:ascii="宋体" w:hAnsi="宋体" w:hint="eastAsia"/>
          <w:color w:val="000000"/>
        </w:rPr>
        <w:t>已达到</w:t>
      </w:r>
      <w:r w:rsidR="005B5243" w:rsidRPr="0033273B">
        <w:rPr>
          <w:rFonts w:ascii="宋体" w:hAnsi="宋体" w:hint="eastAsia"/>
          <w:color w:val="000000"/>
        </w:rPr>
        <w:t>灭火后着火物绝不复燃</w:t>
      </w:r>
      <w:r w:rsidR="00013379">
        <w:rPr>
          <w:rFonts w:ascii="宋体" w:hAnsi="宋体" w:hint="eastAsia"/>
          <w:color w:val="000000"/>
        </w:rPr>
        <w:t>的</w:t>
      </w:r>
      <w:r w:rsidR="00013379">
        <w:rPr>
          <w:rFonts w:ascii="宋体" w:hAnsi="宋体"/>
          <w:color w:val="000000"/>
        </w:rPr>
        <w:t>目的</w:t>
      </w:r>
      <w:r w:rsidR="00C82423">
        <w:rPr>
          <w:rFonts w:ascii="宋体" w:hAnsi="宋体" w:hint="eastAsia"/>
          <w:color w:val="000000"/>
        </w:rPr>
        <w:t>；</w:t>
      </w:r>
    </w:p>
    <w:p w14:paraId="105F1A30" w14:textId="77777777" w:rsidR="00C82423" w:rsidRDefault="00C82423" w:rsidP="00CC0C65">
      <w:pPr>
        <w:spacing w:line="460" w:lineRule="exact"/>
        <w:ind w:firstLineChars="200" w:firstLine="420"/>
        <w:rPr>
          <w:rFonts w:ascii="宋体" w:hAnsi="宋体"/>
          <w:color w:val="000000"/>
        </w:rPr>
      </w:pPr>
      <w:r>
        <w:rPr>
          <w:rFonts w:ascii="宋体" w:hAnsi="宋体" w:hint="eastAsia"/>
          <w:color w:val="000000"/>
        </w:rPr>
        <w:t>3.</w:t>
      </w:r>
      <w:r w:rsidR="005B5243" w:rsidRPr="0033273B">
        <w:rPr>
          <w:rFonts w:ascii="宋体" w:hAnsi="宋体"/>
          <w:color w:val="000000"/>
        </w:rPr>
        <w:t>采用双层结构，由电源驱动水泵喷射灭火剂进行灭火</w:t>
      </w:r>
      <w:r>
        <w:rPr>
          <w:rFonts w:ascii="宋体" w:hAnsi="宋体" w:hint="eastAsia"/>
          <w:color w:val="000000"/>
        </w:rPr>
        <w:t>；</w:t>
      </w:r>
    </w:p>
    <w:p w14:paraId="2EF88DDE" w14:textId="570C0FE0" w:rsidR="005B5243" w:rsidRPr="0033273B" w:rsidRDefault="00C82423" w:rsidP="00CC0C65">
      <w:pPr>
        <w:spacing w:line="460" w:lineRule="exact"/>
        <w:ind w:firstLineChars="200" w:firstLine="420"/>
        <w:rPr>
          <w:rFonts w:ascii="宋体" w:hAnsi="宋体"/>
          <w:color w:val="000000"/>
        </w:rPr>
      </w:pPr>
      <w:r>
        <w:rPr>
          <w:rFonts w:ascii="宋体" w:hAnsi="宋体" w:hint="eastAsia"/>
          <w:color w:val="000000"/>
        </w:rPr>
        <w:t>4.</w:t>
      </w:r>
      <w:r w:rsidR="005B5243" w:rsidRPr="0033273B">
        <w:rPr>
          <w:rFonts w:ascii="宋体" w:hAnsi="宋体"/>
          <w:color w:val="000000"/>
        </w:rPr>
        <w:t>可充装</w:t>
      </w:r>
      <w:r>
        <w:rPr>
          <w:rFonts w:ascii="宋体" w:hAnsi="宋体" w:hint="eastAsia"/>
          <w:color w:val="000000"/>
        </w:rPr>
        <w:t>不低于</w:t>
      </w:r>
      <w:r w:rsidR="005B5243" w:rsidRPr="0033273B">
        <w:rPr>
          <w:rFonts w:ascii="宋体" w:hAnsi="宋体"/>
          <w:color w:val="000000"/>
        </w:rPr>
        <w:t>20升灭火剂，喷射时间可持续</w:t>
      </w:r>
      <w:r>
        <w:rPr>
          <w:rFonts w:ascii="宋体" w:hAnsi="宋体" w:hint="eastAsia"/>
          <w:color w:val="000000"/>
        </w:rPr>
        <w:t>不低于</w:t>
      </w:r>
      <w:r w:rsidR="005B5243" w:rsidRPr="0033273B">
        <w:rPr>
          <w:rFonts w:ascii="宋体" w:hAnsi="宋体"/>
          <w:color w:val="000000"/>
        </w:rPr>
        <w:t>100</w:t>
      </w:r>
      <w:r>
        <w:rPr>
          <w:rFonts w:ascii="宋体" w:hAnsi="宋体"/>
          <w:color w:val="000000"/>
        </w:rPr>
        <w:t>秒，灭火级别</w:t>
      </w:r>
      <w:r>
        <w:rPr>
          <w:rFonts w:ascii="宋体" w:hAnsi="宋体" w:hint="eastAsia"/>
          <w:color w:val="000000"/>
        </w:rPr>
        <w:t>不小于</w:t>
      </w:r>
      <w:r w:rsidR="005B5243" w:rsidRPr="0033273B">
        <w:rPr>
          <w:rFonts w:ascii="宋体" w:hAnsi="宋体"/>
          <w:color w:val="000000"/>
        </w:rPr>
        <w:t>6A、144B；</w:t>
      </w:r>
    </w:p>
    <w:p w14:paraId="106752FF" w14:textId="37A616EC" w:rsidR="005B5243" w:rsidRPr="0033273B" w:rsidRDefault="00C82423" w:rsidP="00CC0C65">
      <w:pPr>
        <w:spacing w:line="460" w:lineRule="exact"/>
        <w:ind w:firstLineChars="200" w:firstLine="420"/>
        <w:rPr>
          <w:rFonts w:ascii="宋体" w:hAnsi="宋体"/>
          <w:color w:val="000000"/>
        </w:rPr>
      </w:pPr>
      <w:r>
        <w:rPr>
          <w:rFonts w:ascii="宋体" w:hAnsi="宋体"/>
          <w:color w:val="000000"/>
        </w:rPr>
        <w:t>5.喷枪</w:t>
      </w:r>
      <w:r>
        <w:rPr>
          <w:rFonts w:ascii="宋体" w:hAnsi="宋体" w:hint="eastAsia"/>
          <w:color w:val="000000"/>
        </w:rPr>
        <w:t>支持</w:t>
      </w:r>
      <w:r w:rsidR="005B5243" w:rsidRPr="0033273B">
        <w:rPr>
          <w:rFonts w:ascii="宋体" w:hAnsi="宋体"/>
          <w:color w:val="000000"/>
        </w:rPr>
        <w:t>自由切换水柱和细水雾喷射模式，喷射距离≥10m，装置重量≤13kg，流量≥12 L/min，电机电压24V，工作压力≥0.6Mpa；</w:t>
      </w:r>
    </w:p>
    <w:p w14:paraId="193B9B88" w14:textId="21E3D878" w:rsidR="00542168" w:rsidRPr="00CC0C65" w:rsidRDefault="00C82423" w:rsidP="00CC0C65">
      <w:pPr>
        <w:spacing w:line="460" w:lineRule="exact"/>
        <w:ind w:firstLineChars="200" w:firstLine="420"/>
        <w:rPr>
          <w:rFonts w:ascii="宋体" w:hAnsi="宋体"/>
          <w:color w:val="000000"/>
        </w:rPr>
      </w:pPr>
      <w:r>
        <w:rPr>
          <w:rFonts w:ascii="宋体" w:hAnsi="宋体"/>
          <w:color w:val="000000"/>
        </w:rPr>
        <w:t>6.</w:t>
      </w:r>
      <w:r>
        <w:rPr>
          <w:rFonts w:ascii="宋体" w:hAnsi="宋体" w:hint="eastAsia"/>
          <w:color w:val="000000"/>
        </w:rPr>
        <w:t>支持</w:t>
      </w:r>
      <w:r w:rsidR="005B5243" w:rsidRPr="0033273B">
        <w:rPr>
          <w:rFonts w:ascii="宋体" w:hAnsi="宋体"/>
          <w:color w:val="000000"/>
        </w:rPr>
        <w:t>对灭火剂液位、电池电量、环境温度等数据及时播报和变量播报，使用者30秒静止时及时发出警报。</w:t>
      </w:r>
    </w:p>
    <w:p w14:paraId="46E30FBD" w14:textId="0B6AD0C2" w:rsidR="00E5559D" w:rsidRDefault="00E5559D" w:rsidP="00E5559D">
      <w:pPr>
        <w:spacing w:line="360" w:lineRule="auto"/>
        <w:rPr>
          <w:sz w:val="28"/>
          <w:szCs w:val="28"/>
        </w:rPr>
      </w:pPr>
      <w:r>
        <w:rPr>
          <w:rFonts w:hint="eastAsia"/>
          <w:sz w:val="28"/>
          <w:szCs w:val="28"/>
        </w:rPr>
        <w:t>附件</w:t>
      </w:r>
      <w:r>
        <w:rPr>
          <w:sz w:val="28"/>
          <w:szCs w:val="28"/>
        </w:rPr>
        <w:t>二：</w:t>
      </w:r>
      <w:r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816002">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816002">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816002">
            <w:pPr>
              <w:widowControl/>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4BD25" w14:textId="77777777" w:rsidR="00E5559D" w:rsidRDefault="00E5559D" w:rsidP="00816002">
            <w:pPr>
              <w:rPr>
                <w:rFonts w:ascii="宋体" w:hAnsi="宋体"/>
                <w:sz w:val="18"/>
                <w:szCs w:val="18"/>
              </w:rPr>
            </w:pPr>
            <w:r>
              <w:rPr>
                <w:rFonts w:ascii="宋体" w:hAnsi="宋体" w:hint="eastAsia"/>
                <w:sz w:val="18"/>
                <w:szCs w:val="18"/>
              </w:rPr>
              <w:t xml:space="preserve"> </w:t>
            </w:r>
          </w:p>
          <w:p w14:paraId="4308F51B" w14:textId="77777777" w:rsidR="00E5559D" w:rsidRDefault="00E5559D" w:rsidP="00816002">
            <w:pPr>
              <w:rPr>
                <w:rFonts w:ascii="宋体" w:hAnsi="宋体"/>
                <w:sz w:val="18"/>
                <w:szCs w:val="18"/>
              </w:rPr>
            </w:pPr>
          </w:p>
          <w:p w14:paraId="49AFDD48" w14:textId="77777777" w:rsidR="00E5559D" w:rsidRDefault="00E5559D" w:rsidP="00816002">
            <w:pPr>
              <w:rPr>
                <w:rFonts w:ascii="宋体" w:hAnsi="宋体"/>
                <w:sz w:val="18"/>
                <w:szCs w:val="18"/>
              </w:rPr>
            </w:pPr>
          </w:p>
          <w:p w14:paraId="7AC8F024" w14:textId="77777777" w:rsidR="00E5559D" w:rsidRDefault="00E5559D" w:rsidP="00816002">
            <w:pPr>
              <w:ind w:left="90" w:hangingChars="50" w:hanging="90"/>
              <w:rPr>
                <w:rFonts w:ascii="宋体"/>
                <w:sz w:val="18"/>
                <w:szCs w:val="18"/>
              </w:rPr>
            </w:pPr>
            <w:r>
              <w:rPr>
                <w:rFonts w:ascii="宋体" w:hAnsi="宋体" w:hint="eastAsia"/>
                <w:sz w:val="18"/>
                <w:szCs w:val="18"/>
              </w:rPr>
              <w:t xml:space="preserve"> 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77777777" w:rsidR="00E5559D" w:rsidRDefault="00A75BCD" w:rsidP="00816002">
            <w:pPr>
              <w:ind w:firstLineChars="50" w:firstLine="90"/>
              <w:jc w:val="center"/>
              <w:rPr>
                <w:rFonts w:ascii="宋体" w:cs="宋体"/>
                <w:sz w:val="18"/>
                <w:szCs w:val="18"/>
              </w:rPr>
            </w:pPr>
            <w:r>
              <w:rPr>
                <w:rFonts w:ascii="宋体" w:hAnsi="宋体" w:cs="宋体"/>
                <w:sz w:val="18"/>
                <w:szCs w:val="18"/>
              </w:rPr>
              <w:t>4</w:t>
            </w:r>
            <w:r w:rsidR="00E5559D">
              <w:rPr>
                <w:rFonts w:ascii="宋体" w:hAnsi="宋体" w:cs="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77777777" w:rsidR="00E5559D" w:rsidRPr="004B2BF2" w:rsidRDefault="00E5559D" w:rsidP="00816002">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（1）报价人提供近3年来签署的类似案例（以其自身合同为准），要求必须提供与最终用户签订的合同复印件（原件备查），每提供一个合同案例得2分，否则不得分，最高得6分。（0-6分）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14:paraId="4F134DE1" w14:textId="77777777" w:rsidTr="007F47DC">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816002">
            <w:pPr>
              <w:widowControl/>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7777777" w:rsidR="00E5559D" w:rsidRDefault="00E5559D" w:rsidP="002D0B31">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2D0B31">
              <w:rPr>
                <w:rFonts w:ascii="宋体" w:hAnsi="宋体" w:cs="宋体" w:hint="eastAsia"/>
                <w:sz w:val="18"/>
                <w:szCs w:val="18"/>
              </w:rPr>
              <w:t>报价人</w:t>
            </w:r>
            <w:r w:rsidR="002D0B31" w:rsidRPr="00CB07DA">
              <w:rPr>
                <w:rFonts w:ascii="宋体" w:hAnsi="宋体" w:cs="宋体" w:hint="eastAsia"/>
                <w:sz w:val="18"/>
                <w:szCs w:val="18"/>
              </w:rPr>
              <w:t>具备有效期内的ISO系列质量管理体系认证的得2分，否则不得分。</w:t>
            </w:r>
            <w:r w:rsidR="002D0B31">
              <w:rPr>
                <w:rFonts w:ascii="宋体" w:hAnsi="宋体" w:cs="宋体" w:hint="eastAsia"/>
                <w:sz w:val="18"/>
                <w:szCs w:val="18"/>
              </w:rPr>
              <w:t>（0-2分</w:t>
            </w:r>
            <w:r w:rsidR="002D0B31">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E5559D" w14:paraId="4C34FEA5" w14:textId="77777777" w:rsidTr="00816002">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77777777" w:rsidR="00E5559D" w:rsidRDefault="00E5559D" w:rsidP="002D566E">
            <w:pPr>
              <w:rPr>
                <w:rFonts w:ascii="宋体" w:hAnsi="宋体" w:cs="宋体"/>
                <w:sz w:val="18"/>
                <w:szCs w:val="18"/>
              </w:rPr>
            </w:pPr>
            <w:r>
              <w:rPr>
                <w:rFonts w:ascii="宋体" w:hAnsi="宋体" w:cs="宋体" w:hint="eastAsia"/>
                <w:sz w:val="18"/>
                <w:szCs w:val="18"/>
              </w:rPr>
              <w:t>（3）报价人对报价文件具体需求的响应程度：</w:t>
            </w:r>
            <w:proofErr w:type="gramStart"/>
            <w:r>
              <w:rPr>
                <w:rFonts w:ascii="宋体" w:hAnsi="宋体" w:cs="宋体" w:hint="eastAsia"/>
                <w:sz w:val="18"/>
                <w:szCs w:val="18"/>
              </w:rPr>
              <w:t>基本响应</w:t>
            </w:r>
            <w:proofErr w:type="gramEnd"/>
            <w:r>
              <w:rPr>
                <w:rFonts w:ascii="宋体" w:hAnsi="宋体" w:cs="宋体" w:hint="eastAsia"/>
                <w:sz w:val="18"/>
                <w:szCs w:val="18"/>
              </w:rPr>
              <w:t>主要技术指标、参数要求的得</w:t>
            </w:r>
            <w:r w:rsidR="002D566E">
              <w:rPr>
                <w:rFonts w:ascii="宋体" w:hAnsi="宋体" w:cs="宋体"/>
                <w:sz w:val="18"/>
                <w:szCs w:val="18"/>
              </w:rPr>
              <w:t>4</w:t>
            </w:r>
            <w:r>
              <w:rPr>
                <w:rFonts w:ascii="宋体" w:hAnsi="宋体" w:cs="宋体" w:hint="eastAsia"/>
                <w:sz w:val="18"/>
                <w:szCs w:val="18"/>
              </w:rPr>
              <w:t>分，在此基础上有正偏离的每项加</w:t>
            </w:r>
            <w:r>
              <w:rPr>
                <w:rFonts w:ascii="宋体" w:hAnsi="宋体" w:cs="宋体"/>
                <w:sz w:val="18"/>
                <w:szCs w:val="18"/>
              </w:rPr>
              <w:t>1</w:t>
            </w:r>
            <w:r>
              <w:rPr>
                <w:rFonts w:ascii="宋体" w:hAnsi="宋体" w:cs="宋体" w:hint="eastAsia"/>
                <w:sz w:val="18"/>
                <w:szCs w:val="18"/>
              </w:rPr>
              <w:t>分（超出指标须有</w:t>
            </w:r>
            <w:r>
              <w:rPr>
                <w:rFonts w:ascii="宋体" w:hAnsi="宋体" w:cs="宋体"/>
                <w:sz w:val="18"/>
                <w:szCs w:val="18"/>
              </w:rPr>
              <w:t>实际</w:t>
            </w:r>
            <w:r>
              <w:rPr>
                <w:rFonts w:ascii="宋体" w:hAnsi="宋体" w:cs="宋体" w:hint="eastAsia"/>
                <w:sz w:val="18"/>
                <w:szCs w:val="18"/>
              </w:rPr>
              <w:t>意义），最高不超过</w:t>
            </w:r>
            <w:r w:rsidR="002D566E">
              <w:rPr>
                <w:rFonts w:ascii="宋体" w:hAnsi="宋体" w:cs="宋体"/>
                <w:sz w:val="18"/>
                <w:szCs w:val="18"/>
              </w:rPr>
              <w:t>3</w:t>
            </w:r>
            <w:r>
              <w:rPr>
                <w:rFonts w:ascii="宋体" w:hAnsi="宋体" w:cs="宋体" w:hint="eastAsia"/>
                <w:sz w:val="18"/>
                <w:szCs w:val="18"/>
              </w:rPr>
              <w:t>分；有负偏离的每项减1分，负偏离超过3项本项不得分。（0-</w:t>
            </w:r>
            <w:r w:rsidR="007F47DC">
              <w:rPr>
                <w:rFonts w:ascii="宋体" w:hAnsi="宋体" w:cs="宋体"/>
                <w:sz w:val="18"/>
                <w:szCs w:val="18"/>
              </w:rPr>
              <w:t>7</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816002">
        <w:trPr>
          <w:trHeight w:val="45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77777777" w:rsidR="002D0B31" w:rsidRPr="002D0B31" w:rsidRDefault="00E5559D" w:rsidP="002D0B31">
            <w:pPr>
              <w:rPr>
                <w:rFonts w:ascii="宋体" w:hAnsi="宋体" w:cs="宋体"/>
                <w:sz w:val="18"/>
                <w:szCs w:val="18"/>
              </w:rPr>
            </w:pPr>
            <w:r>
              <w:rPr>
                <w:rFonts w:ascii="宋体" w:hAnsi="宋体" w:cs="宋体" w:hint="eastAsia"/>
                <w:sz w:val="18"/>
                <w:szCs w:val="18"/>
              </w:rPr>
              <w:t>（4）</w:t>
            </w:r>
            <w:r w:rsidR="002D0B31">
              <w:rPr>
                <w:rFonts w:ascii="宋体" w:hAnsi="宋体" w:cs="宋体" w:hint="eastAsia"/>
                <w:sz w:val="18"/>
                <w:szCs w:val="18"/>
              </w:rPr>
              <w:t>根据报价人提供</w:t>
            </w:r>
            <w:r w:rsidR="002D0B31">
              <w:rPr>
                <w:rFonts w:ascii="宋体" w:hAnsi="宋体" w:cs="宋体"/>
                <w:sz w:val="18"/>
                <w:szCs w:val="18"/>
              </w:rPr>
              <w:t>的</w:t>
            </w:r>
            <w:r w:rsidR="002D0B31">
              <w:rPr>
                <w:rFonts w:ascii="宋体" w:hAnsi="宋体" w:cs="宋体" w:hint="eastAsia"/>
                <w:sz w:val="18"/>
                <w:szCs w:val="18"/>
              </w:rPr>
              <w:t>详细、全面、切实可行的项目实施方案、调试验收方案、售后服务方案、培训方案进行</w:t>
            </w:r>
            <w:r w:rsidR="002D0B31">
              <w:rPr>
                <w:rFonts w:ascii="宋体" w:hAnsi="宋体" w:cs="宋体"/>
                <w:sz w:val="18"/>
                <w:szCs w:val="18"/>
              </w:rPr>
              <w:t>比较打分</w:t>
            </w:r>
            <w:r w:rsidR="002D0B31">
              <w:rPr>
                <w:rFonts w:ascii="宋体" w:hAnsi="宋体" w:cs="宋体" w:hint="eastAsia"/>
                <w:sz w:val="18"/>
                <w:szCs w:val="18"/>
              </w:rPr>
              <w:t>。</w:t>
            </w:r>
            <w:proofErr w:type="gramStart"/>
            <w:r w:rsidR="002D0B31">
              <w:rPr>
                <w:rFonts w:ascii="宋体" w:hAnsi="宋体" w:cs="宋体"/>
                <w:sz w:val="18"/>
                <w:szCs w:val="18"/>
              </w:rPr>
              <w:t>优</w:t>
            </w:r>
            <w:r w:rsidR="002D0B31">
              <w:rPr>
                <w:rFonts w:ascii="宋体" w:hAnsi="宋体" w:cs="宋体" w:hint="eastAsia"/>
                <w:sz w:val="18"/>
                <w:szCs w:val="18"/>
              </w:rPr>
              <w:t>得</w:t>
            </w:r>
            <w:proofErr w:type="gramEnd"/>
            <w:r w:rsidR="002D0B31">
              <w:rPr>
                <w:rFonts w:ascii="宋体" w:hAnsi="宋体" w:cs="宋体"/>
                <w:sz w:val="18"/>
                <w:szCs w:val="18"/>
              </w:rPr>
              <w:t>10-15</w:t>
            </w:r>
            <w:r w:rsidR="002D0B31">
              <w:rPr>
                <w:rFonts w:ascii="宋体" w:hAnsi="宋体" w:cs="宋体" w:hint="eastAsia"/>
                <w:sz w:val="18"/>
                <w:szCs w:val="18"/>
              </w:rPr>
              <w:t>分</w:t>
            </w:r>
            <w:r w:rsidR="002D0B31">
              <w:rPr>
                <w:rFonts w:ascii="宋体" w:hAnsi="宋体" w:cs="宋体"/>
                <w:sz w:val="18"/>
                <w:szCs w:val="18"/>
              </w:rPr>
              <w:t>，</w:t>
            </w:r>
            <w:proofErr w:type="gramStart"/>
            <w:r w:rsidR="002D0B31">
              <w:rPr>
                <w:rFonts w:ascii="宋体" w:hAnsi="宋体" w:cs="宋体" w:hint="eastAsia"/>
                <w:sz w:val="18"/>
                <w:szCs w:val="18"/>
              </w:rPr>
              <w:t>良得</w:t>
            </w:r>
            <w:proofErr w:type="gramEnd"/>
            <w:r w:rsidR="002D0B31">
              <w:rPr>
                <w:rFonts w:ascii="宋体" w:hAnsi="宋体" w:cs="宋体"/>
                <w:sz w:val="18"/>
                <w:szCs w:val="18"/>
              </w:rPr>
              <w:t>6-9</w:t>
            </w:r>
            <w:r w:rsidR="002D0B31">
              <w:rPr>
                <w:rFonts w:ascii="宋体" w:hAnsi="宋体" w:cs="宋体" w:hint="eastAsia"/>
                <w:sz w:val="18"/>
                <w:szCs w:val="18"/>
              </w:rPr>
              <w:t>分，中得</w:t>
            </w:r>
            <w:r w:rsidR="002D0B31">
              <w:rPr>
                <w:rFonts w:ascii="宋体" w:hAnsi="宋体" w:cs="宋体"/>
                <w:sz w:val="18"/>
                <w:szCs w:val="18"/>
              </w:rPr>
              <w:t>3</w:t>
            </w:r>
            <w:r w:rsidR="002D0B31">
              <w:rPr>
                <w:rFonts w:ascii="宋体" w:hAnsi="宋体" w:cs="宋体" w:hint="eastAsia"/>
                <w:sz w:val="18"/>
                <w:szCs w:val="18"/>
              </w:rPr>
              <w:t>分</w:t>
            </w:r>
            <w:r w:rsidR="002D0B31">
              <w:rPr>
                <w:rFonts w:ascii="宋体" w:hAnsi="宋体" w:cs="宋体"/>
                <w:sz w:val="18"/>
                <w:szCs w:val="18"/>
              </w:rPr>
              <w:t>，差</w:t>
            </w:r>
            <w:r w:rsidR="002D0B31">
              <w:rPr>
                <w:rFonts w:ascii="宋体" w:hAnsi="宋体" w:cs="宋体" w:hint="eastAsia"/>
                <w:sz w:val="18"/>
                <w:szCs w:val="18"/>
              </w:rPr>
              <w:t>得0分。（0-</w:t>
            </w:r>
            <w:r w:rsidR="002D0B31">
              <w:rPr>
                <w:rFonts w:ascii="宋体" w:hAnsi="宋体" w:cs="宋体"/>
                <w:sz w:val="18"/>
                <w:szCs w:val="18"/>
              </w:rPr>
              <w:t>15</w:t>
            </w:r>
            <w:r w:rsidR="002D0B31">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E5559D" w14:paraId="31E8D9D6" w14:textId="77777777" w:rsidTr="000A7020">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2E0CFE8E"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8E555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66DD17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88ACD" w14:textId="77777777" w:rsidR="00E5559D" w:rsidRPr="00B80601" w:rsidRDefault="00E5559D" w:rsidP="00816002">
            <w:pPr>
              <w:spacing w:line="400" w:lineRule="exact"/>
              <w:rPr>
                <w:rFonts w:ascii="宋体" w:hAnsi="宋体"/>
                <w:color w:val="000000"/>
              </w:rPr>
            </w:pPr>
            <w:r w:rsidRPr="00B80601">
              <w:rPr>
                <w:rFonts w:ascii="宋体" w:hAnsi="宋体" w:cs="宋体" w:hint="eastAsia"/>
                <w:sz w:val="18"/>
                <w:szCs w:val="18"/>
              </w:rPr>
              <w:t>(</w:t>
            </w:r>
            <w:r w:rsidRPr="00B80601">
              <w:rPr>
                <w:rFonts w:ascii="宋体" w:hAnsi="宋体" w:cs="宋体"/>
                <w:sz w:val="18"/>
                <w:szCs w:val="18"/>
              </w:rPr>
              <w:t>5</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0-2分）</w:t>
            </w:r>
          </w:p>
        </w:tc>
        <w:tc>
          <w:tcPr>
            <w:tcW w:w="567" w:type="dxa"/>
            <w:tcBorders>
              <w:top w:val="single" w:sz="4" w:space="0" w:color="auto"/>
              <w:left w:val="single" w:sz="4" w:space="0" w:color="auto"/>
              <w:bottom w:val="single" w:sz="4" w:space="0" w:color="auto"/>
              <w:right w:val="single" w:sz="4" w:space="0" w:color="auto"/>
            </w:tcBorders>
          </w:tcPr>
          <w:p w14:paraId="28C1E7DD" w14:textId="77777777" w:rsidR="00E5559D" w:rsidRDefault="00E5559D" w:rsidP="00816002">
            <w:pPr>
              <w:rPr>
                <w:rFonts w:ascii="宋体" w:hAnsi="宋体" w:cs="宋体"/>
                <w:sz w:val="18"/>
                <w:szCs w:val="18"/>
              </w:rPr>
            </w:pPr>
          </w:p>
        </w:tc>
      </w:tr>
      <w:tr w:rsidR="00E5559D" w14:paraId="25AE2338" w14:textId="77777777" w:rsidTr="00816002">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CF9A455"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22368F"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3D215"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A11" w14:textId="1258725B" w:rsidR="00E5559D" w:rsidRDefault="00E5559D" w:rsidP="000B7CCD">
            <w:pPr>
              <w:rPr>
                <w:rFonts w:ascii="宋体"/>
                <w:sz w:val="18"/>
                <w:szCs w:val="18"/>
              </w:rPr>
            </w:pPr>
            <w:r>
              <w:rPr>
                <w:rFonts w:ascii="宋体" w:hint="eastAsia"/>
                <w:sz w:val="18"/>
                <w:szCs w:val="18"/>
              </w:rPr>
              <w:t>（</w:t>
            </w:r>
            <w:r w:rsidR="0096182A">
              <w:rPr>
                <w:rFonts w:ascii="宋体"/>
                <w:sz w:val="18"/>
                <w:szCs w:val="18"/>
              </w:rPr>
              <w:t>6</w:t>
            </w:r>
            <w:r>
              <w:rPr>
                <w:rFonts w:ascii="宋体" w:hAnsi="宋体" w:cs="宋体" w:hint="eastAsia"/>
                <w:sz w:val="18"/>
                <w:szCs w:val="18"/>
              </w:rPr>
              <w:t>）质保</w:t>
            </w:r>
            <w:r w:rsidR="000B7CCD">
              <w:rPr>
                <w:rFonts w:ascii="宋体" w:hAnsi="宋体" w:cs="宋体" w:hint="eastAsia"/>
                <w:sz w:val="18"/>
                <w:szCs w:val="18"/>
              </w:rPr>
              <w:t>在</w:t>
            </w:r>
            <w:r>
              <w:rPr>
                <w:rFonts w:ascii="宋体" w:hAnsi="宋体" w:cs="宋体" w:hint="eastAsia"/>
                <w:sz w:val="18"/>
                <w:szCs w:val="18"/>
              </w:rPr>
              <w:t>响应文件</w:t>
            </w:r>
            <w:r w:rsidR="000B7CCD">
              <w:rPr>
                <w:rFonts w:ascii="宋体" w:hAnsi="宋体" w:cs="宋体" w:hint="eastAsia"/>
                <w:sz w:val="18"/>
                <w:szCs w:val="18"/>
              </w:rPr>
              <w:t>的</w:t>
            </w:r>
            <w:r w:rsidR="000B7CCD">
              <w:rPr>
                <w:rFonts w:ascii="宋体" w:hAnsi="宋体" w:cs="宋体"/>
                <w:sz w:val="18"/>
                <w:szCs w:val="18"/>
              </w:rPr>
              <w:t>基础上</w:t>
            </w:r>
            <w:r>
              <w:rPr>
                <w:rFonts w:ascii="宋体" w:hAnsi="宋体" w:cs="宋体" w:hint="eastAsia"/>
                <w:sz w:val="18"/>
                <w:szCs w:val="18"/>
              </w:rPr>
              <w:t>延长1年加</w:t>
            </w:r>
            <w:r>
              <w:rPr>
                <w:rFonts w:ascii="宋体" w:hAnsi="宋体" w:cs="宋体"/>
                <w:sz w:val="18"/>
                <w:szCs w:val="18"/>
              </w:rPr>
              <w:t>2</w:t>
            </w:r>
            <w:r>
              <w:rPr>
                <w:rFonts w:ascii="宋体" w:hAnsi="宋体" w:cs="宋体" w:hint="eastAsia"/>
                <w:sz w:val="18"/>
                <w:szCs w:val="18"/>
              </w:rPr>
              <w:t>分，未响应的不得分。（0-</w:t>
            </w:r>
            <w:r w:rsidR="00C0233B">
              <w:rPr>
                <w:rFonts w:ascii="宋体" w:hAnsi="宋体" w:cs="宋体"/>
                <w:sz w:val="18"/>
                <w:szCs w:val="18"/>
              </w:rPr>
              <w:t>4</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F9513C" w14:textId="77777777" w:rsidR="00E5559D" w:rsidRDefault="00E5559D" w:rsidP="00816002">
            <w:pPr>
              <w:rPr>
                <w:rFonts w:ascii="宋体"/>
                <w:sz w:val="18"/>
                <w:szCs w:val="18"/>
              </w:rPr>
            </w:pPr>
          </w:p>
        </w:tc>
      </w:tr>
      <w:tr w:rsidR="00E5559D" w14:paraId="10246747" w14:textId="77777777" w:rsidTr="00816002">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489EC91"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454C9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99305A"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0B634" w14:textId="77777777" w:rsidR="00E5559D" w:rsidRDefault="00E5559D" w:rsidP="0096182A">
            <w:pPr>
              <w:rPr>
                <w:rFonts w:ascii="宋体" w:hAnsi="宋体" w:cs="宋体"/>
                <w:sz w:val="18"/>
                <w:szCs w:val="18"/>
              </w:rPr>
            </w:pPr>
            <w:r>
              <w:rPr>
                <w:rFonts w:ascii="宋体" w:hint="eastAsia"/>
                <w:sz w:val="18"/>
                <w:szCs w:val="18"/>
              </w:rPr>
              <w:t>(</w:t>
            </w:r>
            <w:r w:rsidR="0096182A">
              <w:rPr>
                <w:rFonts w:ascii="宋体"/>
                <w:sz w:val="18"/>
                <w:szCs w:val="18"/>
              </w:rPr>
              <w:t>7</w:t>
            </w:r>
            <w:r>
              <w:rPr>
                <w:rFonts w:ascii="宋体" w:hint="eastAsia"/>
                <w:sz w:val="18"/>
                <w:szCs w:val="18"/>
              </w:rPr>
              <w:t>)</w:t>
            </w:r>
            <w:r>
              <w:rPr>
                <w:rFonts w:ascii="宋体" w:hAnsi="宋体" w:cs="宋体" w:hint="eastAsia"/>
                <w:sz w:val="18"/>
                <w:szCs w:val="18"/>
              </w:rPr>
              <w:t xml:space="preserve"> 根据报价</w:t>
            </w:r>
            <w:proofErr w:type="gramStart"/>
            <w:r>
              <w:rPr>
                <w:rFonts w:ascii="宋体" w:hAnsi="宋体" w:cs="宋体" w:hint="eastAsia"/>
                <w:sz w:val="18"/>
                <w:szCs w:val="18"/>
              </w:rPr>
              <w:t>人文件</w:t>
            </w:r>
            <w:proofErr w:type="gramEnd"/>
            <w:r>
              <w:rPr>
                <w:rFonts w:ascii="宋体" w:hAnsi="宋体" w:cs="宋体" w:hint="eastAsia"/>
                <w:sz w:val="18"/>
                <w:szCs w:val="18"/>
              </w:rPr>
              <w:t>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1BAA3A3" w14:textId="77777777" w:rsidR="00E5559D" w:rsidRDefault="00E5559D" w:rsidP="00816002">
            <w:pPr>
              <w:rPr>
                <w:rFonts w:ascii="宋体"/>
                <w:sz w:val="18"/>
                <w:szCs w:val="18"/>
              </w:rPr>
            </w:pPr>
          </w:p>
        </w:tc>
      </w:tr>
      <w:tr w:rsidR="00E5559D" w14:paraId="627088A8" w14:textId="77777777" w:rsidTr="00816002">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F9AD812"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601D1B"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49643B"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719F4" w14:textId="77777777" w:rsidR="00E5559D" w:rsidRDefault="00E5559D" w:rsidP="0096182A">
            <w:pPr>
              <w:snapToGrid w:val="0"/>
              <w:rPr>
                <w:rFonts w:ascii="宋体" w:hAnsi="宋体" w:cs="宋体"/>
                <w:sz w:val="18"/>
                <w:szCs w:val="18"/>
              </w:rPr>
            </w:pPr>
            <w:r>
              <w:rPr>
                <w:rFonts w:ascii="宋体" w:hAnsi="宋体" w:cs="宋体" w:hint="eastAsia"/>
                <w:sz w:val="18"/>
                <w:szCs w:val="18"/>
              </w:rPr>
              <w:t>（</w:t>
            </w:r>
            <w:r w:rsidR="0096182A">
              <w:rPr>
                <w:rFonts w:ascii="宋体" w:hAnsi="宋体" w:cs="宋体"/>
                <w:sz w:val="18"/>
                <w:szCs w:val="18"/>
              </w:rPr>
              <w:t>8</w:t>
            </w:r>
            <w:r>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5DCB7C68" w14:textId="77777777" w:rsidR="00E5559D" w:rsidRDefault="00E5559D" w:rsidP="00816002">
            <w:pPr>
              <w:snapToGrid w:val="0"/>
              <w:rPr>
                <w:rFonts w:ascii="宋体" w:hAnsi="宋体" w:cs="宋体"/>
                <w:sz w:val="18"/>
                <w:szCs w:val="18"/>
              </w:rPr>
            </w:pPr>
          </w:p>
        </w:tc>
      </w:tr>
      <w:tr w:rsidR="00A5692E" w14:paraId="75164B36" w14:textId="77777777" w:rsidTr="00816002">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816002">
            <w:pPr>
              <w:widowControl/>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77777777" w:rsidR="00A5692E" w:rsidRDefault="00A5692E" w:rsidP="00816002">
            <w:pPr>
              <w:widowControl/>
              <w:jc w:val="center"/>
              <w:rPr>
                <w:rFonts w:ascii="宋体" w:cs="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77777777" w:rsidR="00A5692E" w:rsidRDefault="00A5692E" w:rsidP="00816002">
            <w:pPr>
              <w:snapToGrid w:val="0"/>
              <w:rPr>
                <w:rFonts w:ascii="宋体" w:hAnsi="宋体" w:cs="宋体"/>
                <w:sz w:val="18"/>
                <w:szCs w:val="18"/>
              </w:rPr>
            </w:pPr>
            <w:r w:rsidRPr="00CB07DA">
              <w:rPr>
                <w:rFonts w:ascii="宋体" w:hAnsi="宋体" w:cs="宋体" w:hint="eastAsia"/>
                <w:sz w:val="18"/>
                <w:szCs w:val="18"/>
              </w:rPr>
              <w:t>价格最低的有效</w:t>
            </w:r>
            <w:r w:rsidR="00C275F0">
              <w:rPr>
                <w:rFonts w:ascii="宋体" w:hAnsi="宋体" w:cs="宋体" w:hint="eastAsia"/>
                <w:sz w:val="18"/>
                <w:szCs w:val="18"/>
              </w:rPr>
              <w:t>报价人</w:t>
            </w:r>
            <w:r w:rsidRPr="00CB07DA">
              <w:rPr>
                <w:rFonts w:ascii="宋体" w:hAnsi="宋体" w:cs="宋体" w:hint="eastAsia"/>
                <w:sz w:val="18"/>
                <w:szCs w:val="18"/>
              </w:rPr>
              <w:t>的最终</w:t>
            </w:r>
            <w:r w:rsidR="003F6304">
              <w:rPr>
                <w:rFonts w:ascii="宋体" w:hAnsi="宋体" w:cs="宋体" w:hint="eastAsia"/>
                <w:sz w:val="18"/>
                <w:szCs w:val="18"/>
              </w:rPr>
              <w:t>报价</w:t>
            </w:r>
            <w:r w:rsidRPr="00CB07DA">
              <w:rPr>
                <w:rFonts w:ascii="宋体" w:hAnsi="宋体" w:cs="宋体" w:hint="eastAsia"/>
                <w:sz w:val="18"/>
                <w:szCs w:val="18"/>
              </w:rPr>
              <w:t>为评审基准价，其价格分为</w:t>
            </w:r>
            <w:r>
              <w:rPr>
                <w:rFonts w:ascii="宋体" w:hAnsi="宋体" w:cs="宋体"/>
                <w:sz w:val="18"/>
                <w:szCs w:val="18"/>
              </w:rPr>
              <w:t>60</w:t>
            </w:r>
            <w:r w:rsidRPr="00CB07DA">
              <w:rPr>
                <w:rFonts w:ascii="宋体" w:hAnsi="宋体" w:cs="宋体" w:hint="eastAsia"/>
                <w:sz w:val="18"/>
                <w:szCs w:val="18"/>
              </w:rPr>
              <w:t>分。其他有效</w:t>
            </w:r>
            <w:r w:rsidR="00C275F0">
              <w:rPr>
                <w:rFonts w:ascii="宋体" w:hAnsi="宋体" w:cs="宋体" w:hint="eastAsia"/>
                <w:sz w:val="18"/>
                <w:szCs w:val="18"/>
              </w:rPr>
              <w:t>报价人</w:t>
            </w:r>
            <w:r w:rsidRPr="00CB07DA">
              <w:rPr>
                <w:rFonts w:ascii="宋体" w:hAnsi="宋体" w:cs="宋体" w:hint="eastAsia"/>
                <w:sz w:val="18"/>
                <w:szCs w:val="18"/>
              </w:rPr>
              <w:t>的价格</w:t>
            </w:r>
            <w:proofErr w:type="gramStart"/>
            <w:r w:rsidRPr="00CB07DA">
              <w:rPr>
                <w:rFonts w:ascii="宋体" w:hAnsi="宋体" w:cs="宋体" w:hint="eastAsia"/>
                <w:sz w:val="18"/>
                <w:szCs w:val="18"/>
              </w:rPr>
              <w:t>分统一</w:t>
            </w:r>
            <w:proofErr w:type="gramEnd"/>
            <w:r w:rsidRPr="00CB07DA">
              <w:rPr>
                <w:rFonts w:ascii="宋体" w:hAnsi="宋体" w:cs="宋体" w:hint="eastAsia"/>
                <w:sz w:val="18"/>
                <w:szCs w:val="18"/>
              </w:rPr>
              <w:t>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sidR="00C275F0">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816002">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816002">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7563CB01" w14:textId="77777777" w:rsidR="00E5559D" w:rsidRDefault="00E5559D" w:rsidP="00E5559D">
      <w:pPr>
        <w:rPr>
          <w:sz w:val="28"/>
          <w:szCs w:val="28"/>
        </w:rPr>
      </w:pPr>
      <w:bookmarkStart w:id="0" w:name="_GoBack"/>
      <w:bookmarkEnd w:id="0"/>
      <w:r>
        <w:rPr>
          <w:rFonts w:hint="eastAsia"/>
          <w:sz w:val="28"/>
          <w:szCs w:val="28"/>
        </w:rPr>
        <w:lastRenderedPageBreak/>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4E5B20">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proofErr w:type="spellStart"/>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roofErr w:type="spellEnd"/>
            <w:r w:rsidRPr="008C7CED">
              <w:rPr>
                <w:rFonts w:ascii="宋体" w:hAnsi="Courier New"/>
                <w:szCs w:val="20"/>
                <w:lang w:val="x-none" w:eastAsia="x-none"/>
              </w:rPr>
              <w:t>）</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lastRenderedPageBreak/>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vAlign w:val="center"/>
          </w:tcPr>
          <w:p w14:paraId="283860F2" w14:textId="77777777" w:rsidR="00D3782B" w:rsidRDefault="00D3782B" w:rsidP="00816002">
            <w:pPr>
              <w:rPr>
                <w:rFonts w:ascii="宋体"/>
                <w:bCs/>
                <w:sz w:val="24"/>
              </w:rPr>
            </w:pPr>
          </w:p>
        </w:tc>
      </w:tr>
      <w:tr w:rsidR="004D3117" w14:paraId="53A5F920" w14:textId="35DD61FE" w:rsidTr="000C1080">
        <w:trPr>
          <w:trHeight w:val="1346"/>
        </w:trPr>
        <w:tc>
          <w:tcPr>
            <w:tcW w:w="1668" w:type="dxa"/>
            <w:vAlign w:val="center"/>
          </w:tcPr>
          <w:p w14:paraId="16D4E4EC" w14:textId="77777777" w:rsidR="004D3117" w:rsidRDefault="004D3117" w:rsidP="00816002">
            <w:pPr>
              <w:jc w:val="center"/>
              <w:rPr>
                <w:rFonts w:ascii="宋体"/>
                <w:bCs/>
                <w:sz w:val="24"/>
              </w:rPr>
            </w:pPr>
            <w:r>
              <w:rPr>
                <w:rFonts w:ascii="宋体" w:hint="eastAsia"/>
                <w:bCs/>
                <w:sz w:val="24"/>
              </w:rPr>
              <w:t>项目报价</w:t>
            </w:r>
          </w:p>
        </w:tc>
        <w:tc>
          <w:tcPr>
            <w:tcW w:w="6297" w:type="dxa"/>
            <w:vAlign w:val="center"/>
          </w:tcPr>
          <w:p w14:paraId="09050B65" w14:textId="6F2FAB1B" w:rsidR="004D3117" w:rsidRDefault="004D3117" w:rsidP="00816002">
            <w:pPr>
              <w:rPr>
                <w:rFonts w:ascii="宋体"/>
                <w:bCs/>
                <w:sz w:val="24"/>
              </w:rPr>
            </w:pP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2B95A347" w14:textId="77777777"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EA89DFB"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014A7B28" w14:textId="77777777" w:rsidR="00D3782B" w:rsidRDefault="00D3782B" w:rsidP="004D3117">
      <w:pPr>
        <w:spacing w:line="360" w:lineRule="auto"/>
        <w:rPr>
          <w:rFonts w:ascii="宋体" w:hAnsi="宋体"/>
          <w:u w:val="single"/>
        </w:rPr>
      </w:pPr>
    </w:p>
    <w:p w14:paraId="21636787" w14:textId="7777777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分项</w:t>
      </w:r>
      <w:r w:rsidR="003F6304">
        <w:rPr>
          <w:rFonts w:ascii="楷体_GB2312" w:hAnsi="Times New Roman" w:hint="eastAsia"/>
          <w:b/>
          <w:szCs w:val="28"/>
        </w:rPr>
        <w:t>报价</w:t>
      </w:r>
      <w:r w:rsidRPr="00091C24">
        <w:rPr>
          <w:rFonts w:ascii="楷体_GB2312" w:hAnsi="Times New Roman" w:hint="eastAsia"/>
          <w:b/>
          <w:szCs w:val="28"/>
        </w:rPr>
        <w:t>明细表</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FA16E97" w14:textId="77777777" w:rsidR="0033689A"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134"/>
        <w:gridCol w:w="1134"/>
        <w:gridCol w:w="1417"/>
      </w:tblGrid>
      <w:tr w:rsidR="00ED51C4" w14:paraId="3E59DAB2" w14:textId="77777777" w:rsidTr="00816002">
        <w:trPr>
          <w:cantSplit/>
          <w:trHeight w:val="395"/>
        </w:trPr>
        <w:tc>
          <w:tcPr>
            <w:tcW w:w="3823" w:type="dxa"/>
            <w:vAlign w:val="center"/>
          </w:tcPr>
          <w:p w14:paraId="3F1C44C9" w14:textId="77777777" w:rsidR="00ED51C4" w:rsidRDefault="00ED51C4" w:rsidP="00816002">
            <w:pPr>
              <w:jc w:val="center"/>
              <w:rPr>
                <w:rFonts w:ascii="宋体"/>
                <w:sz w:val="24"/>
                <w:szCs w:val="24"/>
              </w:rPr>
            </w:pPr>
            <w:r>
              <w:rPr>
                <w:rFonts w:ascii="宋体"/>
                <w:sz w:val="24"/>
                <w:szCs w:val="24"/>
              </w:rPr>
              <w:t>1</w:t>
            </w:r>
          </w:p>
        </w:tc>
        <w:tc>
          <w:tcPr>
            <w:tcW w:w="992" w:type="dxa"/>
            <w:vAlign w:val="center"/>
          </w:tcPr>
          <w:p w14:paraId="3A87BA1F" w14:textId="77777777" w:rsidR="00ED51C4" w:rsidRDefault="00ED51C4" w:rsidP="00816002">
            <w:pPr>
              <w:jc w:val="center"/>
              <w:rPr>
                <w:rFonts w:ascii="宋体"/>
                <w:sz w:val="24"/>
                <w:szCs w:val="24"/>
              </w:rPr>
            </w:pPr>
            <w:r>
              <w:rPr>
                <w:rFonts w:ascii="宋体"/>
                <w:sz w:val="24"/>
                <w:szCs w:val="24"/>
              </w:rPr>
              <w:t>2</w:t>
            </w:r>
          </w:p>
        </w:tc>
        <w:tc>
          <w:tcPr>
            <w:tcW w:w="1134" w:type="dxa"/>
            <w:vAlign w:val="center"/>
          </w:tcPr>
          <w:p w14:paraId="03FC0EB5" w14:textId="77777777" w:rsidR="00ED51C4" w:rsidRDefault="00ED51C4" w:rsidP="00816002">
            <w:pPr>
              <w:jc w:val="center"/>
              <w:rPr>
                <w:rFonts w:ascii="宋体"/>
                <w:sz w:val="24"/>
                <w:szCs w:val="24"/>
              </w:rPr>
            </w:pPr>
            <w:r>
              <w:rPr>
                <w:rFonts w:ascii="宋体"/>
                <w:sz w:val="24"/>
                <w:szCs w:val="24"/>
              </w:rPr>
              <w:t>3</w:t>
            </w:r>
          </w:p>
        </w:tc>
        <w:tc>
          <w:tcPr>
            <w:tcW w:w="1134" w:type="dxa"/>
            <w:vAlign w:val="center"/>
          </w:tcPr>
          <w:p w14:paraId="77CCE841" w14:textId="77777777" w:rsidR="00ED51C4" w:rsidRDefault="00ED51C4" w:rsidP="00816002">
            <w:pPr>
              <w:jc w:val="center"/>
              <w:rPr>
                <w:rFonts w:ascii="宋体"/>
                <w:sz w:val="24"/>
                <w:szCs w:val="24"/>
              </w:rPr>
            </w:pPr>
            <w:r>
              <w:rPr>
                <w:rFonts w:ascii="宋体"/>
                <w:sz w:val="24"/>
                <w:szCs w:val="24"/>
              </w:rPr>
              <w:t>4</w:t>
            </w:r>
          </w:p>
        </w:tc>
        <w:tc>
          <w:tcPr>
            <w:tcW w:w="1417" w:type="dxa"/>
            <w:vAlign w:val="center"/>
          </w:tcPr>
          <w:p w14:paraId="0AF6EFCA" w14:textId="77777777" w:rsidR="00ED51C4" w:rsidRDefault="00ED51C4" w:rsidP="00816002">
            <w:pPr>
              <w:jc w:val="center"/>
              <w:rPr>
                <w:rFonts w:ascii="宋体"/>
                <w:sz w:val="24"/>
                <w:szCs w:val="24"/>
              </w:rPr>
            </w:pPr>
            <w:r>
              <w:rPr>
                <w:rFonts w:ascii="宋体"/>
                <w:sz w:val="24"/>
                <w:szCs w:val="24"/>
              </w:rPr>
              <w:t>5</w:t>
            </w:r>
          </w:p>
        </w:tc>
      </w:tr>
      <w:tr w:rsidR="00ED51C4" w14:paraId="23934F51" w14:textId="77777777" w:rsidTr="00816002">
        <w:trPr>
          <w:cantSplit/>
          <w:trHeight w:val="395"/>
        </w:trPr>
        <w:tc>
          <w:tcPr>
            <w:tcW w:w="3823" w:type="dxa"/>
            <w:vAlign w:val="center"/>
          </w:tcPr>
          <w:p w14:paraId="1827AEFD" w14:textId="77777777" w:rsidR="00ED51C4" w:rsidRDefault="00ED51C4" w:rsidP="00816002">
            <w:pPr>
              <w:jc w:val="center"/>
              <w:rPr>
                <w:rFonts w:ascii="宋体"/>
                <w:sz w:val="24"/>
                <w:szCs w:val="24"/>
              </w:rPr>
            </w:pPr>
            <w:r>
              <w:rPr>
                <w:rFonts w:ascii="宋体" w:hint="eastAsia"/>
                <w:sz w:val="24"/>
                <w:szCs w:val="24"/>
              </w:rPr>
              <w:t>货物名称及规格、型号</w:t>
            </w:r>
          </w:p>
        </w:tc>
        <w:tc>
          <w:tcPr>
            <w:tcW w:w="992" w:type="dxa"/>
            <w:vAlign w:val="center"/>
          </w:tcPr>
          <w:p w14:paraId="4570EEF6" w14:textId="77777777" w:rsidR="00ED51C4" w:rsidRDefault="00ED51C4" w:rsidP="00816002">
            <w:pPr>
              <w:jc w:val="center"/>
              <w:rPr>
                <w:rFonts w:ascii="宋体"/>
                <w:sz w:val="24"/>
                <w:szCs w:val="24"/>
              </w:rPr>
            </w:pPr>
            <w:r>
              <w:rPr>
                <w:rFonts w:ascii="宋体" w:hint="eastAsia"/>
                <w:sz w:val="24"/>
                <w:szCs w:val="24"/>
              </w:rPr>
              <w:t>数量</w:t>
            </w:r>
          </w:p>
        </w:tc>
        <w:tc>
          <w:tcPr>
            <w:tcW w:w="1134" w:type="dxa"/>
            <w:vAlign w:val="center"/>
          </w:tcPr>
          <w:p w14:paraId="188C1F0C" w14:textId="77777777" w:rsidR="00ED51C4" w:rsidRDefault="00ED51C4" w:rsidP="00816002">
            <w:pPr>
              <w:jc w:val="center"/>
              <w:rPr>
                <w:rFonts w:ascii="宋体"/>
                <w:sz w:val="24"/>
                <w:szCs w:val="24"/>
              </w:rPr>
            </w:pPr>
            <w:r>
              <w:rPr>
                <w:rFonts w:ascii="宋体" w:hint="eastAsia"/>
                <w:sz w:val="24"/>
                <w:szCs w:val="24"/>
              </w:rPr>
              <w:t>单价</w:t>
            </w:r>
          </w:p>
        </w:tc>
        <w:tc>
          <w:tcPr>
            <w:tcW w:w="1134" w:type="dxa"/>
            <w:vAlign w:val="center"/>
          </w:tcPr>
          <w:p w14:paraId="528FD45E" w14:textId="77777777" w:rsidR="00ED51C4" w:rsidRDefault="00ED51C4" w:rsidP="00816002">
            <w:pPr>
              <w:jc w:val="center"/>
              <w:rPr>
                <w:rFonts w:ascii="宋体"/>
                <w:sz w:val="24"/>
                <w:szCs w:val="24"/>
              </w:rPr>
            </w:pPr>
            <w:r>
              <w:rPr>
                <w:rFonts w:ascii="宋体" w:hint="eastAsia"/>
                <w:sz w:val="24"/>
                <w:szCs w:val="24"/>
              </w:rPr>
              <w:t>总价</w:t>
            </w:r>
          </w:p>
        </w:tc>
        <w:tc>
          <w:tcPr>
            <w:tcW w:w="1417" w:type="dxa"/>
            <w:vAlign w:val="center"/>
          </w:tcPr>
          <w:p w14:paraId="72D2FF26" w14:textId="77777777" w:rsidR="00ED51C4" w:rsidRDefault="00ED51C4" w:rsidP="00816002">
            <w:pPr>
              <w:jc w:val="center"/>
              <w:rPr>
                <w:rFonts w:ascii="宋体"/>
                <w:sz w:val="24"/>
                <w:szCs w:val="24"/>
              </w:rPr>
            </w:pPr>
            <w:r>
              <w:rPr>
                <w:rFonts w:ascii="宋体" w:hint="eastAsia"/>
                <w:sz w:val="24"/>
                <w:szCs w:val="24"/>
              </w:rPr>
              <w:t>供货期</w:t>
            </w:r>
          </w:p>
        </w:tc>
      </w:tr>
      <w:tr w:rsidR="00ED51C4" w14:paraId="5A8F2C9B" w14:textId="77777777" w:rsidTr="00816002">
        <w:trPr>
          <w:cantSplit/>
          <w:trHeight w:val="395"/>
        </w:trPr>
        <w:tc>
          <w:tcPr>
            <w:tcW w:w="3823" w:type="dxa"/>
            <w:vAlign w:val="center"/>
          </w:tcPr>
          <w:p w14:paraId="6556894D" w14:textId="77777777" w:rsidR="00ED51C4" w:rsidRDefault="00ED51C4" w:rsidP="00816002">
            <w:pPr>
              <w:jc w:val="center"/>
              <w:rPr>
                <w:rFonts w:ascii="宋体" w:cs="宋体"/>
                <w:kern w:val="0"/>
                <w:sz w:val="20"/>
              </w:rPr>
            </w:pPr>
          </w:p>
        </w:tc>
        <w:tc>
          <w:tcPr>
            <w:tcW w:w="992" w:type="dxa"/>
            <w:vAlign w:val="center"/>
          </w:tcPr>
          <w:p w14:paraId="43DE35A0" w14:textId="77777777" w:rsidR="00ED51C4" w:rsidRDefault="00ED51C4" w:rsidP="00816002">
            <w:pPr>
              <w:jc w:val="center"/>
              <w:rPr>
                <w:rFonts w:ascii="宋体" w:cs="宋体"/>
                <w:kern w:val="0"/>
                <w:sz w:val="20"/>
              </w:rPr>
            </w:pPr>
          </w:p>
        </w:tc>
        <w:tc>
          <w:tcPr>
            <w:tcW w:w="1134" w:type="dxa"/>
            <w:vAlign w:val="center"/>
          </w:tcPr>
          <w:p w14:paraId="3EBC0F1F" w14:textId="77777777" w:rsidR="00ED51C4" w:rsidRDefault="00ED51C4" w:rsidP="00816002">
            <w:pPr>
              <w:rPr>
                <w:rFonts w:ascii="宋体"/>
                <w:sz w:val="24"/>
                <w:szCs w:val="24"/>
              </w:rPr>
            </w:pPr>
          </w:p>
        </w:tc>
        <w:tc>
          <w:tcPr>
            <w:tcW w:w="1134" w:type="dxa"/>
            <w:vAlign w:val="center"/>
          </w:tcPr>
          <w:p w14:paraId="4F9CE37D" w14:textId="77777777" w:rsidR="00ED51C4" w:rsidRDefault="00ED51C4" w:rsidP="00816002">
            <w:pPr>
              <w:rPr>
                <w:rFonts w:ascii="宋体"/>
                <w:sz w:val="24"/>
                <w:szCs w:val="24"/>
              </w:rPr>
            </w:pPr>
          </w:p>
        </w:tc>
        <w:tc>
          <w:tcPr>
            <w:tcW w:w="1417" w:type="dxa"/>
            <w:vAlign w:val="center"/>
          </w:tcPr>
          <w:p w14:paraId="50D01A56" w14:textId="77777777" w:rsidR="00ED51C4" w:rsidRDefault="00ED51C4" w:rsidP="00816002">
            <w:pPr>
              <w:rPr>
                <w:rFonts w:ascii="宋体"/>
                <w:sz w:val="24"/>
                <w:szCs w:val="24"/>
              </w:rPr>
            </w:pPr>
          </w:p>
        </w:tc>
      </w:tr>
      <w:tr w:rsidR="00ED51C4" w14:paraId="1C925618" w14:textId="77777777" w:rsidTr="00816002">
        <w:trPr>
          <w:cantSplit/>
          <w:trHeight w:val="284"/>
        </w:trPr>
        <w:tc>
          <w:tcPr>
            <w:tcW w:w="3823" w:type="dxa"/>
            <w:vAlign w:val="center"/>
          </w:tcPr>
          <w:p w14:paraId="41AF2E92" w14:textId="77777777" w:rsidR="00ED51C4" w:rsidRDefault="00ED51C4" w:rsidP="00816002">
            <w:pPr>
              <w:spacing w:line="360" w:lineRule="auto"/>
              <w:rPr>
                <w:rFonts w:ascii="宋体" w:hAnsi="宋体"/>
                <w:color w:val="000000"/>
              </w:rPr>
            </w:pPr>
          </w:p>
        </w:tc>
        <w:tc>
          <w:tcPr>
            <w:tcW w:w="992" w:type="dxa"/>
            <w:vAlign w:val="center"/>
          </w:tcPr>
          <w:p w14:paraId="789A5EF8" w14:textId="77777777" w:rsidR="00ED51C4" w:rsidRDefault="00ED51C4" w:rsidP="00816002">
            <w:pPr>
              <w:jc w:val="center"/>
              <w:rPr>
                <w:rFonts w:ascii="宋体" w:cs="宋体"/>
                <w:kern w:val="0"/>
                <w:sz w:val="20"/>
              </w:rPr>
            </w:pPr>
          </w:p>
        </w:tc>
        <w:tc>
          <w:tcPr>
            <w:tcW w:w="1134" w:type="dxa"/>
            <w:vAlign w:val="center"/>
          </w:tcPr>
          <w:p w14:paraId="553A3851" w14:textId="77777777" w:rsidR="00ED51C4" w:rsidRDefault="00ED51C4" w:rsidP="00816002">
            <w:pPr>
              <w:rPr>
                <w:rFonts w:ascii="宋体"/>
                <w:sz w:val="24"/>
                <w:szCs w:val="24"/>
              </w:rPr>
            </w:pPr>
          </w:p>
        </w:tc>
        <w:tc>
          <w:tcPr>
            <w:tcW w:w="1134" w:type="dxa"/>
            <w:vAlign w:val="center"/>
          </w:tcPr>
          <w:p w14:paraId="358F6EBE" w14:textId="77777777" w:rsidR="00ED51C4" w:rsidRDefault="00ED51C4" w:rsidP="00816002">
            <w:pPr>
              <w:rPr>
                <w:rFonts w:ascii="宋体"/>
                <w:sz w:val="24"/>
                <w:szCs w:val="24"/>
              </w:rPr>
            </w:pPr>
          </w:p>
        </w:tc>
        <w:tc>
          <w:tcPr>
            <w:tcW w:w="1417" w:type="dxa"/>
            <w:vAlign w:val="center"/>
          </w:tcPr>
          <w:p w14:paraId="5A983767" w14:textId="77777777" w:rsidR="00ED51C4" w:rsidRDefault="00ED51C4" w:rsidP="00816002">
            <w:pPr>
              <w:rPr>
                <w:rFonts w:ascii="宋体"/>
                <w:sz w:val="24"/>
                <w:szCs w:val="24"/>
              </w:rPr>
            </w:pPr>
          </w:p>
        </w:tc>
      </w:tr>
      <w:tr w:rsidR="00ED51C4" w14:paraId="25B2CB3C" w14:textId="77777777" w:rsidTr="00816002">
        <w:trPr>
          <w:cantSplit/>
          <w:trHeight w:val="395"/>
        </w:trPr>
        <w:tc>
          <w:tcPr>
            <w:tcW w:w="3823" w:type="dxa"/>
            <w:vAlign w:val="center"/>
          </w:tcPr>
          <w:p w14:paraId="34FD8ADF" w14:textId="77777777" w:rsidR="00ED51C4" w:rsidRDefault="00ED51C4" w:rsidP="00816002">
            <w:pPr>
              <w:widowControl/>
              <w:jc w:val="center"/>
              <w:rPr>
                <w:rFonts w:ascii="宋体" w:cs="宋体"/>
                <w:kern w:val="0"/>
                <w:sz w:val="20"/>
              </w:rPr>
            </w:pPr>
          </w:p>
        </w:tc>
        <w:tc>
          <w:tcPr>
            <w:tcW w:w="992" w:type="dxa"/>
            <w:vAlign w:val="center"/>
          </w:tcPr>
          <w:p w14:paraId="7DC550AB" w14:textId="77777777" w:rsidR="00ED51C4" w:rsidRDefault="00ED51C4" w:rsidP="00816002">
            <w:pPr>
              <w:widowControl/>
              <w:jc w:val="center"/>
              <w:rPr>
                <w:rFonts w:ascii="宋体" w:cs="宋体"/>
                <w:kern w:val="0"/>
                <w:sz w:val="20"/>
              </w:rPr>
            </w:pPr>
          </w:p>
        </w:tc>
        <w:tc>
          <w:tcPr>
            <w:tcW w:w="1134" w:type="dxa"/>
            <w:vAlign w:val="center"/>
          </w:tcPr>
          <w:p w14:paraId="15B4B127" w14:textId="77777777" w:rsidR="00ED51C4" w:rsidRDefault="00ED51C4" w:rsidP="00816002">
            <w:pPr>
              <w:rPr>
                <w:rFonts w:ascii="宋体"/>
                <w:sz w:val="24"/>
                <w:szCs w:val="24"/>
              </w:rPr>
            </w:pPr>
          </w:p>
        </w:tc>
        <w:tc>
          <w:tcPr>
            <w:tcW w:w="1134" w:type="dxa"/>
            <w:vAlign w:val="center"/>
          </w:tcPr>
          <w:p w14:paraId="4FFCD08D" w14:textId="77777777" w:rsidR="00ED51C4" w:rsidRDefault="00ED51C4" w:rsidP="00816002">
            <w:pPr>
              <w:rPr>
                <w:rFonts w:ascii="宋体"/>
                <w:sz w:val="24"/>
                <w:szCs w:val="24"/>
              </w:rPr>
            </w:pPr>
          </w:p>
        </w:tc>
        <w:tc>
          <w:tcPr>
            <w:tcW w:w="1417" w:type="dxa"/>
            <w:vAlign w:val="center"/>
          </w:tcPr>
          <w:p w14:paraId="30D99195" w14:textId="77777777" w:rsidR="00ED51C4" w:rsidRDefault="00ED51C4" w:rsidP="00816002">
            <w:pPr>
              <w:rPr>
                <w:rFonts w:ascii="宋体"/>
                <w:sz w:val="24"/>
                <w:szCs w:val="24"/>
              </w:rPr>
            </w:pPr>
          </w:p>
        </w:tc>
      </w:tr>
      <w:tr w:rsidR="00ED51C4" w14:paraId="338B77DD" w14:textId="77777777" w:rsidTr="00816002">
        <w:trPr>
          <w:cantSplit/>
          <w:trHeight w:val="395"/>
        </w:trPr>
        <w:tc>
          <w:tcPr>
            <w:tcW w:w="3823" w:type="dxa"/>
            <w:vAlign w:val="center"/>
          </w:tcPr>
          <w:p w14:paraId="572B88EC" w14:textId="77777777" w:rsidR="00ED51C4" w:rsidRDefault="00ED51C4" w:rsidP="00816002">
            <w:pPr>
              <w:jc w:val="center"/>
              <w:rPr>
                <w:rFonts w:ascii="宋体"/>
                <w:sz w:val="24"/>
                <w:szCs w:val="24"/>
              </w:rPr>
            </w:pPr>
            <w:r>
              <w:rPr>
                <w:rFonts w:ascii="宋体" w:hint="eastAsia"/>
                <w:sz w:val="24"/>
                <w:szCs w:val="24"/>
              </w:rPr>
              <w:t>合计</w:t>
            </w:r>
          </w:p>
        </w:tc>
        <w:tc>
          <w:tcPr>
            <w:tcW w:w="4677" w:type="dxa"/>
            <w:gridSpan w:val="4"/>
          </w:tcPr>
          <w:p w14:paraId="3C30B48E" w14:textId="77777777" w:rsidR="00ED51C4" w:rsidRDefault="00ED51C4" w:rsidP="00816002">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177437A6" w14:textId="77777777" w:rsidR="00F1614D" w:rsidRDefault="00F1614D"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77777777"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7"/>
          <w:pgSz w:w="11906" w:h="16838"/>
          <w:pgMar w:top="1440" w:right="1274" w:bottom="1440" w:left="1800"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2E1CBA22"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3F5D99">
        <w:rPr>
          <w:rFonts w:ascii="宋体" w:hAnsi="宋体" w:hint="eastAsia"/>
        </w:rPr>
        <w:t>G2018017</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24E9C0D1" w14:textId="5425761C" w:rsidR="00D3782B" w:rsidRPr="003A2DCD" w:rsidRDefault="00D3782B" w:rsidP="003F7B45">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4C3017" w:rsidRPr="0011002F">
        <w:rPr>
          <w:rFonts w:ascii="宋体" w:hAnsi="宋体" w:hint="eastAsia"/>
        </w:rPr>
        <w:t>有效期内的ISO系列质量管理体系认证；</w:t>
      </w:r>
    </w:p>
    <w:p w14:paraId="244CB967"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七、</w:t>
      </w:r>
      <w:r w:rsidR="004C3017">
        <w:rPr>
          <w:rFonts w:ascii="宋体" w:hAnsi="宋体" w:hint="eastAsia"/>
        </w:rPr>
        <w:t>根据本</w:t>
      </w:r>
      <w:r w:rsidR="004C3017" w:rsidRPr="00CD20F3">
        <w:rPr>
          <w:rFonts w:ascii="宋体" w:hAnsi="宋体" w:hint="eastAsia"/>
        </w:rPr>
        <w:t>文件采购需求还需提供的其他证明文件</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30764AF7" w14:textId="77777777" w:rsidR="004C5199" w:rsidRDefault="004C5199" w:rsidP="00D3782B">
      <w:pPr>
        <w:rPr>
          <w:rFonts w:ascii="楷体_GB2312" w:eastAsia="楷体_GB2312" w:hint="eastAsia"/>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8"/>
          <w:footerReference w:type="default" r:id="rId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F23FB4">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4C3017" w:rsidRDefault="004C3017" w:rsidP="004C3017">
      <w:pPr>
        <w:jc w:val="center"/>
        <w:rPr>
          <w:rFonts w:ascii="宋体" w:hAnsi="宋体"/>
          <w:b/>
          <w:sz w:val="44"/>
        </w:rPr>
      </w:pPr>
      <w:r w:rsidRPr="00E70ABF">
        <w:rPr>
          <w:rFonts w:ascii="华文楷体" w:eastAsia="华文楷体" w:hAnsi="华文楷体" w:hint="eastAsia"/>
          <w:b/>
          <w:sz w:val="44"/>
          <w:szCs w:val="44"/>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w:t>
      </w:r>
      <w:proofErr w:type="gramStart"/>
      <w:r w:rsidRPr="00D52F31">
        <w:rPr>
          <w:rFonts w:ascii="宋体" w:hAnsi="宋体" w:hint="eastAsia"/>
          <w:b w:val="0"/>
          <w:sz w:val="21"/>
        </w:rPr>
        <w:t>兹宣布</w:t>
      </w:r>
      <w:proofErr w:type="gramEnd"/>
      <w:r w:rsidRPr="00D52F31">
        <w:rPr>
          <w:rFonts w:ascii="宋体" w:hAnsi="宋体" w:hint="eastAsia"/>
          <w:b w:val="0"/>
          <w:sz w:val="21"/>
        </w:rPr>
        <w:t>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proofErr w:type="gramStart"/>
      <w:r w:rsidRPr="00D52F31">
        <w:rPr>
          <w:rFonts w:ascii="宋体" w:hAnsi="宋体" w:hint="eastAsia"/>
        </w:rPr>
        <w:t>账</w:t>
      </w:r>
      <w:proofErr w:type="gramEnd"/>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CB5C21" w14:paraId="2BE373CC" w14:textId="77777777" w:rsidTr="009F3749">
        <w:trPr>
          <w:trHeight w:val="570"/>
        </w:trPr>
        <w:tc>
          <w:tcPr>
            <w:tcW w:w="8897" w:type="dxa"/>
            <w:gridSpan w:val="5"/>
            <w:tcBorders>
              <w:top w:val="single" w:sz="4" w:space="0" w:color="auto"/>
              <w:bottom w:val="single" w:sz="4" w:space="0" w:color="auto"/>
            </w:tcBorders>
            <w:vAlign w:val="center"/>
          </w:tcPr>
          <w:p w14:paraId="7AEB31D3" w14:textId="22A51907" w:rsidR="00CB5C21" w:rsidRDefault="00CB5C21" w:rsidP="00CB5C21">
            <w:pPr>
              <w:snapToGrid w:val="0"/>
              <w:spacing w:beforeLines="50" w:before="156"/>
              <w:rPr>
                <w:rFonts w:ascii="宋体"/>
                <w:sz w:val="24"/>
              </w:rPr>
            </w:pPr>
            <w:r>
              <w:rPr>
                <w:rFonts w:ascii="宋体" w:hint="eastAsia"/>
                <w:sz w:val="24"/>
              </w:rPr>
              <w:t>商务偏离</w:t>
            </w:r>
            <w:r>
              <w:rPr>
                <w:rFonts w:ascii="宋体"/>
                <w:sz w:val="24"/>
              </w:rPr>
              <w:t>：</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7777777" w:rsidR="00D3782B" w:rsidRDefault="00D3782B" w:rsidP="0081600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77777777" w:rsidR="00D3782B" w:rsidRDefault="00D3782B" w:rsidP="0081600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7777777" w:rsidR="00D3782B" w:rsidRDefault="00D3782B" w:rsidP="0081600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77777777" w:rsidR="00D3782B" w:rsidRDefault="00D3782B" w:rsidP="0081600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D3782B"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E06A44B" w14:textId="77777777" w:rsidR="00D3782B" w:rsidRDefault="00D3782B" w:rsidP="0081600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77777777" w:rsidR="00D3782B" w:rsidRDefault="00D3782B" w:rsidP="0081600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D3782B" w:rsidRDefault="00D3782B" w:rsidP="00816002">
            <w:pPr>
              <w:snapToGrid w:val="0"/>
              <w:spacing w:beforeLines="50" w:before="156"/>
              <w:jc w:val="center"/>
              <w:rPr>
                <w:rFonts w:ascii="宋体"/>
                <w:sz w:val="24"/>
              </w:rPr>
            </w:pPr>
          </w:p>
        </w:tc>
      </w:tr>
      <w:tr w:rsidR="00D3782B"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777777" w:rsidR="00D3782B" w:rsidRDefault="00D3782B" w:rsidP="0081600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77777777" w:rsidR="00D3782B" w:rsidRDefault="00D3782B" w:rsidP="0081600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D3782B" w:rsidRDefault="00D3782B" w:rsidP="00816002">
            <w:pPr>
              <w:snapToGrid w:val="0"/>
              <w:spacing w:beforeLines="50" w:before="156"/>
              <w:jc w:val="center"/>
              <w:rPr>
                <w:rFonts w:ascii="宋体"/>
                <w:sz w:val="24"/>
              </w:rPr>
            </w:pPr>
          </w:p>
        </w:tc>
      </w:tr>
      <w:tr w:rsidR="00D3782B"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33547FB" w14:textId="77777777" w:rsidR="00082611" w:rsidRDefault="00D3782B" w:rsidP="00816002">
            <w:pPr>
              <w:snapToGrid w:val="0"/>
              <w:spacing w:beforeLines="50" w:before="156"/>
              <w:jc w:val="center"/>
              <w:rPr>
                <w:rFonts w:ascii="宋体"/>
                <w:sz w:val="24"/>
              </w:rPr>
            </w:pPr>
            <w:r>
              <w:rPr>
                <w:rFonts w:ascii="宋体" w:hint="eastAsia"/>
                <w:sz w:val="24"/>
              </w:rPr>
              <w:t>相关授权</w:t>
            </w:r>
          </w:p>
          <w:p w14:paraId="5662C69C" w14:textId="79D199F0" w:rsidR="00D3782B" w:rsidRDefault="00D3782B" w:rsidP="00082611">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D3782B" w:rsidRDefault="00D3782B" w:rsidP="00816002">
            <w:pPr>
              <w:snapToGrid w:val="0"/>
              <w:spacing w:beforeLines="50" w:before="156"/>
              <w:jc w:val="center"/>
              <w:rPr>
                <w:rFonts w:ascii="宋体"/>
                <w:sz w:val="24"/>
              </w:rPr>
            </w:pPr>
          </w:p>
        </w:tc>
      </w:tr>
      <w:tr w:rsidR="00D3782B" w14:paraId="04061DCB"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008466B" w14:textId="77777777" w:rsidR="00D3782B" w:rsidRDefault="00D3782B" w:rsidP="0081600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88224F4"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3D07351"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EE4B9A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7B208BC" w14:textId="77777777" w:rsidR="00D3782B" w:rsidRDefault="00D3782B" w:rsidP="00816002">
            <w:pPr>
              <w:snapToGrid w:val="0"/>
              <w:spacing w:beforeLines="50" w:before="156"/>
              <w:jc w:val="center"/>
              <w:rPr>
                <w:rFonts w:ascii="宋体"/>
                <w:sz w:val="24"/>
              </w:rPr>
            </w:pPr>
          </w:p>
        </w:tc>
      </w:tr>
      <w:tr w:rsidR="00CB5C21" w14:paraId="66554CB1" w14:textId="77777777" w:rsidTr="009A78EA">
        <w:trPr>
          <w:trHeight w:val="570"/>
        </w:trPr>
        <w:tc>
          <w:tcPr>
            <w:tcW w:w="8897" w:type="dxa"/>
            <w:gridSpan w:val="5"/>
            <w:tcBorders>
              <w:top w:val="single" w:sz="4" w:space="0" w:color="auto"/>
              <w:bottom w:val="single" w:sz="4" w:space="0" w:color="auto"/>
            </w:tcBorders>
            <w:vAlign w:val="center"/>
          </w:tcPr>
          <w:p w14:paraId="36A15561" w14:textId="6C47735A" w:rsidR="00CB5C21" w:rsidRDefault="00CB5C21" w:rsidP="00082611">
            <w:pPr>
              <w:snapToGrid w:val="0"/>
              <w:spacing w:beforeLines="50" w:before="156"/>
              <w:rPr>
                <w:rFonts w:ascii="宋体"/>
                <w:sz w:val="24"/>
              </w:rPr>
            </w:pPr>
            <w:r>
              <w:rPr>
                <w:rFonts w:ascii="宋体" w:hint="eastAsia"/>
                <w:sz w:val="24"/>
              </w:rPr>
              <w:t>技术</w:t>
            </w:r>
            <w:r>
              <w:rPr>
                <w:rFonts w:ascii="宋体"/>
                <w:sz w:val="24"/>
              </w:rPr>
              <w:t>偏离：</w:t>
            </w:r>
          </w:p>
        </w:tc>
      </w:tr>
      <w:tr w:rsidR="00D3782B"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D3782B" w:rsidRDefault="00D3782B" w:rsidP="00816002">
            <w:pPr>
              <w:snapToGrid w:val="0"/>
              <w:spacing w:beforeLines="50" w:before="156"/>
              <w:jc w:val="center"/>
              <w:rPr>
                <w:rFonts w:ascii="宋体"/>
                <w:sz w:val="24"/>
              </w:rPr>
            </w:pPr>
          </w:p>
        </w:tc>
      </w:tr>
      <w:tr w:rsidR="00D3782B"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D3782B" w:rsidRDefault="00D3782B" w:rsidP="00816002">
            <w:pPr>
              <w:snapToGrid w:val="0"/>
              <w:spacing w:beforeLines="50" w:before="156"/>
              <w:jc w:val="center"/>
              <w:rPr>
                <w:rFonts w:ascii="宋体"/>
                <w:sz w:val="24"/>
              </w:rPr>
            </w:pPr>
          </w:p>
        </w:tc>
      </w:tr>
      <w:tr w:rsidR="00D3782B"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D3782B" w:rsidRDefault="00D3782B" w:rsidP="00816002">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D3782B" w:rsidRDefault="00D3782B" w:rsidP="00816002">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7D36505D" w14:textId="77777777" w:rsidR="00D3782B" w:rsidRDefault="00D3782B" w:rsidP="009333F6">
      <w:pPr>
        <w:spacing w:line="360" w:lineRule="auto"/>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proofErr w:type="gramStart"/>
            <w:r>
              <w:rPr>
                <w:rFonts w:ascii="宋体" w:hAnsi="宋体" w:hint="eastAsia"/>
              </w:rPr>
              <w:t>平单位米</w:t>
            </w:r>
            <w:proofErr w:type="gramEnd"/>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proofErr w:type="gramStart"/>
            <w:r>
              <w:rPr>
                <w:rFonts w:ascii="宋体" w:hAnsi="宋体" w:hint="eastAsia"/>
              </w:rPr>
              <w:t>平单位米</w:t>
            </w:r>
            <w:proofErr w:type="gramEnd"/>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1"/>
          <w:headerReference w:type="first" r:id="rId1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3"/>
          <w:headerReference w:type="firs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2AE313C" w14:textId="77777777" w:rsidR="00D3782B"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类似</w:t>
            </w:r>
            <w:r>
              <w:rPr>
                <w:rFonts w:cs="宋体"/>
                <w:b/>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Default="00D3782B" w:rsidP="00816002">
            <w:pPr>
              <w:widowControl/>
              <w:spacing w:line="360" w:lineRule="auto"/>
              <w:rPr>
                <w:rFonts w:cs="宋体"/>
                <w:b/>
                <w:bCs/>
                <w:color w:val="000000"/>
                <w:kern w:val="0"/>
                <w:szCs w:val="22"/>
              </w:rPr>
            </w:pPr>
            <w:r>
              <w:rPr>
                <w:rFonts w:cs="宋体" w:hint="eastAsia"/>
                <w:b/>
                <w:bCs/>
                <w:color w:val="000000"/>
                <w:kern w:val="0"/>
                <w:szCs w:val="22"/>
              </w:rPr>
              <w:t>备注</w:t>
            </w:r>
          </w:p>
        </w:tc>
      </w:tr>
      <w:tr w:rsidR="00D3782B"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Default="00D3782B" w:rsidP="00816002">
            <w:pPr>
              <w:widowControl/>
              <w:spacing w:line="360" w:lineRule="auto"/>
              <w:jc w:val="left"/>
              <w:rPr>
                <w:rFonts w:cs="宋体"/>
                <w:color w:val="000000"/>
                <w:kern w:val="0"/>
                <w:szCs w:val="22"/>
              </w:rPr>
            </w:pPr>
          </w:p>
        </w:tc>
      </w:tr>
      <w:tr w:rsidR="00D3782B"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Default="00D3782B" w:rsidP="00816002">
            <w:pPr>
              <w:widowControl/>
              <w:spacing w:line="360" w:lineRule="auto"/>
              <w:jc w:val="left"/>
              <w:rPr>
                <w:rFonts w:cs="宋体"/>
                <w:color w:val="000000"/>
                <w:kern w:val="0"/>
                <w:szCs w:val="22"/>
              </w:rPr>
            </w:pPr>
          </w:p>
        </w:tc>
      </w:tr>
      <w:tr w:rsidR="00D3782B"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Default="00D3782B" w:rsidP="00816002">
            <w:pPr>
              <w:widowControl/>
              <w:spacing w:line="360" w:lineRule="auto"/>
              <w:jc w:val="left"/>
              <w:rPr>
                <w:rFonts w:cs="宋体"/>
                <w:color w:val="000000"/>
                <w:kern w:val="0"/>
                <w:szCs w:val="22"/>
              </w:rPr>
            </w:pPr>
          </w:p>
        </w:tc>
      </w:tr>
      <w:tr w:rsidR="00D3782B"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Default="00D3782B" w:rsidP="00816002">
            <w:pPr>
              <w:widowControl/>
              <w:spacing w:line="360" w:lineRule="auto"/>
              <w:jc w:val="left"/>
              <w:rPr>
                <w:rFonts w:cs="宋体"/>
                <w:color w:val="000000"/>
                <w:kern w:val="0"/>
                <w:szCs w:val="22"/>
              </w:rPr>
            </w:pPr>
          </w:p>
        </w:tc>
      </w:tr>
      <w:tr w:rsidR="00D3782B"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Default="00D3782B" w:rsidP="00816002">
            <w:pPr>
              <w:widowControl/>
              <w:spacing w:line="360" w:lineRule="auto"/>
              <w:jc w:val="left"/>
              <w:rPr>
                <w:rFonts w:cs="宋体"/>
                <w:color w:val="000000"/>
                <w:kern w:val="0"/>
                <w:szCs w:val="22"/>
              </w:rPr>
            </w:pPr>
          </w:p>
        </w:tc>
      </w:tr>
      <w:tr w:rsidR="00D3782B"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Default="00D3782B" w:rsidP="00816002">
            <w:pPr>
              <w:widowControl/>
              <w:spacing w:line="360" w:lineRule="auto"/>
              <w:jc w:val="left"/>
              <w:rPr>
                <w:rFonts w:cs="宋体"/>
                <w:color w:val="000000"/>
                <w:kern w:val="0"/>
                <w:szCs w:val="22"/>
              </w:rPr>
            </w:pPr>
          </w:p>
        </w:tc>
      </w:tr>
      <w:tr w:rsidR="00D3782B"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Default="00D3782B" w:rsidP="00816002">
            <w:pPr>
              <w:widowControl/>
              <w:spacing w:line="360" w:lineRule="auto"/>
              <w:jc w:val="left"/>
              <w:rPr>
                <w:rFonts w:cs="宋体"/>
                <w:color w:val="000000"/>
                <w:kern w:val="0"/>
                <w:szCs w:val="22"/>
              </w:rPr>
            </w:pPr>
          </w:p>
        </w:tc>
      </w:tr>
      <w:tr w:rsidR="00D3782B"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Default="00D3782B" w:rsidP="00816002">
            <w:pPr>
              <w:widowControl/>
              <w:spacing w:line="360" w:lineRule="auto"/>
              <w:jc w:val="left"/>
              <w:rPr>
                <w:rFonts w:cs="宋体"/>
                <w:color w:val="000000"/>
                <w:kern w:val="0"/>
                <w:szCs w:val="22"/>
              </w:rPr>
            </w:pPr>
          </w:p>
        </w:tc>
      </w:tr>
      <w:tr w:rsidR="00D3782B"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Default="00D3782B" w:rsidP="00816002">
            <w:pPr>
              <w:widowControl/>
              <w:spacing w:line="360" w:lineRule="auto"/>
              <w:jc w:val="left"/>
              <w:rPr>
                <w:rFonts w:cs="宋体"/>
                <w:color w:val="000000"/>
                <w:kern w:val="0"/>
                <w:szCs w:val="22"/>
              </w:rPr>
            </w:pPr>
          </w:p>
        </w:tc>
      </w:tr>
      <w:tr w:rsidR="00D3782B"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Default="00D3782B" w:rsidP="00816002">
            <w:pPr>
              <w:widowControl/>
              <w:spacing w:line="360" w:lineRule="auto"/>
              <w:jc w:val="left"/>
              <w:rPr>
                <w:rFonts w:cs="宋体"/>
                <w:color w:val="000000"/>
                <w:kern w:val="0"/>
                <w:szCs w:val="22"/>
              </w:rPr>
            </w:pPr>
          </w:p>
        </w:tc>
      </w:tr>
    </w:tbl>
    <w:p w14:paraId="71E4049F" w14:textId="77777777" w:rsidR="00D3782B" w:rsidRDefault="00D3782B" w:rsidP="00D3782B">
      <w:pPr>
        <w:pStyle w:val="Char7"/>
      </w:pPr>
      <w:r>
        <w:rPr>
          <w:rFonts w:hint="eastAsia"/>
        </w:rPr>
        <w:t>提供</w:t>
      </w:r>
      <w:r>
        <w:rPr>
          <w:rFonts w:hint="eastAsia"/>
        </w:rPr>
        <w:t>201</w:t>
      </w:r>
      <w:r>
        <w:t>7</w:t>
      </w:r>
      <w:r>
        <w:rPr>
          <w:rFonts w:hint="eastAsia"/>
        </w:rPr>
        <w:t>年以来</w:t>
      </w:r>
      <w:r w:rsidR="003F6304">
        <w:rPr>
          <w:rFonts w:hint="eastAsia"/>
        </w:rPr>
        <w:t>报价</w:t>
      </w:r>
      <w:r>
        <w:rPr>
          <w:rFonts w:hint="eastAsia"/>
        </w:rPr>
        <w:t>人为其办理的任意一个月</w:t>
      </w:r>
      <w:proofErr w:type="gramStart"/>
      <w:r>
        <w:rPr>
          <w:rFonts w:hint="eastAsia"/>
        </w:rPr>
        <w:t>社保证明</w:t>
      </w:r>
      <w:proofErr w:type="gramEnd"/>
      <w:r>
        <w:rPr>
          <w:rFonts w:hint="eastAsia"/>
        </w:rPr>
        <w:t>，以保险管理部门出具的证</w:t>
      </w:r>
    </w:p>
    <w:p w14:paraId="53924202" w14:textId="77777777" w:rsidR="00D3782B" w:rsidRDefault="00D3782B" w:rsidP="00D3782B">
      <w:pPr>
        <w:pStyle w:val="Char7"/>
        <w:jc w:val="both"/>
      </w:pPr>
      <w:r>
        <w:rPr>
          <w:rFonts w:hint="eastAsia"/>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15"/>
          <w:headerReference w:type="first" r:id="rId16"/>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77777777" w:rsidR="00D3782B" w:rsidRPr="00E71666" w:rsidRDefault="00D3782B" w:rsidP="00D3782B">
      <w:pPr>
        <w:spacing w:line="320" w:lineRule="exact"/>
        <w:jc w:val="center"/>
        <w:rPr>
          <w:rFonts w:ascii="宋体" w:hAnsi="宋体"/>
        </w:rPr>
      </w:pPr>
      <w:r w:rsidRPr="00E71666">
        <w:rPr>
          <w:rFonts w:ascii="宋体" w:hAnsi="宋体" w:hint="eastAsia"/>
        </w:rPr>
        <w:t>（2015年</w:t>
      </w:r>
      <w:r w:rsidR="00774822">
        <w:rPr>
          <w:rFonts w:ascii="宋体" w:hAnsi="宋体"/>
        </w:rPr>
        <w:t>5</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3782B" w:rsidRPr="00CD20F3" w14:paraId="1AD38813"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D3782B" w:rsidRPr="00CD20F3" w:rsidRDefault="00D3782B"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D3782B" w:rsidRPr="00CD20F3" w:rsidRDefault="00D3782B"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D3782B" w:rsidRPr="00CD20F3" w:rsidRDefault="00D3782B"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D3782B" w:rsidRPr="00CD20F3" w:rsidRDefault="00D3782B" w:rsidP="0081600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36D68" w14:textId="77777777" w:rsidR="00D3782B" w:rsidRPr="00CD20F3" w:rsidRDefault="00D3782B" w:rsidP="00816002">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D3782B" w:rsidRPr="00CD20F3" w:rsidRDefault="00D3782B"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D3782B" w:rsidRPr="00CD20F3" w:rsidRDefault="00D3782B"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D3782B" w:rsidRPr="00CD20F3" w:rsidRDefault="00D3782B" w:rsidP="00816002">
            <w:pPr>
              <w:spacing w:line="320" w:lineRule="exact"/>
              <w:jc w:val="center"/>
              <w:rPr>
                <w:rFonts w:ascii="宋体" w:hAnsi="宋体"/>
              </w:rPr>
            </w:pPr>
            <w:r w:rsidRPr="00CD20F3">
              <w:rPr>
                <w:rFonts w:ascii="宋体" w:hAnsi="宋体" w:hint="eastAsia"/>
              </w:rPr>
              <w:t>备注</w:t>
            </w:r>
          </w:p>
        </w:tc>
      </w:tr>
      <w:tr w:rsidR="00D3782B" w:rsidRPr="00CD20F3" w14:paraId="5F017A0A"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D3782B" w:rsidRPr="00CD20F3" w:rsidRDefault="00D3782B"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DB0570D"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D3782B" w:rsidRPr="00CD20F3" w:rsidRDefault="00D3782B" w:rsidP="00816002">
            <w:pPr>
              <w:spacing w:line="360" w:lineRule="auto"/>
              <w:rPr>
                <w:rFonts w:ascii="宋体" w:hAnsi="宋体"/>
              </w:rPr>
            </w:pPr>
          </w:p>
        </w:tc>
      </w:tr>
      <w:tr w:rsidR="00D3782B" w:rsidRPr="00CD20F3" w14:paraId="042F44D7"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D3782B" w:rsidRPr="00CD20F3" w:rsidRDefault="00D3782B"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096D26"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D3782B" w:rsidRPr="00CD20F3" w:rsidRDefault="00D3782B" w:rsidP="00816002">
            <w:pPr>
              <w:spacing w:line="360" w:lineRule="auto"/>
              <w:rPr>
                <w:rFonts w:ascii="宋体" w:hAnsi="宋体"/>
              </w:rPr>
            </w:pPr>
          </w:p>
        </w:tc>
      </w:tr>
      <w:tr w:rsidR="00D3782B" w:rsidRPr="00CD20F3" w14:paraId="56C20168"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D3782B" w:rsidRPr="00CD20F3" w:rsidRDefault="00D3782B"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569E0B"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D3782B" w:rsidRPr="00CD20F3" w:rsidRDefault="00D3782B" w:rsidP="00816002">
            <w:pPr>
              <w:spacing w:line="360" w:lineRule="auto"/>
              <w:rPr>
                <w:rFonts w:ascii="宋体" w:hAnsi="宋体"/>
              </w:rPr>
            </w:pPr>
          </w:p>
        </w:tc>
      </w:tr>
      <w:tr w:rsidR="00D3782B" w:rsidRPr="00CD20F3" w14:paraId="483D5FF6"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D3782B" w:rsidRPr="00CD20F3" w:rsidRDefault="00D3782B"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20A3D09"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D3782B" w:rsidRPr="00CD20F3" w:rsidRDefault="00D3782B" w:rsidP="00816002">
            <w:pPr>
              <w:spacing w:line="360" w:lineRule="auto"/>
              <w:rPr>
                <w:rFonts w:ascii="宋体" w:hAnsi="宋体"/>
              </w:rPr>
            </w:pPr>
          </w:p>
        </w:tc>
      </w:tr>
      <w:tr w:rsidR="00D3782B" w:rsidRPr="00CD20F3" w14:paraId="52E937DE"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D3782B" w:rsidRPr="00CD20F3" w:rsidRDefault="00D3782B"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36995CA"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D3782B" w:rsidRPr="00CD20F3" w:rsidRDefault="00D3782B"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17"/>
          <w:headerReference w:type="first" r:id="rId18"/>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1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960C254" w14:textId="77777777" w:rsidR="00D3782B" w:rsidRPr="009A0187" w:rsidRDefault="00D3782B" w:rsidP="00D3782B">
      <w:pPr>
        <w:spacing w:line="360" w:lineRule="auto"/>
        <w:rPr>
          <w:rFonts w:ascii="宋体" w:hAnsi="宋体"/>
        </w:rPr>
      </w:pPr>
      <w:r w:rsidRPr="009A0187">
        <w:rPr>
          <w:rFonts w:ascii="宋体" w:hAnsi="宋体" w:hint="eastAsia"/>
          <w:b/>
          <w:bCs/>
        </w:rPr>
        <w:t>包括但不限于以下内容：</w:t>
      </w:r>
    </w:p>
    <w:p w14:paraId="200BE197"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Pr="009A0187">
        <w:rPr>
          <w:rFonts w:ascii="宋体" w:hint="eastAsia"/>
          <w:sz w:val="21"/>
          <w:szCs w:val="21"/>
          <w:lang w:val="zh-CN" w:eastAsia="zh-CN"/>
        </w:rPr>
        <w:t>项目实施</w:t>
      </w:r>
      <w:r w:rsidRPr="009A0187">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w:t>
      </w:r>
      <w:r w:rsidRPr="00DA3885">
        <w:rPr>
          <w:rFonts w:ascii="宋体" w:hint="eastAsia"/>
          <w:sz w:val="21"/>
          <w:szCs w:val="21"/>
          <w:lang w:val="zh-CN" w:eastAsia="zh-CN"/>
        </w:rPr>
        <w:t>拟投入的生产设备、安装机械、现场人员的综合能力等</w:t>
      </w:r>
      <w:r w:rsidRPr="00DA3885">
        <w:rPr>
          <w:rFonts w:ascii="宋体"/>
          <w:sz w:val="21"/>
          <w:szCs w:val="21"/>
          <w:lang w:val="zh-CN" w:eastAsia="zh-CN"/>
        </w:rPr>
        <w:t>）</w:t>
      </w:r>
    </w:p>
    <w:p w14:paraId="02DA25DE" w14:textId="77777777" w:rsidR="00D3782B" w:rsidRDefault="00D3782B" w:rsidP="00D3782B">
      <w:pPr>
        <w:pStyle w:val="af8"/>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14:paraId="05EB581F" w14:textId="77777777" w:rsidR="00A11C17"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sidRPr="009A0187">
        <w:rPr>
          <w:rFonts w:ascii="宋体" w:hint="eastAsia"/>
          <w:sz w:val="21"/>
          <w:szCs w:val="21"/>
          <w:lang w:val="zh-CN" w:eastAsia="zh-CN"/>
        </w:rPr>
        <w:t>售后服务方案（含响应时间、响应方式、服务承诺、备品备件提供及质保期满后服务</w:t>
      </w:r>
    </w:p>
    <w:p w14:paraId="30A03FA8" w14:textId="77777777" w:rsidR="00A11C17" w:rsidRDefault="00D3782B" w:rsidP="00A11C17">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等）、</w:t>
      </w:r>
    </w:p>
    <w:p w14:paraId="0EB6E8D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w:t>
      </w:r>
      <w:r w:rsidRPr="00031B58">
        <w:rPr>
          <w:rFonts w:ascii="宋体" w:hint="eastAsia"/>
          <w:sz w:val="21"/>
          <w:szCs w:val="21"/>
          <w:lang w:val="zh-CN" w:eastAsia="zh-CN"/>
        </w:rPr>
        <w:t>培训目标、培训内容、培训指导者、培训对象、培训日期与时</w:t>
      </w:r>
    </w:p>
    <w:p w14:paraId="1A0E4786"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031B58">
        <w:rPr>
          <w:rFonts w:ascii="宋体" w:hint="eastAsia"/>
          <w:sz w:val="21"/>
          <w:szCs w:val="21"/>
          <w:lang w:val="zh-CN" w:eastAsia="zh-CN"/>
        </w:rPr>
        <w:t>间、培训场所与设备以及培训方法</w:t>
      </w:r>
      <w:r>
        <w:rPr>
          <w:rFonts w:ascii="宋体" w:hint="eastAsia"/>
          <w:sz w:val="21"/>
          <w:szCs w:val="21"/>
          <w:lang w:val="zh-CN" w:eastAsia="zh-CN"/>
        </w:rPr>
        <w:t>等</w:t>
      </w:r>
      <w:r>
        <w:rPr>
          <w:rFonts w:ascii="宋体"/>
          <w:sz w:val="21"/>
          <w:szCs w:val="21"/>
          <w:lang w:val="zh-CN" w:eastAsia="zh-CN"/>
        </w:rPr>
        <w:t>）</w:t>
      </w:r>
    </w:p>
    <w:p w14:paraId="30DA943E"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sidRPr="009A0187">
        <w:rPr>
          <w:rFonts w:ascii="宋体"/>
          <w:sz w:val="21"/>
          <w:szCs w:val="21"/>
          <w:lang w:val="zh-CN" w:eastAsia="zh-CN"/>
        </w:rPr>
        <w:t>、</w:t>
      </w:r>
      <w:r w:rsidRPr="009A0187">
        <w:rPr>
          <w:rFonts w:ascii="宋体" w:hint="eastAsia"/>
          <w:sz w:val="21"/>
          <w:szCs w:val="21"/>
          <w:lang w:val="zh-CN" w:eastAsia="zh-CN"/>
        </w:rPr>
        <w:t>售后服务机构、人员的情况介绍：提供</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有关售后服务的管理制度，售后服务机构</w:t>
      </w:r>
    </w:p>
    <w:p w14:paraId="4C75E554"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的分布情况，售后服务人员的数量、素质、技术水平及售后服务的反应能力</w:t>
      </w:r>
    </w:p>
    <w:p w14:paraId="61EB9EB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w:t>
      </w:r>
      <w:r w:rsidRPr="009A0187">
        <w:rPr>
          <w:rFonts w:ascii="宋体" w:hint="eastAsia"/>
          <w:sz w:val="21"/>
          <w:szCs w:val="21"/>
          <w:lang w:val="zh-CN" w:eastAsia="zh-CN"/>
        </w:rPr>
        <w:t>、产品主要技术指标和性能、生产产地、品牌、规格型号等详细资料</w:t>
      </w:r>
    </w:p>
    <w:p w14:paraId="2733E649" w14:textId="77777777" w:rsidR="00D3782B" w:rsidRPr="009A0187" w:rsidRDefault="00D3782B" w:rsidP="00D3782B">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根据自身实际情况编写的</w:t>
      </w:r>
      <w:proofErr w:type="gramStart"/>
      <w:r w:rsidRPr="009A0187">
        <w:rPr>
          <w:rFonts w:ascii="宋体" w:hint="eastAsia"/>
          <w:sz w:val="21"/>
          <w:szCs w:val="21"/>
          <w:lang w:val="zh-CN" w:eastAsia="zh-CN"/>
        </w:rPr>
        <w:t>其它认为</w:t>
      </w:r>
      <w:proofErr w:type="gramEnd"/>
      <w:r w:rsidRPr="009A0187">
        <w:rPr>
          <w:rFonts w:ascii="宋体"/>
          <w:sz w:val="21"/>
          <w:szCs w:val="21"/>
          <w:lang w:val="zh-CN" w:eastAsia="zh-CN"/>
        </w:rPr>
        <w:t>应提交的文件</w:t>
      </w:r>
    </w:p>
    <w:p w14:paraId="0D164D46" w14:textId="77777777" w:rsidR="00D3782B" w:rsidRPr="009A0187" w:rsidRDefault="00D3782B" w:rsidP="00D3782B">
      <w:pPr>
        <w:pStyle w:val="12"/>
        <w:autoSpaceDE w:val="0"/>
        <w:autoSpaceDN w:val="0"/>
        <w:adjustRightInd w:val="0"/>
        <w:spacing w:line="360" w:lineRule="auto"/>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5DC3E56C" w:rsidR="00D3782B" w:rsidRDefault="00D3782B" w:rsidP="00D3782B">
      <w:pPr>
        <w:spacing w:line="360" w:lineRule="auto"/>
        <w:ind w:firstLineChars="150" w:firstLine="315"/>
        <w:sectPr w:rsidR="00D3782B">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595187">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5F436" w14:textId="77777777" w:rsidR="005A6142" w:rsidRDefault="005A6142" w:rsidP="00E5559D">
      <w:r>
        <w:separator/>
      </w:r>
    </w:p>
  </w:endnote>
  <w:endnote w:type="continuationSeparator" w:id="0">
    <w:p w14:paraId="24EFD34A" w14:textId="77777777" w:rsidR="005A6142" w:rsidRDefault="005A6142"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3A2E66" w:rsidRDefault="003A2E66">
    <w:pPr>
      <w:pStyle w:val="a7"/>
      <w:jc w:val="center"/>
    </w:pPr>
    <w:r>
      <w:fldChar w:fldCharType="begin"/>
    </w:r>
    <w:r>
      <w:instrText>PAGE   \* MERGEFORMAT</w:instrText>
    </w:r>
    <w:r>
      <w:fldChar w:fldCharType="separate"/>
    </w:r>
    <w:r w:rsidR="00351ADC" w:rsidRPr="00351ADC">
      <w:rPr>
        <w:noProof/>
        <w:lang w:val="zh-CN"/>
      </w:rPr>
      <w:t>4</w:t>
    </w:r>
    <w:r>
      <w:fldChar w:fldCharType="end"/>
    </w:r>
  </w:p>
  <w:p w14:paraId="7EE1E79C" w14:textId="77777777" w:rsidR="003A2E66" w:rsidRDefault="003A2E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3A2E66" w:rsidRDefault="003A2E66">
    <w:pPr>
      <w:pStyle w:val="a7"/>
      <w:jc w:val="center"/>
    </w:pPr>
    <w:r>
      <w:fldChar w:fldCharType="begin"/>
    </w:r>
    <w:r>
      <w:instrText>PAGE   \* MERGEFORMAT</w:instrText>
    </w:r>
    <w:r>
      <w:fldChar w:fldCharType="separate"/>
    </w:r>
    <w:r w:rsidR="00351ADC" w:rsidRPr="00351ADC">
      <w:rPr>
        <w:noProof/>
        <w:lang w:val="zh-CN"/>
      </w:rPr>
      <w:t>21</w:t>
    </w:r>
    <w:r>
      <w:fldChar w:fldCharType="end"/>
    </w:r>
  </w:p>
  <w:p w14:paraId="3832DA39" w14:textId="77777777" w:rsidR="003A2E66" w:rsidRDefault="003A2E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0D736" w14:textId="77777777" w:rsidR="005A6142" w:rsidRDefault="005A6142" w:rsidP="00E5559D">
      <w:r>
        <w:separator/>
      </w:r>
    </w:p>
  </w:footnote>
  <w:footnote w:type="continuationSeparator" w:id="0">
    <w:p w14:paraId="27487B69" w14:textId="77777777" w:rsidR="005A6142" w:rsidRDefault="005A6142"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3A2E66" w:rsidRPr="00FE0C97" w:rsidRDefault="003A2E66"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3A2E66" w:rsidRDefault="003A2E66">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3A2E66" w:rsidRDefault="003A2E66">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3A2E66" w:rsidRDefault="003A2E6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3A2E66" w:rsidRDefault="003A2E6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3A2E66" w:rsidRDefault="003A2E66"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3A2E66" w:rsidRDefault="003A2E66">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3A2E66" w:rsidRDefault="003A2E66">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3A2E66" w:rsidRDefault="003A2E66">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3A2E66" w:rsidRDefault="003A2E66">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3A2E66" w:rsidRDefault="003A2E66">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3A2E66" w:rsidRDefault="003A2E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13379"/>
    <w:rsid w:val="0002002C"/>
    <w:rsid w:val="00041385"/>
    <w:rsid w:val="0004627E"/>
    <w:rsid w:val="00057002"/>
    <w:rsid w:val="0007279D"/>
    <w:rsid w:val="00075761"/>
    <w:rsid w:val="00082611"/>
    <w:rsid w:val="00087E1F"/>
    <w:rsid w:val="000A7020"/>
    <w:rsid w:val="000B7CCD"/>
    <w:rsid w:val="000C0ED4"/>
    <w:rsid w:val="000C1EAA"/>
    <w:rsid w:val="00100A06"/>
    <w:rsid w:val="001452F0"/>
    <w:rsid w:val="001932AE"/>
    <w:rsid w:val="001B6F0D"/>
    <w:rsid w:val="001C0733"/>
    <w:rsid w:val="001E0872"/>
    <w:rsid w:val="001F6851"/>
    <w:rsid w:val="00242E84"/>
    <w:rsid w:val="002749E9"/>
    <w:rsid w:val="002870D1"/>
    <w:rsid w:val="002877ED"/>
    <w:rsid w:val="00293DA8"/>
    <w:rsid w:val="002D0B31"/>
    <w:rsid w:val="002D566E"/>
    <w:rsid w:val="002F3D2D"/>
    <w:rsid w:val="00331265"/>
    <w:rsid w:val="0033273B"/>
    <w:rsid w:val="0033689A"/>
    <w:rsid w:val="0034038B"/>
    <w:rsid w:val="003406D4"/>
    <w:rsid w:val="00351ADC"/>
    <w:rsid w:val="00372EE4"/>
    <w:rsid w:val="00373D87"/>
    <w:rsid w:val="003763BD"/>
    <w:rsid w:val="003A2E66"/>
    <w:rsid w:val="003B0C97"/>
    <w:rsid w:val="003F5D99"/>
    <w:rsid w:val="003F6304"/>
    <w:rsid w:val="003F7B45"/>
    <w:rsid w:val="004263DD"/>
    <w:rsid w:val="0043795B"/>
    <w:rsid w:val="00452200"/>
    <w:rsid w:val="0046658F"/>
    <w:rsid w:val="004828A3"/>
    <w:rsid w:val="004A31CA"/>
    <w:rsid w:val="004C3017"/>
    <w:rsid w:val="004C5199"/>
    <w:rsid w:val="004D3117"/>
    <w:rsid w:val="004D6B79"/>
    <w:rsid w:val="004E2037"/>
    <w:rsid w:val="004E5B20"/>
    <w:rsid w:val="00542168"/>
    <w:rsid w:val="00564CCB"/>
    <w:rsid w:val="00585B3F"/>
    <w:rsid w:val="00595187"/>
    <w:rsid w:val="0059548F"/>
    <w:rsid w:val="005A48B8"/>
    <w:rsid w:val="005A5908"/>
    <w:rsid w:val="005A6142"/>
    <w:rsid w:val="005B5243"/>
    <w:rsid w:val="005B59C3"/>
    <w:rsid w:val="005C52CA"/>
    <w:rsid w:val="005D07CD"/>
    <w:rsid w:val="005D42E6"/>
    <w:rsid w:val="005E46DA"/>
    <w:rsid w:val="005F625E"/>
    <w:rsid w:val="0063255A"/>
    <w:rsid w:val="00637E6D"/>
    <w:rsid w:val="00647A9D"/>
    <w:rsid w:val="006910C5"/>
    <w:rsid w:val="006B78EB"/>
    <w:rsid w:val="006C5E9A"/>
    <w:rsid w:val="00711D16"/>
    <w:rsid w:val="00716449"/>
    <w:rsid w:val="00735B86"/>
    <w:rsid w:val="007569F2"/>
    <w:rsid w:val="00774822"/>
    <w:rsid w:val="00785267"/>
    <w:rsid w:val="007F47DC"/>
    <w:rsid w:val="00813A98"/>
    <w:rsid w:val="00816002"/>
    <w:rsid w:val="00822F90"/>
    <w:rsid w:val="00830867"/>
    <w:rsid w:val="00830CAA"/>
    <w:rsid w:val="00865A35"/>
    <w:rsid w:val="008704B7"/>
    <w:rsid w:val="00871F5E"/>
    <w:rsid w:val="0087568A"/>
    <w:rsid w:val="008917E9"/>
    <w:rsid w:val="008B7EB9"/>
    <w:rsid w:val="008C41D2"/>
    <w:rsid w:val="009112CB"/>
    <w:rsid w:val="00912BA1"/>
    <w:rsid w:val="009279E7"/>
    <w:rsid w:val="009333F6"/>
    <w:rsid w:val="00936A38"/>
    <w:rsid w:val="00957880"/>
    <w:rsid w:val="0096182A"/>
    <w:rsid w:val="00984B80"/>
    <w:rsid w:val="009B61BA"/>
    <w:rsid w:val="009D7628"/>
    <w:rsid w:val="009E034B"/>
    <w:rsid w:val="00A11A7B"/>
    <w:rsid w:val="00A11C17"/>
    <w:rsid w:val="00A14A91"/>
    <w:rsid w:val="00A27BD4"/>
    <w:rsid w:val="00A5264C"/>
    <w:rsid w:val="00A5692E"/>
    <w:rsid w:val="00A71C70"/>
    <w:rsid w:val="00A75BCD"/>
    <w:rsid w:val="00A849EB"/>
    <w:rsid w:val="00A8764A"/>
    <w:rsid w:val="00AD0957"/>
    <w:rsid w:val="00B27622"/>
    <w:rsid w:val="00B83308"/>
    <w:rsid w:val="00BD0E88"/>
    <w:rsid w:val="00BF0FAE"/>
    <w:rsid w:val="00C0233B"/>
    <w:rsid w:val="00C10422"/>
    <w:rsid w:val="00C10661"/>
    <w:rsid w:val="00C127C1"/>
    <w:rsid w:val="00C275F0"/>
    <w:rsid w:val="00C40D06"/>
    <w:rsid w:val="00C64372"/>
    <w:rsid w:val="00C73FA6"/>
    <w:rsid w:val="00C82423"/>
    <w:rsid w:val="00CB5C21"/>
    <w:rsid w:val="00CC0C65"/>
    <w:rsid w:val="00CD2E7C"/>
    <w:rsid w:val="00CF1029"/>
    <w:rsid w:val="00D022BA"/>
    <w:rsid w:val="00D063D3"/>
    <w:rsid w:val="00D23BD7"/>
    <w:rsid w:val="00D3782B"/>
    <w:rsid w:val="00D549F4"/>
    <w:rsid w:val="00D617B3"/>
    <w:rsid w:val="00D80264"/>
    <w:rsid w:val="00D843CB"/>
    <w:rsid w:val="00D90096"/>
    <w:rsid w:val="00DB2CD5"/>
    <w:rsid w:val="00DB6927"/>
    <w:rsid w:val="00E17604"/>
    <w:rsid w:val="00E26407"/>
    <w:rsid w:val="00E3578D"/>
    <w:rsid w:val="00E40B1E"/>
    <w:rsid w:val="00E5559D"/>
    <w:rsid w:val="00E618E3"/>
    <w:rsid w:val="00E868C5"/>
    <w:rsid w:val="00ED09AB"/>
    <w:rsid w:val="00ED51C4"/>
    <w:rsid w:val="00EF0277"/>
    <w:rsid w:val="00EF6296"/>
    <w:rsid w:val="00F038D7"/>
    <w:rsid w:val="00F122A3"/>
    <w:rsid w:val="00F1614D"/>
    <w:rsid w:val="00F23FB4"/>
    <w:rsid w:val="00F27214"/>
    <w:rsid w:val="00F33758"/>
    <w:rsid w:val="00F77C9F"/>
    <w:rsid w:val="00FA18E6"/>
    <w:rsid w:val="00FA6D5A"/>
    <w:rsid w:val="00FB3846"/>
    <w:rsid w:val="00FB504B"/>
    <w:rsid w:val="00FD5869"/>
    <w:rsid w:val="00FF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81257386-1AF4-4E2C-90BA-8291C3D0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11</cp:revision>
  <dcterms:created xsi:type="dcterms:W3CDTF">2018-05-29T01:54:00Z</dcterms:created>
  <dcterms:modified xsi:type="dcterms:W3CDTF">2018-05-30T00:00:00Z</dcterms:modified>
</cp:coreProperties>
</file>