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BD39" w14:textId="2C48944A" w:rsidR="00402BE4" w:rsidRDefault="005C6C17" w:rsidP="00402BE4">
      <w:pPr>
        <w:pStyle w:val="a6"/>
        <w:jc w:val="center"/>
        <w:rPr>
          <w:rFonts w:ascii="宋体" w:hAnsi="宋体" w:cs="宋体"/>
          <w:b/>
          <w:color w:val="000000"/>
          <w:kern w:val="0"/>
          <w:sz w:val="30"/>
          <w:szCs w:val="30"/>
        </w:rPr>
      </w:pPr>
      <w:r>
        <w:rPr>
          <w:rFonts w:ascii="宋体" w:hAnsi="宋体" w:cs="宋体" w:hint="eastAsia"/>
          <w:b/>
          <w:color w:val="000000"/>
          <w:kern w:val="0"/>
          <w:sz w:val="30"/>
          <w:szCs w:val="30"/>
        </w:rPr>
        <w:t>G201</w:t>
      </w:r>
      <w:r w:rsidR="00560417">
        <w:rPr>
          <w:rFonts w:ascii="宋体" w:hAnsi="宋体" w:cs="宋体" w:hint="eastAsia"/>
          <w:b/>
          <w:color w:val="000000"/>
          <w:kern w:val="0"/>
          <w:sz w:val="30"/>
          <w:szCs w:val="30"/>
        </w:rPr>
        <w:t>8006</w:t>
      </w:r>
      <w:r w:rsidR="00402BE4">
        <w:rPr>
          <w:rFonts w:ascii="宋体" w:hAnsi="宋体" w:cs="宋体" w:hint="eastAsia"/>
          <w:b/>
          <w:color w:val="000000"/>
          <w:kern w:val="0"/>
          <w:sz w:val="30"/>
          <w:szCs w:val="30"/>
        </w:rPr>
        <w:t>南京森林警察学院</w:t>
      </w:r>
    </w:p>
    <w:p w14:paraId="2A58E769" w14:textId="703014FD" w:rsidR="00402BE4" w:rsidRDefault="00632A89" w:rsidP="00402BE4">
      <w:pPr>
        <w:pStyle w:val="a6"/>
        <w:jc w:val="center"/>
        <w:rPr>
          <w:rFonts w:ascii="宋体" w:hAnsi="宋体" w:cs="宋体"/>
          <w:b/>
          <w:color w:val="000000"/>
          <w:kern w:val="0"/>
          <w:sz w:val="30"/>
          <w:szCs w:val="30"/>
        </w:rPr>
      </w:pPr>
      <w:r>
        <w:rPr>
          <w:rFonts w:ascii="宋体" w:hAnsi="宋体" w:cs="宋体" w:hint="eastAsia"/>
          <w:b/>
          <w:color w:val="000000"/>
          <w:kern w:val="0"/>
          <w:sz w:val="30"/>
          <w:szCs w:val="30"/>
        </w:rPr>
        <w:t>秦淮区洪武路320号门面房</w:t>
      </w:r>
      <w:r w:rsidR="00402BE4">
        <w:rPr>
          <w:rFonts w:ascii="宋体" w:hAnsi="宋体" w:cs="宋体" w:hint="eastAsia"/>
          <w:b/>
          <w:color w:val="000000"/>
          <w:kern w:val="0"/>
          <w:sz w:val="30"/>
          <w:szCs w:val="30"/>
        </w:rPr>
        <w:t>招租</w:t>
      </w:r>
      <w:r w:rsidR="00E344DB">
        <w:rPr>
          <w:rFonts w:ascii="宋体" w:hAnsi="宋体" w:cs="宋体" w:hint="eastAsia"/>
          <w:b/>
          <w:color w:val="000000"/>
          <w:kern w:val="0"/>
          <w:sz w:val="30"/>
          <w:szCs w:val="30"/>
        </w:rPr>
        <w:t>文件</w:t>
      </w:r>
    </w:p>
    <w:p w14:paraId="2FB2675C" w14:textId="35900E05" w:rsidR="00402BE4" w:rsidRPr="003432EA" w:rsidRDefault="0029298E" w:rsidP="00F1037B">
      <w:pPr>
        <w:widowControl/>
        <w:shd w:val="clear" w:color="auto" w:fill="FFFFFF"/>
        <w:spacing w:line="380" w:lineRule="exact"/>
        <w:ind w:firstLineChars="200" w:firstLine="420"/>
        <w:jc w:val="left"/>
        <w:rPr>
          <w:rFonts w:ascii="宋体" w:hAnsi="宋体" w:cs="宋体"/>
          <w:kern w:val="0"/>
          <w:szCs w:val="21"/>
        </w:rPr>
      </w:pPr>
      <w:bookmarkStart w:id="0" w:name="_GoBack"/>
      <w:r w:rsidRPr="003432EA">
        <w:rPr>
          <w:rFonts w:ascii="宋体" w:hAnsi="宋体" w:cs="宋体" w:hint="eastAsia"/>
          <w:kern w:val="0"/>
          <w:szCs w:val="21"/>
        </w:rPr>
        <w:t>为确保国有资产的保值增值，更好地为学校事业</w:t>
      </w:r>
      <w:r w:rsidRPr="003432EA">
        <w:rPr>
          <w:rFonts w:ascii="宋体" w:hAnsi="宋体" w:cs="宋体"/>
          <w:kern w:val="0"/>
          <w:szCs w:val="21"/>
        </w:rPr>
        <w:t>发展提供</w:t>
      </w:r>
      <w:r w:rsidRPr="003432EA">
        <w:rPr>
          <w:rFonts w:ascii="宋体" w:hAnsi="宋体" w:cs="宋体" w:hint="eastAsia"/>
          <w:kern w:val="0"/>
          <w:szCs w:val="21"/>
        </w:rPr>
        <w:t>服务，</w:t>
      </w:r>
      <w:r w:rsidRPr="003432EA">
        <w:rPr>
          <w:rFonts w:ascii="宋体" w:hAnsi="宋体" w:cs="宋体"/>
          <w:kern w:val="0"/>
          <w:szCs w:val="21"/>
        </w:rPr>
        <w:t>我校</w:t>
      </w:r>
      <w:r w:rsidR="00E85AA5" w:rsidRPr="003432EA">
        <w:rPr>
          <w:rFonts w:ascii="宋体" w:hAnsi="宋体" w:cs="宋体" w:hint="eastAsia"/>
          <w:kern w:val="0"/>
          <w:szCs w:val="21"/>
        </w:rPr>
        <w:t>将</w:t>
      </w:r>
      <w:r w:rsidRPr="003432EA">
        <w:rPr>
          <w:rFonts w:ascii="宋体" w:hAnsi="宋体" w:cs="宋体"/>
          <w:kern w:val="0"/>
          <w:szCs w:val="21"/>
        </w:rPr>
        <w:t>位</w:t>
      </w:r>
      <w:r w:rsidRPr="003432EA">
        <w:rPr>
          <w:rFonts w:ascii="宋体" w:hAnsi="宋体" w:cs="宋体" w:hint="eastAsia"/>
          <w:kern w:val="0"/>
          <w:szCs w:val="21"/>
        </w:rPr>
        <w:t>于秦淮区</w:t>
      </w:r>
      <w:r w:rsidRPr="003432EA">
        <w:rPr>
          <w:rFonts w:ascii="宋体" w:hAnsi="宋体" w:cs="宋体"/>
          <w:kern w:val="0"/>
          <w:szCs w:val="21"/>
        </w:rPr>
        <w:t>洪武路</w:t>
      </w:r>
      <w:r w:rsidRPr="003432EA">
        <w:rPr>
          <w:rFonts w:ascii="宋体" w:hAnsi="宋体" w:cs="宋体" w:hint="eastAsia"/>
          <w:kern w:val="0"/>
          <w:szCs w:val="21"/>
        </w:rPr>
        <w:t>320号一楼的</w:t>
      </w:r>
      <w:r w:rsidRPr="003432EA">
        <w:rPr>
          <w:rFonts w:ascii="宋体" w:hAnsi="宋体" w:cs="宋体"/>
          <w:kern w:val="0"/>
          <w:szCs w:val="21"/>
        </w:rPr>
        <w:t>门面房</w:t>
      </w:r>
      <w:r w:rsidRPr="003432EA">
        <w:rPr>
          <w:rFonts w:ascii="宋体" w:hAnsi="宋体" w:cs="宋体" w:hint="eastAsia"/>
          <w:kern w:val="0"/>
          <w:szCs w:val="21"/>
        </w:rPr>
        <w:t>在公开、公平、公正、诚实信用的原则下，向社会公开招租</w:t>
      </w:r>
      <w:r w:rsidR="00E85AA5" w:rsidRPr="003432EA">
        <w:rPr>
          <w:rFonts w:ascii="宋体" w:hAnsi="宋体" w:cs="宋体" w:hint="eastAsia"/>
          <w:kern w:val="0"/>
          <w:szCs w:val="21"/>
        </w:rPr>
        <w:t>。</w:t>
      </w:r>
      <w:r w:rsidRPr="003432EA">
        <w:rPr>
          <w:rFonts w:ascii="宋体" w:hAnsi="宋体" w:cs="宋体" w:hint="eastAsia"/>
          <w:kern w:val="0"/>
          <w:szCs w:val="21"/>
        </w:rPr>
        <w:t>本次招租事宜由</w:t>
      </w:r>
      <w:r w:rsidR="00E85AA5" w:rsidRPr="003432EA">
        <w:rPr>
          <w:rFonts w:ascii="宋体" w:hAnsi="宋体" w:cs="宋体" w:hint="eastAsia"/>
          <w:kern w:val="0"/>
          <w:szCs w:val="21"/>
        </w:rPr>
        <w:t>学校资产处统一组织，学校纪委、财务全程监督。请各潜在报名人积极配</w:t>
      </w:r>
      <w:r w:rsidRPr="003432EA">
        <w:rPr>
          <w:rFonts w:ascii="宋体" w:hAnsi="宋体" w:cs="宋体" w:hint="eastAsia"/>
          <w:kern w:val="0"/>
          <w:szCs w:val="21"/>
        </w:rPr>
        <w:t>合，认真阅读本文件，做好相应工作。招租有关事项告知如下：</w:t>
      </w:r>
    </w:p>
    <w:p w14:paraId="712F7B2C" w14:textId="0FFBB2AC" w:rsidR="004852AA" w:rsidRPr="003432EA" w:rsidRDefault="00FD14C6" w:rsidP="00F1037B">
      <w:pPr>
        <w:pStyle w:val="a8"/>
        <w:widowControl/>
        <w:numPr>
          <w:ilvl w:val="0"/>
          <w:numId w:val="9"/>
        </w:numPr>
        <w:shd w:val="clear" w:color="auto" w:fill="FFFFFF"/>
        <w:spacing w:line="380" w:lineRule="exact"/>
        <w:ind w:firstLineChars="0"/>
        <w:jc w:val="left"/>
        <w:rPr>
          <w:rFonts w:ascii="宋体" w:eastAsia="宋体" w:hAnsi="宋体" w:cs="宋体"/>
          <w:b/>
          <w:kern w:val="0"/>
          <w:szCs w:val="21"/>
        </w:rPr>
      </w:pPr>
      <w:r w:rsidRPr="003432EA">
        <w:rPr>
          <w:rFonts w:ascii="宋体" w:eastAsia="宋体" w:hAnsi="宋体" w:cs="宋体" w:hint="eastAsia"/>
          <w:b/>
          <w:kern w:val="0"/>
          <w:szCs w:val="21"/>
        </w:rPr>
        <w:t>门面房情况：</w:t>
      </w:r>
    </w:p>
    <w:p w14:paraId="76B2E86A" w14:textId="30EB53B3" w:rsidR="00541D66" w:rsidRPr="003432EA" w:rsidRDefault="0029298E" w:rsidP="00F1037B">
      <w:pPr>
        <w:widowControl/>
        <w:shd w:val="clear" w:color="auto" w:fill="FFFFFF"/>
        <w:spacing w:line="380" w:lineRule="exact"/>
        <w:ind w:left="422"/>
        <w:jc w:val="left"/>
        <w:rPr>
          <w:rFonts w:ascii="宋体" w:hAnsi="宋体" w:cs="宋体"/>
          <w:kern w:val="0"/>
          <w:szCs w:val="21"/>
        </w:rPr>
      </w:pPr>
      <w:r w:rsidRPr="003432EA">
        <w:rPr>
          <w:rFonts w:ascii="宋体" w:hAnsi="宋体" w:cs="宋体" w:hint="eastAsia"/>
          <w:kern w:val="0"/>
          <w:szCs w:val="21"/>
        </w:rPr>
        <w:t>此次公开招租的门面房位于南京市</w:t>
      </w:r>
      <w:r w:rsidRPr="003432EA">
        <w:rPr>
          <w:rFonts w:ascii="宋体" w:hAnsi="宋体" w:cs="宋体"/>
          <w:kern w:val="0"/>
          <w:szCs w:val="21"/>
        </w:rPr>
        <w:t>秦淮</w:t>
      </w:r>
      <w:r w:rsidRPr="003432EA">
        <w:rPr>
          <w:rFonts w:ascii="宋体" w:hAnsi="宋体" w:cs="宋体" w:hint="eastAsia"/>
          <w:kern w:val="0"/>
          <w:szCs w:val="21"/>
        </w:rPr>
        <w:t>区</w:t>
      </w:r>
      <w:r w:rsidRPr="003432EA">
        <w:rPr>
          <w:rFonts w:ascii="宋体" w:hAnsi="宋体" w:cs="宋体"/>
          <w:kern w:val="0"/>
          <w:szCs w:val="21"/>
        </w:rPr>
        <w:t>洪武路</w:t>
      </w:r>
      <w:r w:rsidRPr="003432EA">
        <w:rPr>
          <w:rFonts w:ascii="宋体" w:hAnsi="宋体" w:cs="宋体" w:hint="eastAsia"/>
          <w:kern w:val="0"/>
          <w:szCs w:val="21"/>
        </w:rPr>
        <w:t>320号一楼，建筑面积约668.53</w:t>
      </w:r>
      <w:r w:rsidR="00A97C7A" w:rsidRPr="003432EA">
        <w:rPr>
          <w:rFonts w:ascii="宋体" w:hAnsi="宋体" w:cs="宋体" w:hint="eastAsia"/>
          <w:kern w:val="0"/>
          <w:szCs w:val="21"/>
        </w:rPr>
        <w:t>㎡</w:t>
      </w:r>
      <w:r w:rsidR="00CD3727" w:rsidRPr="003432EA">
        <w:rPr>
          <w:rFonts w:ascii="宋体" w:hAnsi="宋体" w:cs="宋体" w:hint="eastAsia"/>
          <w:kern w:val="0"/>
          <w:szCs w:val="21"/>
        </w:rPr>
        <w:t>。</w:t>
      </w:r>
    </w:p>
    <w:p w14:paraId="7A1423E3" w14:textId="488B1A3A" w:rsidR="00CD3727" w:rsidRPr="003432EA" w:rsidRDefault="00CD3727" w:rsidP="00F1037B">
      <w:pPr>
        <w:widowControl/>
        <w:spacing w:line="380" w:lineRule="exact"/>
        <w:ind w:firstLineChars="200" w:firstLine="420"/>
        <w:jc w:val="left"/>
        <w:rPr>
          <w:szCs w:val="21"/>
        </w:rPr>
      </w:pPr>
      <w:r w:rsidRPr="003432EA">
        <w:rPr>
          <w:rFonts w:hint="eastAsia"/>
          <w:szCs w:val="21"/>
        </w:rPr>
        <w:t>本项目不安排集中现场勘查，有意向参与报价的企业可自行至</w:t>
      </w:r>
      <w:r w:rsidRPr="003432EA">
        <w:rPr>
          <w:rFonts w:asciiTheme="minorEastAsia" w:hAnsiTheme="minorEastAsia" w:hint="eastAsia"/>
          <w:szCs w:val="21"/>
        </w:rPr>
        <w:t>秦淮区洪武路320号项目地址</w:t>
      </w:r>
      <w:r w:rsidRPr="003432EA">
        <w:rPr>
          <w:rFonts w:hint="eastAsia"/>
          <w:szCs w:val="21"/>
        </w:rPr>
        <w:t>进行现场考察。</w:t>
      </w:r>
    </w:p>
    <w:p w14:paraId="5947E10C" w14:textId="77777777" w:rsidR="00995E9C" w:rsidRPr="003432EA" w:rsidRDefault="00C72EEA" w:rsidP="00F1037B">
      <w:pPr>
        <w:widowControl/>
        <w:spacing w:line="380" w:lineRule="exact"/>
        <w:ind w:firstLineChars="200" w:firstLine="420"/>
        <w:jc w:val="left"/>
        <w:rPr>
          <w:rFonts w:ascii="宋体" w:hAnsi="宋体" w:cs="宋体"/>
          <w:b/>
          <w:bCs/>
          <w:szCs w:val="21"/>
        </w:rPr>
      </w:pPr>
      <w:r w:rsidRPr="003432EA">
        <w:rPr>
          <w:rFonts w:ascii="宋体" w:hAnsi="宋体" w:cs="宋体" w:hint="eastAsia"/>
          <w:bCs/>
          <w:szCs w:val="21"/>
        </w:rPr>
        <w:t>二、</w:t>
      </w:r>
      <w:r w:rsidR="00995E9C" w:rsidRPr="003432EA">
        <w:rPr>
          <w:rFonts w:ascii="宋体" w:hAnsi="宋体" w:cs="宋体" w:hint="eastAsia"/>
          <w:b/>
          <w:bCs/>
          <w:kern w:val="0"/>
          <w:szCs w:val="21"/>
        </w:rPr>
        <w:t>报名资格条件：</w:t>
      </w:r>
    </w:p>
    <w:p w14:paraId="3591696B" w14:textId="66ECCF01" w:rsidR="00995E9C" w:rsidRPr="003432EA" w:rsidRDefault="00995E9C" w:rsidP="00F1037B">
      <w:pPr>
        <w:spacing w:line="380" w:lineRule="exact"/>
        <w:ind w:firstLineChars="192" w:firstLine="403"/>
        <w:rPr>
          <w:rFonts w:ascii="宋体" w:hAnsi="宋体" w:cs="宋体"/>
          <w:bCs/>
          <w:szCs w:val="21"/>
        </w:rPr>
      </w:pPr>
      <w:r w:rsidRPr="003432EA">
        <w:rPr>
          <w:rFonts w:ascii="宋体" w:hAnsi="宋体" w:cs="宋体" w:hint="eastAsia"/>
          <w:bCs/>
          <w:szCs w:val="21"/>
        </w:rPr>
        <w:t>（一</w:t>
      </w:r>
      <w:r w:rsidRPr="003432EA">
        <w:rPr>
          <w:rFonts w:ascii="宋体" w:hAnsi="宋体" w:cs="宋体"/>
          <w:bCs/>
          <w:szCs w:val="21"/>
        </w:rPr>
        <w:t>）</w:t>
      </w:r>
      <w:r w:rsidRPr="003432EA">
        <w:rPr>
          <w:rFonts w:ascii="宋体" w:hAnsi="宋体" w:cs="宋体" w:hint="eastAsia"/>
          <w:bCs/>
          <w:szCs w:val="21"/>
        </w:rPr>
        <w:t>必须是在工商行政管理部门和税务部门登记注册的企业法人</w:t>
      </w:r>
      <w:r w:rsidR="007B1614" w:rsidRPr="003432EA">
        <w:rPr>
          <w:rFonts w:ascii="宋体" w:hAnsi="宋体" w:cs="宋体" w:hint="eastAsia"/>
          <w:bCs/>
          <w:szCs w:val="21"/>
        </w:rPr>
        <w:t>,持有效营业执照和与所经营项目相关的国家及行业规范要求的相关证照</w:t>
      </w:r>
      <w:r w:rsidR="003E2163" w:rsidRPr="003432EA">
        <w:rPr>
          <w:rFonts w:ascii="宋体" w:hAnsi="宋体" w:cs="宋体" w:hint="eastAsia"/>
          <w:bCs/>
          <w:szCs w:val="21"/>
        </w:rPr>
        <w:t>。</w:t>
      </w:r>
    </w:p>
    <w:p w14:paraId="26860278" w14:textId="44ECC98D" w:rsidR="00995E9C" w:rsidRPr="003432EA" w:rsidRDefault="00995E9C"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bCs/>
          <w:szCs w:val="21"/>
        </w:rPr>
        <w:t>（二</w:t>
      </w:r>
      <w:r w:rsidRPr="003432EA">
        <w:rPr>
          <w:rFonts w:ascii="宋体" w:hAnsi="宋体" w:cs="宋体"/>
          <w:bCs/>
          <w:szCs w:val="21"/>
        </w:rPr>
        <w:t>）</w:t>
      </w:r>
      <w:r w:rsidRPr="003432EA">
        <w:rPr>
          <w:rFonts w:ascii="宋体" w:hAnsi="宋体" w:cs="宋体" w:hint="eastAsia"/>
          <w:bCs/>
          <w:szCs w:val="21"/>
        </w:rPr>
        <w:t>能独立承担民事责任，</w:t>
      </w:r>
      <w:r w:rsidRPr="003432EA">
        <w:rPr>
          <w:rFonts w:ascii="宋体" w:hAnsi="宋体" w:cs="宋体" w:hint="eastAsia"/>
          <w:kern w:val="0"/>
          <w:szCs w:val="21"/>
        </w:rPr>
        <w:t>具有项目必需的技术条件或经营能力，具备法律法规规定的其它</w:t>
      </w:r>
      <w:r w:rsidR="007B1614" w:rsidRPr="003432EA">
        <w:rPr>
          <w:rFonts w:ascii="宋体" w:hAnsi="宋体" w:cs="宋体" w:hint="eastAsia"/>
          <w:kern w:val="0"/>
          <w:szCs w:val="21"/>
        </w:rPr>
        <w:t>条件和良好的信誉，近年来经营正常，无违法违规行为，社会信誉较好</w:t>
      </w:r>
      <w:r w:rsidR="003E2163" w:rsidRPr="003432EA">
        <w:rPr>
          <w:rFonts w:ascii="宋体" w:hAnsi="宋体" w:cs="宋体" w:hint="eastAsia"/>
          <w:kern w:val="0"/>
          <w:szCs w:val="21"/>
        </w:rPr>
        <w:t>。</w:t>
      </w:r>
    </w:p>
    <w:p w14:paraId="7E196BD7" w14:textId="739A7788" w:rsidR="00995E9C" w:rsidRPr="003432EA" w:rsidRDefault="00995E9C"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bCs/>
          <w:szCs w:val="21"/>
        </w:rPr>
        <w:t>（三</w:t>
      </w:r>
      <w:r w:rsidRPr="003432EA">
        <w:rPr>
          <w:rFonts w:ascii="宋体" w:hAnsi="宋体" w:cs="宋体"/>
          <w:bCs/>
          <w:szCs w:val="21"/>
        </w:rPr>
        <w:t>）</w:t>
      </w:r>
      <w:r w:rsidRPr="003432EA">
        <w:rPr>
          <w:rFonts w:ascii="宋体" w:hAnsi="宋体" w:cs="宋体" w:hint="eastAsia"/>
          <w:kern w:val="0"/>
          <w:szCs w:val="21"/>
        </w:rPr>
        <w:t>具备独立承担经营活动中所产生</w:t>
      </w:r>
      <w:r w:rsidR="007B1614" w:rsidRPr="003432EA">
        <w:rPr>
          <w:rFonts w:ascii="宋体" w:hAnsi="宋体" w:cs="宋体" w:hint="eastAsia"/>
          <w:kern w:val="0"/>
          <w:szCs w:val="21"/>
        </w:rPr>
        <w:t>的债权、债务以及所产生的工商、物价、税收、安全等相关责任的能力</w:t>
      </w:r>
      <w:r w:rsidR="003E2163" w:rsidRPr="003432EA">
        <w:rPr>
          <w:rFonts w:ascii="宋体" w:hAnsi="宋体" w:cs="宋体" w:hint="eastAsia"/>
          <w:kern w:val="0"/>
          <w:szCs w:val="21"/>
        </w:rPr>
        <w:t>。</w:t>
      </w:r>
    </w:p>
    <w:p w14:paraId="04E1C200" w14:textId="13C7838F" w:rsidR="007B1614" w:rsidRPr="003432EA" w:rsidRDefault="007B1614"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kern w:val="0"/>
          <w:szCs w:val="21"/>
        </w:rPr>
        <w:t>（四）五年内没有因为未履行债务而被纳入失信被执行人名单情形</w:t>
      </w:r>
      <w:r w:rsidR="00EC0975" w:rsidRPr="003432EA">
        <w:rPr>
          <w:rFonts w:ascii="宋体" w:hAnsi="宋体" w:cs="宋体" w:hint="eastAsia"/>
          <w:kern w:val="0"/>
          <w:szCs w:val="21"/>
        </w:rPr>
        <w:t>。</w:t>
      </w:r>
    </w:p>
    <w:p w14:paraId="753F4A07" w14:textId="0177F3B6" w:rsidR="00995E9C" w:rsidRPr="003432EA" w:rsidRDefault="007B1614"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bCs/>
          <w:szCs w:val="21"/>
        </w:rPr>
        <w:t>（五</w:t>
      </w:r>
      <w:r w:rsidR="00995E9C" w:rsidRPr="003432EA">
        <w:rPr>
          <w:rFonts w:ascii="宋体" w:hAnsi="宋体" w:cs="宋体"/>
          <w:bCs/>
          <w:szCs w:val="21"/>
        </w:rPr>
        <w:t>）</w:t>
      </w:r>
      <w:r w:rsidR="00995E9C" w:rsidRPr="003432EA">
        <w:rPr>
          <w:rFonts w:ascii="宋体" w:hAnsi="宋体" w:cs="宋体" w:hint="eastAsia"/>
          <w:kern w:val="0"/>
          <w:szCs w:val="21"/>
        </w:rPr>
        <w:t>法律、行政法规规定的其他</w:t>
      </w:r>
      <w:r w:rsidR="00995E9C" w:rsidRPr="003432EA">
        <w:rPr>
          <w:rFonts w:ascii="宋体" w:hAnsi="宋体" w:hint="eastAsia"/>
          <w:szCs w:val="21"/>
        </w:rPr>
        <w:t>从事本项目资质条件</w:t>
      </w:r>
      <w:r w:rsidR="00995E9C" w:rsidRPr="003432EA">
        <w:rPr>
          <w:rFonts w:ascii="宋体" w:hAnsi="宋体" w:cs="宋体" w:hint="eastAsia"/>
          <w:kern w:val="0"/>
          <w:szCs w:val="21"/>
        </w:rPr>
        <w:t>。</w:t>
      </w:r>
    </w:p>
    <w:p w14:paraId="27EE27C5" w14:textId="2CD12210" w:rsidR="00D912F9" w:rsidRPr="003432EA" w:rsidRDefault="00147F07" w:rsidP="00F1037B">
      <w:pPr>
        <w:widowControl/>
        <w:spacing w:line="380" w:lineRule="exact"/>
        <w:ind w:firstLineChars="200" w:firstLine="422"/>
        <w:jc w:val="left"/>
        <w:rPr>
          <w:rFonts w:ascii="宋体" w:hAnsi="宋体" w:cs="宋体"/>
          <w:b/>
          <w:szCs w:val="21"/>
        </w:rPr>
      </w:pPr>
      <w:r w:rsidRPr="003432EA">
        <w:rPr>
          <w:rFonts w:ascii="宋体" w:hAnsi="宋体" w:cs="宋体" w:hint="eastAsia"/>
          <w:b/>
          <w:szCs w:val="21"/>
        </w:rPr>
        <w:t>三</w:t>
      </w:r>
      <w:r w:rsidRPr="003432EA">
        <w:rPr>
          <w:rFonts w:ascii="宋体" w:hAnsi="宋体" w:cs="宋体"/>
          <w:b/>
          <w:szCs w:val="21"/>
        </w:rPr>
        <w:t>、</w:t>
      </w:r>
      <w:r w:rsidR="00995E9C" w:rsidRPr="003432EA">
        <w:rPr>
          <w:rFonts w:ascii="宋体" w:hAnsi="宋体" w:cs="宋体" w:hint="eastAsia"/>
          <w:b/>
          <w:szCs w:val="21"/>
        </w:rPr>
        <w:t>报价</w:t>
      </w:r>
      <w:r w:rsidR="00995E9C" w:rsidRPr="003432EA">
        <w:rPr>
          <w:rFonts w:ascii="宋体" w:hAnsi="宋体" w:cs="宋体"/>
          <w:b/>
          <w:szCs w:val="21"/>
        </w:rPr>
        <w:t>须知</w:t>
      </w:r>
      <w:r w:rsidR="00402BE4" w:rsidRPr="003432EA">
        <w:rPr>
          <w:rFonts w:ascii="宋体" w:hAnsi="宋体" w:cs="宋体" w:hint="eastAsia"/>
          <w:b/>
          <w:szCs w:val="21"/>
        </w:rPr>
        <w:t>：</w:t>
      </w:r>
    </w:p>
    <w:p w14:paraId="7C2FFF7D" w14:textId="77777777" w:rsidR="00EE343B" w:rsidRPr="003432EA" w:rsidRDefault="00D912F9" w:rsidP="00EE343B">
      <w:pPr>
        <w:widowControl/>
        <w:spacing w:line="380" w:lineRule="exact"/>
        <w:ind w:firstLineChars="200" w:firstLine="420"/>
        <w:jc w:val="left"/>
        <w:rPr>
          <w:rFonts w:ascii="宋体" w:hAnsi="宋体" w:cs="宋体"/>
          <w:bCs/>
          <w:szCs w:val="21"/>
        </w:rPr>
      </w:pPr>
      <w:r w:rsidRPr="003432EA">
        <w:rPr>
          <w:rFonts w:ascii="宋体" w:hAnsi="宋体" w:cs="宋体" w:hint="eastAsia"/>
          <w:bCs/>
          <w:szCs w:val="21"/>
        </w:rPr>
        <w:t>（一）</w:t>
      </w:r>
      <w:r w:rsidR="00EE343B" w:rsidRPr="003432EA">
        <w:rPr>
          <w:rFonts w:ascii="宋体" w:hAnsi="宋体" w:cs="宋体" w:hint="eastAsia"/>
          <w:bCs/>
          <w:szCs w:val="21"/>
        </w:rPr>
        <w:t>房屋</w:t>
      </w:r>
      <w:r w:rsidR="00EE343B" w:rsidRPr="003432EA">
        <w:rPr>
          <w:rFonts w:ascii="宋体" w:hAnsi="宋体" w:cs="宋体"/>
          <w:bCs/>
          <w:szCs w:val="21"/>
        </w:rPr>
        <w:t>租赁费</w:t>
      </w:r>
      <w:r w:rsidR="00EE343B" w:rsidRPr="003432EA">
        <w:rPr>
          <w:rFonts w:ascii="宋体" w:hAnsi="宋体" w:cs="宋体" w:hint="eastAsia"/>
          <w:bCs/>
          <w:szCs w:val="21"/>
        </w:rPr>
        <w:t>：100万/年及以上，承租人同时自行负责经营必须的全部费用（</w:t>
      </w:r>
      <w:r w:rsidR="00EE343B" w:rsidRPr="003432EA">
        <w:rPr>
          <w:rFonts w:ascii="宋体" w:hAnsi="宋体" w:cs="宋体"/>
          <w:bCs/>
          <w:szCs w:val="21"/>
        </w:rPr>
        <w:t>包括装饰改建等</w:t>
      </w:r>
      <w:r w:rsidR="00EE343B" w:rsidRPr="003432EA">
        <w:rPr>
          <w:rFonts w:ascii="宋体" w:hAnsi="宋体" w:cs="宋体" w:hint="eastAsia"/>
          <w:bCs/>
          <w:szCs w:val="21"/>
        </w:rPr>
        <w:t>）</w:t>
      </w:r>
      <w:r w:rsidR="00EE343B" w:rsidRPr="003432EA">
        <w:rPr>
          <w:rFonts w:ascii="宋体" w:hAnsi="宋体" w:cs="宋体"/>
          <w:bCs/>
          <w:szCs w:val="21"/>
        </w:rPr>
        <w:t>。</w:t>
      </w:r>
    </w:p>
    <w:p w14:paraId="6DCDFE63" w14:textId="63B04410" w:rsidR="004A69FB" w:rsidRPr="003432EA" w:rsidRDefault="007F7693" w:rsidP="00F1037B">
      <w:pPr>
        <w:widowControl/>
        <w:spacing w:line="380" w:lineRule="exact"/>
        <w:ind w:firstLineChars="200" w:firstLine="420"/>
        <w:jc w:val="left"/>
        <w:rPr>
          <w:rFonts w:cs="宋体"/>
        </w:rPr>
      </w:pPr>
      <w:r w:rsidRPr="003432EA">
        <w:rPr>
          <w:rFonts w:ascii="宋体" w:hAnsi="宋体" w:cs="宋体" w:hint="eastAsia"/>
          <w:bCs/>
          <w:szCs w:val="21"/>
        </w:rPr>
        <w:t>（</w:t>
      </w:r>
      <w:r w:rsidR="00D96284" w:rsidRPr="003432EA">
        <w:rPr>
          <w:rFonts w:ascii="宋体" w:hAnsi="宋体" w:cs="宋体" w:hint="eastAsia"/>
          <w:bCs/>
          <w:szCs w:val="21"/>
        </w:rPr>
        <w:t>二</w:t>
      </w:r>
      <w:r w:rsidRPr="003432EA">
        <w:rPr>
          <w:rFonts w:ascii="宋体" w:hAnsi="宋体" w:cs="宋体"/>
          <w:bCs/>
          <w:szCs w:val="21"/>
        </w:rPr>
        <w:t>）</w:t>
      </w:r>
      <w:r w:rsidR="004A69FB" w:rsidRPr="003432EA">
        <w:rPr>
          <w:rFonts w:cs="宋体" w:hint="eastAsia"/>
        </w:rPr>
        <w:t>承租期限：</w:t>
      </w:r>
      <w:r w:rsidR="004A69FB" w:rsidRPr="003432EA">
        <w:rPr>
          <w:rFonts w:cs="宋体" w:hint="eastAsia"/>
        </w:rPr>
        <w:t>5</w:t>
      </w:r>
      <w:r w:rsidR="004A69FB" w:rsidRPr="003432EA">
        <w:rPr>
          <w:rFonts w:cs="宋体" w:hint="eastAsia"/>
        </w:rPr>
        <w:t>年，</w:t>
      </w:r>
      <w:r w:rsidR="004A69FB" w:rsidRPr="003432EA">
        <w:rPr>
          <w:rFonts w:cs="宋体"/>
        </w:rPr>
        <w:t>期满</w:t>
      </w:r>
      <w:r w:rsidR="004A69FB" w:rsidRPr="003432EA">
        <w:rPr>
          <w:rFonts w:cs="宋体" w:hint="eastAsia"/>
        </w:rPr>
        <w:t>经双方</w:t>
      </w:r>
      <w:r w:rsidR="004A69FB" w:rsidRPr="003432EA">
        <w:rPr>
          <w:rFonts w:cs="宋体"/>
        </w:rPr>
        <w:t>书面同意可</w:t>
      </w:r>
      <w:r w:rsidR="004A69FB" w:rsidRPr="003432EA">
        <w:rPr>
          <w:rFonts w:cs="宋体" w:hint="eastAsia"/>
        </w:rPr>
        <w:t>续约。</w:t>
      </w:r>
    </w:p>
    <w:p w14:paraId="04759052" w14:textId="6416C23E" w:rsidR="004A69FB" w:rsidRPr="003432EA" w:rsidRDefault="007F7693" w:rsidP="00F1037B">
      <w:pPr>
        <w:widowControl/>
        <w:spacing w:line="380" w:lineRule="exact"/>
        <w:ind w:firstLineChars="200" w:firstLine="420"/>
        <w:jc w:val="left"/>
      </w:pPr>
      <w:r w:rsidRPr="003432EA">
        <w:rPr>
          <w:rFonts w:ascii="宋体" w:hAnsi="宋体" w:cs="宋体" w:hint="eastAsia"/>
          <w:bCs/>
          <w:szCs w:val="21"/>
        </w:rPr>
        <w:t>（</w:t>
      </w:r>
      <w:r w:rsidR="00D96284" w:rsidRPr="003432EA">
        <w:rPr>
          <w:rFonts w:ascii="宋体" w:hAnsi="宋体" w:cs="宋体" w:hint="eastAsia"/>
          <w:bCs/>
          <w:szCs w:val="21"/>
        </w:rPr>
        <w:t>三</w:t>
      </w:r>
      <w:r w:rsidRPr="003432EA">
        <w:rPr>
          <w:rFonts w:ascii="宋体" w:hAnsi="宋体" w:cs="宋体"/>
          <w:bCs/>
          <w:szCs w:val="21"/>
        </w:rPr>
        <w:t>）</w:t>
      </w:r>
      <w:r w:rsidR="004A69FB" w:rsidRPr="003432EA">
        <w:rPr>
          <w:rFonts w:ascii="宋体" w:hAnsi="宋体" w:cs="宋体" w:hint="eastAsia"/>
          <w:bCs/>
          <w:szCs w:val="21"/>
        </w:rPr>
        <w:t>租金</w:t>
      </w:r>
      <w:r w:rsidR="004A69FB" w:rsidRPr="003432EA">
        <w:rPr>
          <w:rFonts w:ascii="宋体" w:hAnsi="宋体" w:cs="宋体"/>
          <w:bCs/>
          <w:szCs w:val="21"/>
        </w:rPr>
        <w:t>支付方式：</w:t>
      </w:r>
      <w:r w:rsidR="004A69FB" w:rsidRPr="003432EA">
        <w:rPr>
          <w:rFonts w:cs="宋体" w:hint="eastAsia"/>
        </w:rPr>
        <w:t>门面房实行有偿租用，采用先付后租的原则，每半年缴纳一次租金，在确认</w:t>
      </w:r>
      <w:r w:rsidR="004A69FB" w:rsidRPr="003432EA">
        <w:rPr>
          <w:rFonts w:cs="宋体"/>
        </w:rPr>
        <w:t>取得租赁资格后</w:t>
      </w:r>
      <w:r w:rsidR="004A69FB" w:rsidRPr="003432EA">
        <w:rPr>
          <w:rFonts w:cs="宋体"/>
        </w:rPr>
        <w:t>5</w:t>
      </w:r>
      <w:r w:rsidR="004A69FB" w:rsidRPr="003432EA">
        <w:rPr>
          <w:rFonts w:cs="宋体" w:hint="eastAsia"/>
        </w:rPr>
        <w:t>个工作日内一次性缴清租期内的首个半年租金</w:t>
      </w:r>
      <w:r w:rsidR="007B1614" w:rsidRPr="003432EA">
        <w:rPr>
          <w:rFonts w:cs="宋体" w:hint="eastAsia"/>
        </w:rPr>
        <w:t>及押金</w:t>
      </w:r>
      <w:r w:rsidR="004A69FB" w:rsidRPr="003432EA">
        <w:rPr>
          <w:rFonts w:cs="宋体" w:hint="eastAsia"/>
        </w:rPr>
        <w:t>。</w:t>
      </w:r>
      <w:r w:rsidR="00074DC6" w:rsidRPr="003432EA">
        <w:rPr>
          <w:rFonts w:cs="宋体" w:hint="eastAsia"/>
        </w:rPr>
        <w:t>针对</w:t>
      </w:r>
      <w:r w:rsidR="00074DC6" w:rsidRPr="003432EA">
        <w:rPr>
          <w:rFonts w:cs="宋体"/>
        </w:rPr>
        <w:t>本项目，学校特别</w:t>
      </w:r>
      <w:r w:rsidR="00074DC6" w:rsidRPr="003432EA">
        <w:rPr>
          <w:rFonts w:ascii="宋体" w:hAnsi="宋体" w:cs="宋体" w:hint="eastAsia"/>
          <w:kern w:val="0"/>
          <w:szCs w:val="21"/>
        </w:rPr>
        <w:t>提供3个月（含在5年的租期内）的免费装修期。该3</w:t>
      </w:r>
      <w:r w:rsidR="00A86620" w:rsidRPr="003432EA">
        <w:rPr>
          <w:rFonts w:ascii="宋体" w:hAnsi="宋体" w:cs="宋体" w:hint="eastAsia"/>
          <w:kern w:val="0"/>
          <w:szCs w:val="21"/>
        </w:rPr>
        <w:t>个月的免费租金</w:t>
      </w:r>
      <w:r w:rsidR="00074DC6" w:rsidRPr="003432EA">
        <w:rPr>
          <w:rFonts w:ascii="宋体" w:hAnsi="宋体" w:cs="宋体" w:hint="eastAsia"/>
          <w:kern w:val="0"/>
          <w:szCs w:val="21"/>
        </w:rPr>
        <w:t>分别从租期前三年的租金内，按每年扣除一个月租金的方式结算。</w:t>
      </w:r>
    </w:p>
    <w:p w14:paraId="15BBAB6E" w14:textId="7CD64A53" w:rsidR="007D1771" w:rsidRPr="003432EA" w:rsidRDefault="004A69FB" w:rsidP="00F1037B">
      <w:pPr>
        <w:widowControl/>
        <w:spacing w:line="380" w:lineRule="exact"/>
        <w:ind w:firstLineChars="200" w:firstLine="420"/>
        <w:jc w:val="left"/>
        <w:rPr>
          <w:rFonts w:cs="宋体"/>
        </w:rPr>
      </w:pPr>
      <w:r w:rsidRPr="003432EA">
        <w:rPr>
          <w:rFonts w:ascii="宋体" w:hAnsi="宋体" w:cs="宋体" w:hint="eastAsia"/>
          <w:bCs/>
          <w:szCs w:val="21"/>
        </w:rPr>
        <w:t>（</w:t>
      </w:r>
      <w:r w:rsidR="00EB3FF8" w:rsidRPr="003432EA">
        <w:rPr>
          <w:rFonts w:ascii="宋体" w:hAnsi="宋体" w:cs="宋体" w:hint="eastAsia"/>
          <w:bCs/>
          <w:szCs w:val="21"/>
        </w:rPr>
        <w:t>四</w:t>
      </w:r>
      <w:r w:rsidRPr="003432EA">
        <w:rPr>
          <w:rFonts w:ascii="宋体" w:hAnsi="宋体" w:cs="宋体"/>
          <w:bCs/>
          <w:szCs w:val="21"/>
        </w:rPr>
        <w:t>）</w:t>
      </w:r>
      <w:r w:rsidR="007D1771" w:rsidRPr="003432EA">
        <w:rPr>
          <w:rFonts w:cs="宋体" w:hint="eastAsia"/>
        </w:rPr>
        <w:t>竞标保证金及</w:t>
      </w:r>
      <w:r w:rsidR="007D1771" w:rsidRPr="003432EA">
        <w:rPr>
          <w:rFonts w:cs="宋体"/>
        </w:rPr>
        <w:t>履约保证金</w:t>
      </w:r>
      <w:r w:rsidR="000132F9" w:rsidRPr="003432EA">
        <w:rPr>
          <w:rFonts w:cs="宋体" w:hint="eastAsia"/>
        </w:rPr>
        <w:t>：</w:t>
      </w:r>
    </w:p>
    <w:p w14:paraId="7F6157A8" w14:textId="14DDD802" w:rsidR="00735632" w:rsidRPr="003432EA" w:rsidRDefault="007D1771" w:rsidP="00F1037B">
      <w:pPr>
        <w:widowControl/>
        <w:spacing w:line="380" w:lineRule="exact"/>
        <w:ind w:firstLineChars="200" w:firstLine="420"/>
        <w:jc w:val="left"/>
        <w:rPr>
          <w:rFonts w:cs="宋体"/>
        </w:rPr>
      </w:pPr>
      <w:r w:rsidRPr="003432EA">
        <w:rPr>
          <w:rFonts w:cs="宋体"/>
        </w:rPr>
        <w:t>1.</w:t>
      </w:r>
      <w:r w:rsidRPr="003432EA">
        <w:rPr>
          <w:rFonts w:cs="宋体" w:hint="eastAsia"/>
        </w:rPr>
        <w:t>报价人在递交申请材料的同时，向学校提交</w:t>
      </w:r>
      <w:r w:rsidRPr="003432EA">
        <w:rPr>
          <w:rFonts w:cs="宋体" w:hint="eastAsia"/>
        </w:rPr>
        <w:t>2</w:t>
      </w:r>
      <w:r w:rsidRPr="003432EA">
        <w:rPr>
          <w:rFonts w:cs="宋体" w:hint="eastAsia"/>
        </w:rPr>
        <w:t>万元竞标保证金</w:t>
      </w:r>
      <w:r w:rsidR="007B1614" w:rsidRPr="003432EA">
        <w:rPr>
          <w:rFonts w:cs="宋体" w:hint="eastAsia"/>
        </w:rPr>
        <w:t>，作为合法、诚信投标的担保</w:t>
      </w:r>
      <w:r w:rsidRPr="003432EA">
        <w:rPr>
          <w:rFonts w:cs="宋体" w:hint="eastAsia"/>
        </w:rPr>
        <w:t>。若被校方选为承租人，且</w:t>
      </w:r>
      <w:r w:rsidRPr="003432EA">
        <w:rPr>
          <w:rFonts w:cs="宋体"/>
        </w:rPr>
        <w:t>双方在规定时间内</w:t>
      </w:r>
      <w:r w:rsidRPr="003432EA">
        <w:rPr>
          <w:rFonts w:cs="宋体" w:hint="eastAsia"/>
        </w:rPr>
        <w:t>签订合同后，该保证金</w:t>
      </w:r>
      <w:r w:rsidR="002120A5" w:rsidRPr="003432EA">
        <w:rPr>
          <w:rFonts w:cs="宋体" w:hint="eastAsia"/>
        </w:rPr>
        <w:t>自动</w:t>
      </w:r>
      <w:r w:rsidRPr="003432EA">
        <w:rPr>
          <w:rFonts w:cs="宋体" w:hint="eastAsia"/>
        </w:rPr>
        <w:t>转为履约保证金的一部分；若</w:t>
      </w:r>
      <w:r w:rsidR="002120A5" w:rsidRPr="003432EA">
        <w:rPr>
          <w:rFonts w:cs="宋体" w:hint="eastAsia"/>
        </w:rPr>
        <w:t>承租人</w:t>
      </w:r>
      <w:r w:rsidR="00E22942" w:rsidRPr="003432EA">
        <w:rPr>
          <w:rFonts w:cs="宋体" w:hint="eastAsia"/>
        </w:rPr>
        <w:t>出现材料不实、串标等</w:t>
      </w:r>
      <w:r w:rsidR="007B1614" w:rsidRPr="003432EA">
        <w:rPr>
          <w:rFonts w:cs="宋体" w:hint="eastAsia"/>
        </w:rPr>
        <w:t>未能合法、诚信投标</w:t>
      </w:r>
      <w:r w:rsidR="00E22942" w:rsidRPr="003432EA">
        <w:rPr>
          <w:rFonts w:cs="宋体" w:hint="eastAsia"/>
        </w:rPr>
        <w:t>行为</w:t>
      </w:r>
      <w:r w:rsidR="007B1614" w:rsidRPr="003432EA">
        <w:rPr>
          <w:rFonts w:cs="宋体" w:hint="eastAsia"/>
        </w:rPr>
        <w:t>或</w:t>
      </w:r>
      <w:r w:rsidRPr="003432EA">
        <w:rPr>
          <w:rFonts w:cs="宋体" w:hint="eastAsia"/>
        </w:rPr>
        <w:t>未</w:t>
      </w:r>
      <w:r w:rsidRPr="003432EA">
        <w:rPr>
          <w:rFonts w:cs="宋体"/>
        </w:rPr>
        <w:t>按规定时间</w:t>
      </w:r>
      <w:r w:rsidRPr="003432EA">
        <w:rPr>
          <w:rFonts w:cs="宋体" w:hint="eastAsia"/>
        </w:rPr>
        <w:t>签订合同，该保证金不予退还；若未被校方选为承租人，该保证金在承租人确定后</w:t>
      </w:r>
      <w:r w:rsidRPr="003432EA">
        <w:rPr>
          <w:rFonts w:cs="宋体" w:hint="eastAsia"/>
        </w:rPr>
        <w:t>5</w:t>
      </w:r>
      <w:r w:rsidRPr="003432EA">
        <w:rPr>
          <w:rFonts w:cs="宋体" w:hint="eastAsia"/>
        </w:rPr>
        <w:t>个工作日内无息退还。</w:t>
      </w:r>
    </w:p>
    <w:p w14:paraId="3D3CBA71" w14:textId="4C65C418" w:rsidR="004A69FB" w:rsidRPr="003432EA" w:rsidRDefault="00735632" w:rsidP="00F1037B">
      <w:pPr>
        <w:widowControl/>
        <w:spacing w:line="380" w:lineRule="exact"/>
        <w:ind w:firstLineChars="200" w:firstLine="420"/>
        <w:jc w:val="left"/>
        <w:rPr>
          <w:rFonts w:cs="宋体"/>
        </w:rPr>
      </w:pPr>
      <w:r w:rsidRPr="003432EA">
        <w:rPr>
          <w:rFonts w:cs="宋体"/>
        </w:rPr>
        <w:t>2.</w:t>
      </w:r>
      <w:r w:rsidR="004A69FB" w:rsidRPr="003432EA">
        <w:rPr>
          <w:rFonts w:ascii="宋体" w:hAnsi="宋体" w:cs="宋体" w:hint="eastAsia"/>
          <w:bCs/>
          <w:szCs w:val="21"/>
        </w:rPr>
        <w:t>履约</w:t>
      </w:r>
      <w:r w:rsidR="00E22942" w:rsidRPr="003432EA">
        <w:rPr>
          <w:rFonts w:cs="宋体" w:hint="eastAsia"/>
        </w:rPr>
        <w:t>保证金</w:t>
      </w:r>
      <w:r w:rsidR="004A69FB" w:rsidRPr="003432EA">
        <w:rPr>
          <w:rFonts w:ascii="宋体" w:hAnsi="宋体" w:cs="宋体"/>
          <w:bCs/>
          <w:szCs w:val="21"/>
        </w:rPr>
        <w:t>：</w:t>
      </w:r>
      <w:r w:rsidR="004A69FB" w:rsidRPr="003432EA">
        <w:rPr>
          <w:rFonts w:ascii="宋体" w:hAnsi="宋体" w:cs="宋体" w:hint="eastAsia"/>
          <w:bCs/>
          <w:szCs w:val="21"/>
        </w:rPr>
        <w:t>承租人</w:t>
      </w:r>
      <w:r w:rsidR="00E22942" w:rsidRPr="003432EA">
        <w:rPr>
          <w:rFonts w:ascii="宋体" w:hAnsi="宋体" w:cs="宋体" w:hint="eastAsia"/>
          <w:bCs/>
          <w:szCs w:val="21"/>
        </w:rPr>
        <w:t>如果中标，</w:t>
      </w:r>
      <w:r w:rsidR="004A69FB" w:rsidRPr="003432EA">
        <w:rPr>
          <w:rFonts w:ascii="宋体" w:hAnsi="宋体" w:cs="宋体" w:hint="eastAsia"/>
          <w:bCs/>
          <w:szCs w:val="21"/>
        </w:rPr>
        <w:t>须</w:t>
      </w:r>
      <w:r w:rsidR="004A69FB" w:rsidRPr="003432EA">
        <w:rPr>
          <w:rFonts w:ascii="宋体" w:hAnsi="宋体" w:cs="宋体"/>
          <w:bCs/>
          <w:szCs w:val="21"/>
        </w:rPr>
        <w:t>在</w:t>
      </w:r>
      <w:r w:rsidR="004A69FB" w:rsidRPr="003432EA">
        <w:rPr>
          <w:rFonts w:cs="宋体" w:hint="eastAsia"/>
        </w:rPr>
        <w:t>与我校签署</w:t>
      </w:r>
      <w:r w:rsidR="00E22942" w:rsidRPr="003432EA">
        <w:rPr>
          <w:rFonts w:cs="宋体" w:hint="eastAsia"/>
        </w:rPr>
        <w:t>租赁</w:t>
      </w:r>
      <w:r w:rsidR="004A69FB" w:rsidRPr="003432EA">
        <w:rPr>
          <w:rFonts w:cs="宋体" w:hint="eastAsia"/>
        </w:rPr>
        <w:t>合同前缴纳履约保证金贰拾万元整。如承租人</w:t>
      </w:r>
      <w:r w:rsidR="009A64FA" w:rsidRPr="003432EA">
        <w:rPr>
          <w:rFonts w:cs="宋体" w:hint="eastAsia"/>
        </w:rPr>
        <w:t>未执行</w:t>
      </w:r>
      <w:r w:rsidR="009A64FA" w:rsidRPr="003432EA">
        <w:rPr>
          <w:rFonts w:cs="宋体"/>
        </w:rPr>
        <w:t>合同相关条款</w:t>
      </w:r>
      <w:r w:rsidR="004A69FB" w:rsidRPr="003432EA">
        <w:rPr>
          <w:rFonts w:cs="宋体" w:hint="eastAsia"/>
        </w:rPr>
        <w:t>，履约保证金</w:t>
      </w:r>
      <w:r w:rsidR="00E22942" w:rsidRPr="003432EA">
        <w:rPr>
          <w:rFonts w:cs="宋体" w:hint="eastAsia"/>
        </w:rPr>
        <w:t>首先用于抵偿承租人违约金</w:t>
      </w:r>
      <w:r w:rsidR="009A64FA" w:rsidRPr="003432EA">
        <w:rPr>
          <w:rFonts w:cs="宋体"/>
        </w:rPr>
        <w:t>，</w:t>
      </w:r>
      <w:r w:rsidR="004A69FB" w:rsidRPr="003432EA">
        <w:rPr>
          <w:rFonts w:cs="宋体" w:hint="eastAsia"/>
        </w:rPr>
        <w:t>造成校方</w:t>
      </w:r>
      <w:r w:rsidR="004A69FB" w:rsidRPr="003432EA">
        <w:rPr>
          <w:rFonts w:cs="宋体" w:hint="eastAsia"/>
        </w:rPr>
        <w:lastRenderedPageBreak/>
        <w:t>损失的，由承租人另行给予补偿，并</w:t>
      </w:r>
      <w:r w:rsidR="00E22942" w:rsidRPr="003432EA">
        <w:rPr>
          <w:rFonts w:cs="宋体" w:hint="eastAsia"/>
        </w:rPr>
        <w:t>承担</w:t>
      </w:r>
      <w:r w:rsidR="004A69FB" w:rsidRPr="003432EA">
        <w:rPr>
          <w:rFonts w:cs="宋体" w:hint="eastAsia"/>
        </w:rPr>
        <w:t>其它法律责任。如承租人能</w:t>
      </w:r>
      <w:r w:rsidR="00E22942" w:rsidRPr="003432EA">
        <w:rPr>
          <w:rFonts w:cs="宋体" w:hint="eastAsia"/>
        </w:rPr>
        <w:t>诚实守信</w:t>
      </w:r>
      <w:r w:rsidR="004A69FB" w:rsidRPr="003432EA">
        <w:rPr>
          <w:rFonts w:cs="宋体" w:hint="eastAsia"/>
        </w:rPr>
        <w:t>严格履行合同</w:t>
      </w:r>
      <w:r w:rsidR="009A64FA" w:rsidRPr="003432EA">
        <w:rPr>
          <w:rFonts w:cs="宋体" w:hint="eastAsia"/>
        </w:rPr>
        <w:t>相关</w:t>
      </w:r>
      <w:r w:rsidR="009A64FA" w:rsidRPr="003432EA">
        <w:rPr>
          <w:rFonts w:cs="宋体"/>
        </w:rPr>
        <w:t>条款</w:t>
      </w:r>
      <w:r w:rsidR="004A69FB" w:rsidRPr="003432EA">
        <w:rPr>
          <w:rFonts w:cs="宋体" w:hint="eastAsia"/>
        </w:rPr>
        <w:t>，合同期限结束</w:t>
      </w:r>
      <w:r w:rsidR="004A69FB" w:rsidRPr="003432EA">
        <w:rPr>
          <w:rFonts w:cs="宋体"/>
        </w:rPr>
        <w:t>后，履约保证金无息退还。</w:t>
      </w:r>
    </w:p>
    <w:p w14:paraId="5DC94695" w14:textId="7C563F24" w:rsidR="004A69FB" w:rsidRPr="003432EA" w:rsidRDefault="004A69FB" w:rsidP="00F1037B">
      <w:pPr>
        <w:pStyle w:val="1"/>
        <w:spacing w:line="380" w:lineRule="exact"/>
      </w:pPr>
      <w:r w:rsidRPr="003432EA">
        <w:rPr>
          <w:rFonts w:ascii="宋体" w:hAnsi="宋体" w:cs="宋体" w:hint="eastAsia"/>
          <w:bCs/>
          <w:szCs w:val="21"/>
        </w:rPr>
        <w:t>（</w:t>
      </w:r>
      <w:r w:rsidR="00EB3FF8" w:rsidRPr="003432EA">
        <w:rPr>
          <w:rFonts w:ascii="宋体" w:hAnsi="宋体" w:cs="宋体" w:hint="eastAsia"/>
          <w:bCs/>
          <w:szCs w:val="21"/>
        </w:rPr>
        <w:t>五</w:t>
      </w:r>
      <w:r w:rsidRPr="003432EA">
        <w:rPr>
          <w:rFonts w:ascii="宋体" w:hAnsi="宋体" w:cs="宋体"/>
          <w:bCs/>
          <w:szCs w:val="21"/>
        </w:rPr>
        <w:t>）</w:t>
      </w:r>
      <w:r w:rsidR="000132F9" w:rsidRPr="003432EA">
        <w:rPr>
          <w:rFonts w:ascii="宋体" w:hAnsi="宋体" w:cs="宋体" w:hint="eastAsia"/>
          <w:bCs/>
          <w:szCs w:val="21"/>
        </w:rPr>
        <w:t>本</w:t>
      </w:r>
      <w:r w:rsidR="000132F9" w:rsidRPr="003432EA">
        <w:rPr>
          <w:rFonts w:ascii="宋体" w:hAnsi="宋体" w:cs="宋体"/>
          <w:bCs/>
          <w:szCs w:val="21"/>
        </w:rPr>
        <w:t>项目</w:t>
      </w:r>
      <w:r w:rsidR="000132F9" w:rsidRPr="003432EA">
        <w:rPr>
          <w:rFonts w:hint="eastAsia"/>
        </w:rPr>
        <w:t>不接受饮食服务</w:t>
      </w:r>
      <w:r w:rsidR="000132F9" w:rsidRPr="003432EA">
        <w:t>、工业</w:t>
      </w:r>
      <w:r w:rsidR="000132F9" w:rsidRPr="003432EA">
        <w:rPr>
          <w:rFonts w:hint="eastAsia"/>
        </w:rPr>
        <w:t>生产</w:t>
      </w:r>
      <w:r w:rsidR="000132F9" w:rsidRPr="003432EA">
        <w:t>及其他有毒有害、</w:t>
      </w:r>
      <w:r w:rsidR="000132F9" w:rsidRPr="003432EA">
        <w:rPr>
          <w:rFonts w:hint="eastAsia"/>
        </w:rPr>
        <w:t>有</w:t>
      </w:r>
      <w:r w:rsidR="000132F9" w:rsidRPr="003432EA">
        <w:t>安全隐患、污染</w:t>
      </w:r>
      <w:r w:rsidR="000132F9" w:rsidRPr="003432EA">
        <w:rPr>
          <w:rFonts w:hint="eastAsia"/>
        </w:rPr>
        <w:t>环境企业</w:t>
      </w:r>
      <w:r w:rsidR="000132F9" w:rsidRPr="003432EA">
        <w:t>承租</w:t>
      </w:r>
      <w:r w:rsidR="000132F9" w:rsidRPr="003432EA">
        <w:rPr>
          <w:rFonts w:hint="eastAsia"/>
        </w:rPr>
        <w:t>。</w:t>
      </w:r>
    </w:p>
    <w:p w14:paraId="7AFB1620" w14:textId="0A692A74" w:rsidR="006101A0" w:rsidRPr="003432EA" w:rsidRDefault="004A69FB" w:rsidP="00F1037B">
      <w:pPr>
        <w:pStyle w:val="1"/>
        <w:spacing w:line="380" w:lineRule="exact"/>
        <w:rPr>
          <w:rFonts w:ascii="宋体" w:hAnsi="宋体"/>
          <w:szCs w:val="21"/>
        </w:rPr>
      </w:pPr>
      <w:r w:rsidRPr="003432EA">
        <w:rPr>
          <w:rFonts w:ascii="宋体" w:hAnsi="宋体" w:cs="宋体" w:hint="eastAsia"/>
          <w:bCs/>
          <w:szCs w:val="21"/>
        </w:rPr>
        <w:t>（</w:t>
      </w:r>
      <w:r w:rsidR="00EB3FF8" w:rsidRPr="003432EA">
        <w:rPr>
          <w:rFonts w:ascii="宋体" w:hAnsi="宋体" w:cs="宋体" w:hint="eastAsia"/>
          <w:bCs/>
          <w:szCs w:val="21"/>
        </w:rPr>
        <w:t>六</w:t>
      </w:r>
      <w:r w:rsidRPr="003432EA">
        <w:rPr>
          <w:rFonts w:ascii="宋体" w:hAnsi="宋体" w:cs="宋体"/>
          <w:bCs/>
          <w:szCs w:val="21"/>
        </w:rPr>
        <w:t>）</w:t>
      </w:r>
      <w:r w:rsidR="00B215F8" w:rsidRPr="003432EA">
        <w:rPr>
          <w:rFonts w:ascii="宋体" w:hAnsi="宋体" w:cs="宋体" w:hint="eastAsia"/>
          <w:bCs/>
          <w:szCs w:val="21"/>
        </w:rPr>
        <w:t>承租人作为独立的经济实体，独立承担全部</w:t>
      </w:r>
      <w:r w:rsidR="00A86620" w:rsidRPr="003432EA">
        <w:rPr>
          <w:rFonts w:ascii="宋体" w:hAnsi="宋体" w:cs="宋体" w:hint="eastAsia"/>
          <w:bCs/>
          <w:szCs w:val="21"/>
        </w:rPr>
        <w:t>责任，</w:t>
      </w:r>
      <w:r w:rsidR="00A86620" w:rsidRPr="003432EA">
        <w:rPr>
          <w:rFonts w:ascii="宋体" w:hAnsi="宋体" w:cs="宋体"/>
          <w:bCs/>
          <w:szCs w:val="21"/>
        </w:rPr>
        <w:t>同时</w:t>
      </w:r>
      <w:r w:rsidR="006101A0" w:rsidRPr="003432EA">
        <w:rPr>
          <w:rFonts w:ascii="宋体" w:hAnsi="宋体" w:cs="宋体" w:hint="eastAsia"/>
          <w:bCs/>
          <w:szCs w:val="21"/>
        </w:rPr>
        <w:t>报价人必须在</w:t>
      </w:r>
      <w:r w:rsidR="006101A0" w:rsidRPr="003432EA">
        <w:rPr>
          <w:rFonts w:ascii="宋体" w:hAnsi="宋体" w:cs="宋体"/>
          <w:bCs/>
          <w:szCs w:val="21"/>
        </w:rPr>
        <w:t>报价文件</w:t>
      </w:r>
      <w:r w:rsidR="00A86620" w:rsidRPr="003432EA">
        <w:rPr>
          <w:rFonts w:ascii="宋体" w:hAnsi="宋体" w:cs="宋体" w:hint="eastAsia"/>
          <w:bCs/>
          <w:szCs w:val="21"/>
        </w:rPr>
        <w:t>内</w:t>
      </w:r>
      <w:r w:rsidR="006101A0" w:rsidRPr="003432EA">
        <w:rPr>
          <w:rFonts w:ascii="宋体" w:hAnsi="宋体" w:cs="宋体"/>
          <w:bCs/>
          <w:szCs w:val="21"/>
        </w:rPr>
        <w:t>明确</w:t>
      </w:r>
      <w:r w:rsidR="006101A0" w:rsidRPr="003432EA">
        <w:rPr>
          <w:rFonts w:ascii="宋体" w:hAnsi="宋体" w:cs="宋体" w:hint="eastAsia"/>
          <w:bCs/>
          <w:szCs w:val="21"/>
        </w:rPr>
        <w:t>承诺</w:t>
      </w:r>
      <w:r w:rsidR="006101A0" w:rsidRPr="003432EA">
        <w:rPr>
          <w:rFonts w:ascii="宋体" w:hAnsi="宋体" w:cs="宋体"/>
          <w:bCs/>
          <w:szCs w:val="21"/>
        </w:rPr>
        <w:t>：</w:t>
      </w:r>
    </w:p>
    <w:p w14:paraId="0D8CC808" w14:textId="42E5AAB1" w:rsidR="006101A0" w:rsidRPr="003432EA" w:rsidRDefault="006101A0" w:rsidP="00F1037B">
      <w:pPr>
        <w:widowControl/>
        <w:spacing w:line="380" w:lineRule="exact"/>
        <w:ind w:firstLineChars="200" w:firstLine="420"/>
        <w:jc w:val="left"/>
        <w:rPr>
          <w:rFonts w:ascii="宋体" w:hAnsi="宋体" w:cs="宋体"/>
          <w:bCs/>
          <w:szCs w:val="21"/>
        </w:rPr>
      </w:pPr>
      <w:r w:rsidRPr="003432EA">
        <w:rPr>
          <w:rFonts w:ascii="宋体" w:hAnsi="宋体" w:cs="宋体" w:hint="eastAsia"/>
          <w:bCs/>
          <w:szCs w:val="21"/>
        </w:rPr>
        <w:t>1.</w:t>
      </w:r>
      <w:r w:rsidRPr="003432EA">
        <w:rPr>
          <w:rFonts w:ascii="宋体" w:hAnsi="宋体" w:cs="宋体"/>
          <w:bCs/>
          <w:szCs w:val="21"/>
        </w:rPr>
        <w:t>合法经营，遵守国家各项法律法规，</w:t>
      </w:r>
      <w:r w:rsidRPr="003432EA">
        <w:rPr>
          <w:rFonts w:ascii="宋体" w:hAnsi="宋体" w:cs="宋体" w:hint="eastAsia"/>
          <w:bCs/>
          <w:szCs w:val="21"/>
        </w:rPr>
        <w:t>遵守</w:t>
      </w:r>
      <w:r w:rsidRPr="003432EA">
        <w:rPr>
          <w:rFonts w:ascii="宋体" w:hAnsi="宋体" w:cs="宋体"/>
          <w:bCs/>
          <w:szCs w:val="21"/>
        </w:rPr>
        <w:t>学校</w:t>
      </w:r>
      <w:r w:rsidR="002A74D4" w:rsidRPr="003432EA">
        <w:rPr>
          <w:rFonts w:ascii="宋体" w:hAnsi="宋体" w:cs="宋体" w:hint="eastAsia"/>
          <w:bCs/>
          <w:szCs w:val="21"/>
        </w:rPr>
        <w:t>相关</w:t>
      </w:r>
      <w:r w:rsidRPr="003432EA">
        <w:rPr>
          <w:rFonts w:ascii="宋体" w:hAnsi="宋体" w:cs="宋体"/>
          <w:bCs/>
          <w:szCs w:val="21"/>
        </w:rPr>
        <w:t>规章制度。</w:t>
      </w:r>
    </w:p>
    <w:p w14:paraId="6CE29EDD" w14:textId="77777777" w:rsidR="006101A0" w:rsidRPr="003432EA" w:rsidRDefault="006101A0" w:rsidP="00F1037B">
      <w:pPr>
        <w:widowControl/>
        <w:spacing w:line="380" w:lineRule="exact"/>
        <w:ind w:firstLineChars="200" w:firstLine="420"/>
        <w:jc w:val="left"/>
        <w:rPr>
          <w:rFonts w:ascii="宋体" w:hAnsi="宋体" w:cs="宋体"/>
          <w:bCs/>
          <w:szCs w:val="21"/>
        </w:rPr>
      </w:pPr>
      <w:r w:rsidRPr="003432EA">
        <w:rPr>
          <w:rFonts w:ascii="宋体" w:hAnsi="宋体" w:cs="宋体"/>
          <w:bCs/>
          <w:szCs w:val="21"/>
        </w:rPr>
        <w:t>2.在取得合法主体资格后方可以</w:t>
      </w:r>
      <w:r w:rsidRPr="003432EA">
        <w:rPr>
          <w:rFonts w:ascii="宋体" w:hAnsi="宋体" w:cs="宋体" w:hint="eastAsia"/>
          <w:bCs/>
          <w:szCs w:val="21"/>
        </w:rPr>
        <w:t>在</w:t>
      </w:r>
      <w:r w:rsidRPr="003432EA">
        <w:rPr>
          <w:rFonts w:ascii="宋体" w:hAnsi="宋体" w:cs="宋体"/>
          <w:bCs/>
          <w:szCs w:val="21"/>
        </w:rPr>
        <w:t>合同许可范围内</w:t>
      </w:r>
      <w:r w:rsidRPr="003432EA">
        <w:rPr>
          <w:rFonts w:ascii="宋体" w:hAnsi="宋体" w:cs="宋体" w:hint="eastAsia"/>
          <w:bCs/>
          <w:szCs w:val="21"/>
        </w:rPr>
        <w:t>进行</w:t>
      </w:r>
      <w:r w:rsidRPr="003432EA">
        <w:rPr>
          <w:rFonts w:ascii="宋体" w:hAnsi="宋体" w:cs="宋体"/>
          <w:bCs/>
          <w:szCs w:val="21"/>
        </w:rPr>
        <w:t>经营活动。</w:t>
      </w:r>
    </w:p>
    <w:p w14:paraId="67CD6F0E" w14:textId="0075B1EB" w:rsidR="00D912F9" w:rsidRPr="003432EA" w:rsidRDefault="006101A0" w:rsidP="00F1037B">
      <w:pPr>
        <w:widowControl/>
        <w:spacing w:line="380" w:lineRule="exact"/>
        <w:ind w:firstLineChars="200" w:firstLine="420"/>
        <w:jc w:val="left"/>
        <w:rPr>
          <w:rFonts w:ascii="宋体" w:hAnsi="宋体" w:cs="宋体"/>
          <w:bCs/>
          <w:szCs w:val="21"/>
        </w:rPr>
      </w:pPr>
      <w:r w:rsidRPr="003432EA">
        <w:rPr>
          <w:rFonts w:ascii="宋体" w:hAnsi="宋体" w:cs="宋体"/>
          <w:bCs/>
          <w:szCs w:val="21"/>
        </w:rPr>
        <w:t>3.</w:t>
      </w:r>
      <w:r w:rsidRPr="003432EA">
        <w:rPr>
          <w:rFonts w:ascii="宋体" w:hAnsi="宋体" w:cs="宋体" w:hint="eastAsia"/>
          <w:bCs/>
          <w:szCs w:val="21"/>
        </w:rPr>
        <w:t>和学校</w:t>
      </w:r>
      <w:r w:rsidRPr="003432EA">
        <w:rPr>
          <w:rFonts w:ascii="宋体" w:hAnsi="宋体" w:cs="宋体"/>
          <w:bCs/>
          <w:szCs w:val="21"/>
        </w:rPr>
        <w:t>签订安全承诺书，及时报送用工</w:t>
      </w:r>
      <w:r w:rsidRPr="003432EA">
        <w:rPr>
          <w:rFonts w:ascii="宋体" w:hAnsi="宋体" w:cs="宋体" w:hint="eastAsia"/>
          <w:bCs/>
          <w:szCs w:val="21"/>
        </w:rPr>
        <w:t>信息</w:t>
      </w:r>
      <w:r w:rsidRPr="003432EA">
        <w:rPr>
          <w:rFonts w:ascii="宋体" w:hAnsi="宋体" w:cs="宋体"/>
          <w:bCs/>
          <w:szCs w:val="21"/>
        </w:rPr>
        <w:t>及车辆信息。</w:t>
      </w:r>
    </w:p>
    <w:p w14:paraId="4FFA8ACE" w14:textId="58CCA986" w:rsidR="00745996" w:rsidRPr="003432EA" w:rsidRDefault="006101A0" w:rsidP="00F1037B">
      <w:pPr>
        <w:widowControl/>
        <w:spacing w:line="380" w:lineRule="exact"/>
        <w:ind w:firstLineChars="200" w:firstLine="420"/>
        <w:jc w:val="left"/>
        <w:rPr>
          <w:rFonts w:ascii="宋体" w:hAnsi="宋体" w:cs="宋体"/>
          <w:bCs/>
          <w:szCs w:val="21"/>
        </w:rPr>
      </w:pPr>
      <w:r w:rsidRPr="003432EA">
        <w:rPr>
          <w:rFonts w:ascii="宋体" w:hAnsi="宋体" w:cs="宋体"/>
          <w:bCs/>
          <w:szCs w:val="21"/>
        </w:rPr>
        <w:t>4.</w:t>
      </w:r>
      <w:r w:rsidRPr="003432EA">
        <w:rPr>
          <w:rFonts w:ascii="宋体" w:hAnsi="宋体" w:cs="宋体" w:hint="eastAsia"/>
          <w:bCs/>
          <w:szCs w:val="21"/>
        </w:rPr>
        <w:t>不</w:t>
      </w:r>
      <w:r w:rsidR="00E22942" w:rsidRPr="003432EA">
        <w:rPr>
          <w:rFonts w:ascii="宋体" w:hAnsi="宋体" w:cs="宋体" w:hint="eastAsia"/>
          <w:bCs/>
          <w:szCs w:val="21"/>
        </w:rPr>
        <w:t>得</w:t>
      </w:r>
      <w:r w:rsidRPr="003432EA">
        <w:rPr>
          <w:rFonts w:ascii="宋体" w:hAnsi="宋体" w:cs="宋体" w:hint="eastAsia"/>
          <w:bCs/>
          <w:szCs w:val="21"/>
        </w:rPr>
        <w:t>整体</w:t>
      </w:r>
      <w:r w:rsidRPr="003432EA">
        <w:rPr>
          <w:rFonts w:ascii="宋体" w:hAnsi="宋体" w:cs="宋体"/>
          <w:bCs/>
          <w:szCs w:val="21"/>
        </w:rPr>
        <w:t>转让经营权</w:t>
      </w:r>
      <w:r w:rsidRPr="003432EA">
        <w:rPr>
          <w:rFonts w:ascii="宋体" w:hAnsi="宋体" w:cs="宋体" w:hint="eastAsia"/>
          <w:bCs/>
          <w:szCs w:val="21"/>
        </w:rPr>
        <w:t>。</w:t>
      </w:r>
      <w:r w:rsidR="00745996" w:rsidRPr="003432EA">
        <w:rPr>
          <w:rFonts w:ascii="宋体" w:hAnsi="宋体" w:hint="eastAsia"/>
          <w:szCs w:val="21"/>
        </w:rPr>
        <w:t xml:space="preserve"> </w:t>
      </w:r>
    </w:p>
    <w:p w14:paraId="0D9A2D54" w14:textId="31360376" w:rsidR="00745996" w:rsidRPr="003432EA" w:rsidRDefault="00745996" w:rsidP="00F1037B">
      <w:pPr>
        <w:widowControl/>
        <w:spacing w:line="380" w:lineRule="exact"/>
        <w:ind w:firstLineChars="200" w:firstLine="420"/>
        <w:jc w:val="left"/>
        <w:rPr>
          <w:rFonts w:ascii="宋体" w:hAnsi="宋体" w:cs="宋体"/>
          <w:bCs/>
          <w:szCs w:val="21"/>
        </w:rPr>
      </w:pPr>
      <w:r w:rsidRPr="003432EA">
        <w:rPr>
          <w:rFonts w:ascii="宋体" w:hAnsi="宋体" w:cs="宋体" w:hint="eastAsia"/>
          <w:kern w:val="0"/>
          <w:szCs w:val="21"/>
        </w:rPr>
        <w:t>上述</w:t>
      </w:r>
      <w:r w:rsidRPr="003432EA">
        <w:rPr>
          <w:rFonts w:ascii="宋体" w:hAnsi="宋体" w:cs="宋体"/>
          <w:kern w:val="0"/>
          <w:szCs w:val="21"/>
        </w:rPr>
        <w:t>要求必须在报价文件中提供</w:t>
      </w:r>
      <w:r w:rsidR="00981282" w:rsidRPr="003432EA">
        <w:rPr>
          <w:rFonts w:ascii="宋体" w:hAnsi="宋体" w:cs="宋体" w:hint="eastAsia"/>
          <w:kern w:val="0"/>
          <w:szCs w:val="21"/>
        </w:rPr>
        <w:t>纸质</w:t>
      </w:r>
      <w:r w:rsidRPr="003432EA">
        <w:rPr>
          <w:rFonts w:ascii="宋体" w:hAnsi="宋体" w:cs="宋体"/>
          <w:kern w:val="0"/>
          <w:szCs w:val="21"/>
        </w:rPr>
        <w:t>资质证明和保证。</w:t>
      </w:r>
    </w:p>
    <w:p w14:paraId="38FAF7E3" w14:textId="3D7E612F" w:rsidR="00402BE4" w:rsidRPr="003432EA" w:rsidRDefault="007D138F" w:rsidP="00F1037B">
      <w:pPr>
        <w:widowControl/>
        <w:spacing w:line="380" w:lineRule="exact"/>
        <w:ind w:firstLineChars="200" w:firstLine="422"/>
        <w:jc w:val="left"/>
        <w:rPr>
          <w:rFonts w:ascii="宋体" w:hAnsi="宋体" w:cs="宋体"/>
          <w:kern w:val="0"/>
          <w:szCs w:val="21"/>
        </w:rPr>
      </w:pPr>
      <w:r w:rsidRPr="003432EA">
        <w:rPr>
          <w:rFonts w:ascii="宋体" w:hAnsi="宋体" w:cs="宋体" w:hint="eastAsia"/>
          <w:b/>
          <w:bCs/>
          <w:kern w:val="0"/>
          <w:szCs w:val="21"/>
        </w:rPr>
        <w:t>四</w:t>
      </w:r>
      <w:r w:rsidR="00402BE4" w:rsidRPr="003432EA">
        <w:rPr>
          <w:rFonts w:ascii="宋体" w:hAnsi="宋体" w:cs="宋体" w:hint="eastAsia"/>
          <w:b/>
          <w:bCs/>
          <w:kern w:val="0"/>
          <w:szCs w:val="21"/>
        </w:rPr>
        <w:t>、评审办法：</w:t>
      </w:r>
    </w:p>
    <w:p w14:paraId="1A9D9783" w14:textId="5306ED68" w:rsidR="004A5402" w:rsidRPr="003432EA" w:rsidRDefault="00D04CFF" w:rsidP="00F1037B">
      <w:pPr>
        <w:spacing w:line="380" w:lineRule="exact"/>
        <w:ind w:firstLineChars="200" w:firstLine="420"/>
        <w:rPr>
          <w:rFonts w:ascii="宋体" w:hAnsi="宋体" w:cs="宋体"/>
          <w:kern w:val="0"/>
          <w:szCs w:val="21"/>
        </w:rPr>
      </w:pPr>
      <w:r w:rsidRPr="003432EA">
        <w:rPr>
          <w:rFonts w:ascii="宋体" w:hAnsi="宋体" w:hint="eastAsia"/>
          <w:szCs w:val="21"/>
          <w:lang w:val="zh-CN"/>
        </w:rPr>
        <w:t>学校</w:t>
      </w:r>
      <w:r w:rsidR="004A5402" w:rsidRPr="003432EA">
        <w:rPr>
          <w:rFonts w:ascii="宋体" w:hAnsi="宋体" w:cs="宋体" w:hint="eastAsia"/>
          <w:kern w:val="0"/>
          <w:szCs w:val="21"/>
        </w:rPr>
        <w:t>本着“</w:t>
      </w:r>
      <w:r w:rsidR="002A74D4" w:rsidRPr="003432EA">
        <w:rPr>
          <w:rFonts w:ascii="宋体" w:hAnsi="宋体" w:cs="宋体" w:hint="eastAsia"/>
          <w:kern w:val="0"/>
          <w:szCs w:val="21"/>
        </w:rPr>
        <w:t>公开、公平</w:t>
      </w:r>
      <w:r w:rsidR="002A74D4" w:rsidRPr="003432EA">
        <w:rPr>
          <w:rFonts w:ascii="宋体" w:hAnsi="宋体" w:cs="宋体"/>
          <w:kern w:val="0"/>
          <w:szCs w:val="21"/>
        </w:rPr>
        <w:t>、公正</w:t>
      </w:r>
      <w:r w:rsidR="005E3337" w:rsidRPr="003432EA">
        <w:rPr>
          <w:rFonts w:ascii="宋体" w:hAnsi="宋体" w:cs="宋体" w:hint="eastAsia"/>
          <w:kern w:val="0"/>
          <w:szCs w:val="21"/>
        </w:rPr>
        <w:t>、</w:t>
      </w:r>
      <w:r w:rsidR="005E3337" w:rsidRPr="003432EA">
        <w:rPr>
          <w:rFonts w:ascii="宋体" w:hAnsi="宋体" w:cs="宋体"/>
          <w:kern w:val="0"/>
          <w:szCs w:val="21"/>
        </w:rPr>
        <w:t>诚信</w:t>
      </w:r>
      <w:r w:rsidR="004A5402" w:rsidRPr="003432EA">
        <w:rPr>
          <w:rFonts w:ascii="宋体" w:hAnsi="宋体" w:cs="宋体" w:hint="eastAsia"/>
          <w:kern w:val="0"/>
          <w:szCs w:val="21"/>
        </w:rPr>
        <w:t>”的原则采取综合评议法</w:t>
      </w:r>
      <w:r w:rsidR="004D63BC" w:rsidRPr="003432EA">
        <w:rPr>
          <w:rFonts w:ascii="宋体" w:hAnsi="宋体" w:cs="宋体" w:hint="eastAsia"/>
          <w:kern w:val="0"/>
          <w:szCs w:val="21"/>
        </w:rPr>
        <w:t>，</w:t>
      </w:r>
      <w:r w:rsidR="004A5402" w:rsidRPr="003432EA">
        <w:rPr>
          <w:rFonts w:ascii="宋体" w:hAnsi="宋体" w:cs="宋体" w:hint="eastAsia"/>
          <w:kern w:val="0"/>
          <w:szCs w:val="21"/>
        </w:rPr>
        <w:t>由招租小组</w:t>
      </w:r>
      <w:r w:rsidR="00635BAB" w:rsidRPr="003432EA">
        <w:rPr>
          <w:rFonts w:ascii="宋体" w:hAnsi="宋体" w:cs="宋体" w:hint="eastAsia"/>
          <w:kern w:val="0"/>
          <w:szCs w:val="21"/>
        </w:rPr>
        <w:t>按照</w:t>
      </w:r>
      <w:r w:rsidR="00635BAB" w:rsidRPr="003432EA">
        <w:rPr>
          <w:rFonts w:ascii="宋体" w:hAnsi="宋体" w:cs="宋体"/>
          <w:kern w:val="0"/>
          <w:szCs w:val="21"/>
        </w:rPr>
        <w:t>评分标准</w:t>
      </w:r>
      <w:r w:rsidR="00635BAB" w:rsidRPr="003432EA">
        <w:rPr>
          <w:rFonts w:ascii="宋体" w:hAnsi="宋体" w:cs="宋体" w:hint="eastAsia"/>
          <w:kern w:val="0"/>
          <w:szCs w:val="21"/>
        </w:rPr>
        <w:t>综合</w:t>
      </w:r>
      <w:r w:rsidR="00635BAB" w:rsidRPr="003432EA">
        <w:rPr>
          <w:rFonts w:ascii="宋体" w:hAnsi="宋体" w:cs="宋体"/>
          <w:kern w:val="0"/>
          <w:szCs w:val="21"/>
        </w:rPr>
        <w:t>打分确定。</w:t>
      </w:r>
      <w:r w:rsidR="004A5402" w:rsidRPr="003432EA">
        <w:rPr>
          <w:rFonts w:ascii="宋体" w:hAnsi="宋体" w:cs="宋体" w:hint="eastAsia"/>
          <w:kern w:val="0"/>
          <w:szCs w:val="21"/>
        </w:rPr>
        <w:t>对未选中的原因</w:t>
      </w:r>
      <w:r w:rsidR="002717DB" w:rsidRPr="003432EA">
        <w:rPr>
          <w:rFonts w:ascii="宋体" w:hAnsi="宋体" w:cs="宋体" w:hint="eastAsia"/>
          <w:kern w:val="0"/>
          <w:szCs w:val="21"/>
        </w:rPr>
        <w:t>学校</w:t>
      </w:r>
      <w:r w:rsidR="004A5402" w:rsidRPr="003432EA">
        <w:rPr>
          <w:rFonts w:ascii="宋体" w:hAnsi="宋体" w:cs="宋体" w:hint="eastAsia"/>
          <w:kern w:val="0"/>
          <w:szCs w:val="21"/>
        </w:rPr>
        <w:t>不</w:t>
      </w:r>
      <w:r w:rsidR="00E22942" w:rsidRPr="003432EA">
        <w:rPr>
          <w:rFonts w:ascii="宋体" w:hAnsi="宋体" w:cs="宋体" w:hint="eastAsia"/>
          <w:kern w:val="0"/>
          <w:szCs w:val="21"/>
        </w:rPr>
        <w:t>再另</w:t>
      </w:r>
      <w:r w:rsidR="004A5402" w:rsidRPr="003432EA">
        <w:rPr>
          <w:rFonts w:ascii="宋体" w:hAnsi="宋体" w:cs="宋体" w:hint="eastAsia"/>
          <w:kern w:val="0"/>
          <w:szCs w:val="21"/>
        </w:rPr>
        <w:t>作解释。</w:t>
      </w:r>
    </w:p>
    <w:p w14:paraId="3FB928A7" w14:textId="57A91BBE" w:rsidR="00402BE4" w:rsidRPr="003432EA" w:rsidRDefault="00745996" w:rsidP="00F1037B">
      <w:pPr>
        <w:spacing w:line="380" w:lineRule="exact"/>
        <w:ind w:firstLineChars="200" w:firstLine="422"/>
        <w:rPr>
          <w:rFonts w:ascii="宋体" w:hAnsi="宋体" w:cs="宋体"/>
          <w:b/>
          <w:szCs w:val="21"/>
        </w:rPr>
      </w:pPr>
      <w:r w:rsidRPr="003432EA">
        <w:rPr>
          <w:rFonts w:ascii="宋体" w:hAnsi="宋体" w:cs="宋体" w:hint="eastAsia"/>
          <w:b/>
          <w:szCs w:val="21"/>
        </w:rPr>
        <w:t>五</w:t>
      </w:r>
      <w:r w:rsidR="00402BE4" w:rsidRPr="003432EA">
        <w:rPr>
          <w:rFonts w:ascii="宋体" w:hAnsi="宋体" w:cs="宋体" w:hint="eastAsia"/>
          <w:b/>
          <w:szCs w:val="21"/>
        </w:rPr>
        <w:t>、报价文件组成及递交：</w:t>
      </w:r>
    </w:p>
    <w:p w14:paraId="5CE5E47F" w14:textId="77777777" w:rsidR="004A5402" w:rsidRPr="003432EA" w:rsidRDefault="004A5402" w:rsidP="00F1037B">
      <w:pPr>
        <w:spacing w:line="380" w:lineRule="exact"/>
        <w:ind w:firstLineChars="200" w:firstLine="420"/>
        <w:rPr>
          <w:rFonts w:ascii="宋体" w:hAnsi="宋体" w:cs="宋体"/>
          <w:bCs/>
          <w:szCs w:val="21"/>
        </w:rPr>
      </w:pPr>
      <w:r w:rsidRPr="003432EA">
        <w:rPr>
          <w:rFonts w:ascii="宋体" w:hAnsi="宋体" w:cs="宋体" w:hint="eastAsia"/>
          <w:bCs/>
          <w:szCs w:val="21"/>
        </w:rPr>
        <w:t>（一）文件组成</w:t>
      </w:r>
    </w:p>
    <w:p w14:paraId="42A801AC" w14:textId="4516AEC7" w:rsidR="00717971" w:rsidRPr="003432EA" w:rsidRDefault="004A5402"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kern w:val="0"/>
          <w:szCs w:val="21"/>
        </w:rPr>
        <w:t>1.</w:t>
      </w:r>
      <w:r w:rsidR="00717971" w:rsidRPr="003432EA">
        <w:rPr>
          <w:rFonts w:ascii="宋体" w:hAnsi="宋体" w:cs="宋体" w:hint="eastAsia"/>
          <w:kern w:val="0"/>
          <w:szCs w:val="21"/>
        </w:rPr>
        <w:t>报价表</w:t>
      </w:r>
      <w:r w:rsidR="00310EA0" w:rsidRPr="003432EA">
        <w:rPr>
          <w:rFonts w:ascii="宋体" w:hAnsi="宋体" w:cs="宋体" w:hint="eastAsia"/>
          <w:kern w:val="0"/>
          <w:szCs w:val="21"/>
        </w:rPr>
        <w:t>。</w:t>
      </w:r>
    </w:p>
    <w:p w14:paraId="7A7BBFDD" w14:textId="18380822" w:rsidR="004A5402" w:rsidRPr="003432EA" w:rsidRDefault="00717971"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kern w:val="0"/>
          <w:szCs w:val="21"/>
        </w:rPr>
        <w:t>2.</w:t>
      </w:r>
      <w:r w:rsidR="004A5402" w:rsidRPr="003432EA">
        <w:rPr>
          <w:rFonts w:ascii="宋体" w:hAnsi="宋体" w:cs="宋体" w:hint="eastAsia"/>
          <w:kern w:val="0"/>
          <w:szCs w:val="21"/>
        </w:rPr>
        <w:t>资格证明</w:t>
      </w:r>
      <w:r w:rsidR="00310015" w:rsidRPr="003432EA">
        <w:rPr>
          <w:rFonts w:ascii="宋体" w:hAnsi="宋体" w:cs="宋体" w:hint="eastAsia"/>
          <w:kern w:val="0"/>
          <w:szCs w:val="21"/>
        </w:rPr>
        <w:t>文件</w:t>
      </w:r>
      <w:r w:rsidR="004A5402" w:rsidRPr="003432EA">
        <w:rPr>
          <w:rFonts w:ascii="宋体" w:hAnsi="宋体" w:cs="宋体" w:hint="eastAsia"/>
          <w:kern w:val="0"/>
          <w:szCs w:val="21"/>
        </w:rPr>
        <w:t>：法人证明、法人授权书、受委托人身份证明、营业执照等</w:t>
      </w:r>
      <w:r w:rsidR="00902E99" w:rsidRPr="003432EA">
        <w:rPr>
          <w:rFonts w:ascii="宋体" w:hAnsi="宋体" w:cs="宋体" w:hint="eastAsia"/>
          <w:kern w:val="0"/>
          <w:szCs w:val="21"/>
        </w:rPr>
        <w:t>相关</w:t>
      </w:r>
      <w:r w:rsidR="00902E99" w:rsidRPr="003432EA">
        <w:rPr>
          <w:rFonts w:ascii="宋体" w:hAnsi="宋体" w:cs="宋体"/>
          <w:kern w:val="0"/>
          <w:szCs w:val="21"/>
        </w:rPr>
        <w:t>文件</w:t>
      </w:r>
      <w:r w:rsidR="004A5402" w:rsidRPr="003432EA">
        <w:rPr>
          <w:rFonts w:ascii="宋体" w:hAnsi="宋体" w:cs="宋体" w:hint="eastAsia"/>
          <w:kern w:val="0"/>
          <w:szCs w:val="21"/>
        </w:rPr>
        <w:t>（提供复印件，原件备查）。</w:t>
      </w:r>
    </w:p>
    <w:p w14:paraId="5A2499E1" w14:textId="0841D5E0" w:rsidR="004A5402" w:rsidRPr="003432EA" w:rsidRDefault="00717971" w:rsidP="00F1037B">
      <w:pPr>
        <w:widowControl/>
        <w:spacing w:line="380" w:lineRule="exact"/>
        <w:ind w:firstLineChars="200" w:firstLine="420"/>
        <w:jc w:val="left"/>
        <w:rPr>
          <w:rFonts w:ascii="宋体" w:hAnsi="宋体"/>
          <w:bCs/>
        </w:rPr>
      </w:pPr>
      <w:r w:rsidRPr="003432EA">
        <w:rPr>
          <w:rFonts w:ascii="宋体" w:hAnsi="宋体" w:cs="宋体"/>
          <w:kern w:val="0"/>
          <w:szCs w:val="21"/>
        </w:rPr>
        <w:t>3</w:t>
      </w:r>
      <w:r w:rsidR="004A5402" w:rsidRPr="003432EA">
        <w:rPr>
          <w:rFonts w:ascii="宋体" w:hAnsi="宋体" w:cs="宋体" w:hint="eastAsia"/>
          <w:kern w:val="0"/>
          <w:szCs w:val="21"/>
        </w:rPr>
        <w:t>.</w:t>
      </w:r>
      <w:r w:rsidR="00801872" w:rsidRPr="003432EA">
        <w:rPr>
          <w:rFonts w:ascii="宋体" w:hAnsi="宋体" w:cs="宋体" w:hint="eastAsia"/>
          <w:kern w:val="0"/>
          <w:szCs w:val="21"/>
        </w:rPr>
        <w:t>行业经营背景</w:t>
      </w:r>
      <w:r w:rsidR="00801872" w:rsidRPr="003432EA">
        <w:rPr>
          <w:rFonts w:ascii="宋体" w:hAnsi="宋体" w:cs="宋体"/>
          <w:kern w:val="0"/>
          <w:szCs w:val="21"/>
        </w:rPr>
        <w:t>和经营方案理念</w:t>
      </w:r>
      <w:r w:rsidR="00D81B9C" w:rsidRPr="003432EA">
        <w:rPr>
          <w:rFonts w:ascii="宋体" w:hAnsi="宋体" w:cs="宋体" w:hint="eastAsia"/>
          <w:kern w:val="0"/>
          <w:szCs w:val="21"/>
        </w:rPr>
        <w:t>。</w:t>
      </w:r>
    </w:p>
    <w:p w14:paraId="49303410" w14:textId="5A7588D2" w:rsidR="004A5402" w:rsidRPr="003432EA" w:rsidRDefault="00717971" w:rsidP="00F1037B">
      <w:pPr>
        <w:autoSpaceDE w:val="0"/>
        <w:autoSpaceDN w:val="0"/>
        <w:adjustRightInd w:val="0"/>
        <w:spacing w:line="380" w:lineRule="exact"/>
        <w:ind w:firstLineChars="200" w:firstLine="420"/>
        <w:jc w:val="left"/>
        <w:rPr>
          <w:rFonts w:ascii="宋体" w:hAnsi="宋体"/>
          <w:bCs/>
        </w:rPr>
      </w:pPr>
      <w:r w:rsidRPr="003432EA">
        <w:rPr>
          <w:rFonts w:ascii="宋体" w:hAnsi="宋体"/>
          <w:bCs/>
        </w:rPr>
        <w:t>4</w:t>
      </w:r>
      <w:r w:rsidR="00151F84" w:rsidRPr="003432EA">
        <w:rPr>
          <w:rFonts w:ascii="宋体" w:hAnsi="宋体"/>
          <w:bCs/>
        </w:rPr>
        <w:t>.</w:t>
      </w:r>
      <w:r w:rsidR="003A3CB8" w:rsidRPr="003432EA">
        <w:rPr>
          <w:rFonts w:ascii="宋体" w:hAnsi="宋体"/>
          <w:bCs/>
        </w:rPr>
        <w:t>应急预案</w:t>
      </w:r>
      <w:r w:rsidR="008C7905" w:rsidRPr="003432EA">
        <w:rPr>
          <w:rFonts w:ascii="宋体" w:hAnsi="宋体" w:hint="eastAsia"/>
          <w:bCs/>
        </w:rPr>
        <w:t>（</w:t>
      </w:r>
      <w:r w:rsidR="008C7905" w:rsidRPr="003432EA">
        <w:rPr>
          <w:rFonts w:ascii="宋体" w:hAnsi="宋体"/>
          <w:bCs/>
        </w:rPr>
        <w:t>包括但</w:t>
      </w:r>
      <w:r w:rsidR="008C7905" w:rsidRPr="003432EA">
        <w:rPr>
          <w:rFonts w:ascii="宋体" w:hAnsi="宋体" w:hint="eastAsia"/>
          <w:bCs/>
        </w:rPr>
        <w:t>不限于</w:t>
      </w:r>
      <w:r w:rsidR="008C7905" w:rsidRPr="003432EA">
        <w:rPr>
          <w:rFonts w:ascii="宋体" w:hAnsi="宋体"/>
          <w:bCs/>
        </w:rPr>
        <w:t>卫生安全、消防安全、生产安全</w:t>
      </w:r>
      <w:r w:rsidR="008C7905" w:rsidRPr="003432EA">
        <w:rPr>
          <w:rFonts w:ascii="宋体" w:hAnsi="宋体" w:hint="eastAsia"/>
          <w:bCs/>
        </w:rPr>
        <w:t>）</w:t>
      </w:r>
      <w:r w:rsidR="008C7905" w:rsidRPr="003432EA">
        <w:rPr>
          <w:rFonts w:ascii="宋体" w:hAnsi="宋体"/>
          <w:bCs/>
        </w:rPr>
        <w:t>以及相应</w:t>
      </w:r>
      <w:r w:rsidR="00D260DF" w:rsidRPr="003432EA">
        <w:rPr>
          <w:rFonts w:ascii="宋体" w:hAnsi="宋体"/>
          <w:bCs/>
        </w:rPr>
        <w:t>处理</w:t>
      </w:r>
      <w:r w:rsidR="00254495" w:rsidRPr="003432EA">
        <w:rPr>
          <w:rFonts w:ascii="宋体" w:hAnsi="宋体"/>
          <w:bCs/>
        </w:rPr>
        <w:t>程序</w:t>
      </w:r>
      <w:r w:rsidR="00F32E9E" w:rsidRPr="003432EA">
        <w:rPr>
          <w:rFonts w:ascii="宋体" w:hAnsi="宋体" w:hint="eastAsia"/>
          <w:bCs/>
        </w:rPr>
        <w:t>等</w:t>
      </w:r>
      <w:r w:rsidR="003A3CB8" w:rsidRPr="003432EA">
        <w:rPr>
          <w:rFonts w:ascii="宋体" w:hAnsi="宋体" w:hint="eastAsia"/>
          <w:bCs/>
        </w:rPr>
        <w:t>。</w:t>
      </w:r>
    </w:p>
    <w:p w14:paraId="0F0C8F66" w14:textId="30D67DFC" w:rsidR="004A5402" w:rsidRPr="003432EA" w:rsidRDefault="00717971" w:rsidP="00F1037B">
      <w:pPr>
        <w:widowControl/>
        <w:spacing w:line="380" w:lineRule="exact"/>
        <w:ind w:firstLineChars="200" w:firstLine="420"/>
        <w:jc w:val="left"/>
        <w:rPr>
          <w:rFonts w:ascii="宋体" w:hAnsi="宋体" w:cs="宋体"/>
          <w:kern w:val="0"/>
          <w:szCs w:val="21"/>
        </w:rPr>
      </w:pPr>
      <w:r w:rsidRPr="003432EA">
        <w:rPr>
          <w:rFonts w:ascii="宋体" w:hAnsi="宋体"/>
          <w:bCs/>
        </w:rPr>
        <w:t>5</w:t>
      </w:r>
      <w:r w:rsidR="003A3CB8" w:rsidRPr="003432EA">
        <w:rPr>
          <w:rFonts w:ascii="宋体" w:hAnsi="宋体"/>
          <w:bCs/>
        </w:rPr>
        <w:t>.</w:t>
      </w:r>
      <w:r w:rsidR="00CA5946" w:rsidRPr="003432EA">
        <w:rPr>
          <w:rFonts w:ascii="宋体" w:hAnsi="宋体" w:hint="eastAsia"/>
          <w:bCs/>
        </w:rPr>
        <w:t>上述</w:t>
      </w:r>
      <w:r w:rsidR="00CA5946" w:rsidRPr="003432EA">
        <w:rPr>
          <w:rFonts w:ascii="宋体" w:hAnsi="宋体"/>
          <w:bCs/>
        </w:rPr>
        <w:t>要求提供的其他</w:t>
      </w:r>
      <w:r w:rsidR="004A5402" w:rsidRPr="003432EA">
        <w:rPr>
          <w:rFonts w:ascii="宋体" w:hAnsi="宋体" w:cs="宋体" w:hint="eastAsia"/>
          <w:kern w:val="0"/>
          <w:szCs w:val="21"/>
        </w:rPr>
        <w:t>材料。</w:t>
      </w:r>
    </w:p>
    <w:p w14:paraId="65C0C7F1" w14:textId="6A1CD18F" w:rsidR="004A5402" w:rsidRPr="003432EA" w:rsidRDefault="004A5402" w:rsidP="00F1037B">
      <w:pPr>
        <w:widowControl/>
        <w:spacing w:line="380" w:lineRule="exact"/>
        <w:ind w:firstLineChars="200" w:firstLine="420"/>
        <w:jc w:val="left"/>
        <w:rPr>
          <w:rFonts w:ascii="宋体" w:hAnsi="宋体" w:cs="宋体"/>
          <w:kern w:val="0"/>
          <w:szCs w:val="21"/>
        </w:rPr>
      </w:pPr>
      <w:r w:rsidRPr="003432EA">
        <w:rPr>
          <w:rFonts w:ascii="宋体" w:hAnsi="宋体" w:cs="宋体" w:hint="eastAsia"/>
          <w:kern w:val="0"/>
          <w:szCs w:val="21"/>
        </w:rPr>
        <w:t>所提供的材料均需加盖单位</w:t>
      </w:r>
      <w:r w:rsidR="00112E72" w:rsidRPr="003432EA">
        <w:rPr>
          <w:rFonts w:ascii="宋体" w:hAnsi="宋体" w:cs="宋体" w:hint="eastAsia"/>
          <w:kern w:val="0"/>
          <w:szCs w:val="21"/>
        </w:rPr>
        <w:t>公章</w:t>
      </w:r>
      <w:r w:rsidRPr="003432EA">
        <w:rPr>
          <w:rFonts w:ascii="宋体" w:hAnsi="宋体" w:cs="宋体" w:hint="eastAsia"/>
          <w:kern w:val="0"/>
          <w:szCs w:val="21"/>
        </w:rPr>
        <w:t>及法人签字。报价文件不应有涂改，必须修改时应有法定代表人签字或加盖单位</w:t>
      </w:r>
      <w:r w:rsidR="00A102BF" w:rsidRPr="003432EA">
        <w:rPr>
          <w:rFonts w:ascii="宋体" w:hAnsi="宋体" w:cs="宋体" w:hint="eastAsia"/>
          <w:kern w:val="0"/>
          <w:szCs w:val="21"/>
        </w:rPr>
        <w:t>公章</w:t>
      </w:r>
      <w:r w:rsidRPr="003432EA">
        <w:rPr>
          <w:rFonts w:ascii="宋体" w:hAnsi="宋体" w:cs="宋体" w:hint="eastAsia"/>
          <w:kern w:val="0"/>
          <w:szCs w:val="21"/>
        </w:rPr>
        <w:t>。</w:t>
      </w:r>
    </w:p>
    <w:p w14:paraId="2FC36741" w14:textId="77777777" w:rsidR="004A5402" w:rsidRPr="003432EA" w:rsidRDefault="004A5402" w:rsidP="00F1037B">
      <w:pPr>
        <w:spacing w:line="380" w:lineRule="exact"/>
        <w:ind w:firstLineChars="200" w:firstLine="420"/>
        <w:rPr>
          <w:rFonts w:ascii="宋体" w:hAnsi="宋体" w:cs="宋体"/>
          <w:bCs/>
          <w:szCs w:val="21"/>
        </w:rPr>
      </w:pPr>
      <w:r w:rsidRPr="003432EA">
        <w:rPr>
          <w:rFonts w:ascii="宋体" w:hAnsi="宋体" w:cs="宋体" w:hint="eastAsia"/>
          <w:bCs/>
          <w:szCs w:val="21"/>
        </w:rPr>
        <w:t>（二）文件递交</w:t>
      </w:r>
    </w:p>
    <w:p w14:paraId="3C3C6CF5" w14:textId="77777777" w:rsidR="00EE343B" w:rsidRPr="003432EA" w:rsidRDefault="00EE343B" w:rsidP="00EE343B">
      <w:pPr>
        <w:spacing w:line="380" w:lineRule="exact"/>
        <w:ind w:firstLineChars="200" w:firstLine="420"/>
        <w:rPr>
          <w:rFonts w:ascii="宋体" w:hAnsi="宋体"/>
          <w:color w:val="000000"/>
          <w:szCs w:val="21"/>
        </w:rPr>
      </w:pPr>
      <w:r w:rsidRPr="003432EA">
        <w:rPr>
          <w:rFonts w:ascii="宋体" w:hAnsi="宋体"/>
          <w:color w:val="000000"/>
          <w:szCs w:val="21"/>
        </w:rPr>
        <w:t>请有意参与报价的单位于2018年3月19</w:t>
      </w:r>
      <w:r w:rsidRPr="003432EA">
        <w:rPr>
          <w:rFonts w:ascii="宋体" w:hAnsi="宋体" w:hint="eastAsia"/>
          <w:color w:val="000000"/>
          <w:szCs w:val="21"/>
        </w:rPr>
        <w:t>日9</w:t>
      </w:r>
      <w:r w:rsidRPr="003432EA">
        <w:rPr>
          <w:rFonts w:ascii="宋体" w:hAnsi="宋体"/>
          <w:color w:val="000000"/>
          <w:szCs w:val="21"/>
        </w:rPr>
        <w:t>:00—9:30将</w:t>
      </w:r>
      <w:r w:rsidRPr="003432EA">
        <w:rPr>
          <w:rFonts w:ascii="宋体" w:hAnsi="宋体" w:hint="eastAsia"/>
          <w:color w:val="000000"/>
          <w:szCs w:val="21"/>
        </w:rPr>
        <w:t>报价</w:t>
      </w:r>
      <w:r w:rsidRPr="003432EA">
        <w:rPr>
          <w:rFonts w:ascii="宋体" w:hAnsi="宋体"/>
          <w:color w:val="000000"/>
          <w:szCs w:val="21"/>
        </w:rPr>
        <w:t>文件（密封，一式叁份，文件需</w:t>
      </w:r>
      <w:r w:rsidRPr="003432EA">
        <w:rPr>
          <w:rFonts w:ascii="宋体" w:hAnsi="宋体" w:hint="eastAsia"/>
          <w:color w:val="000000"/>
          <w:szCs w:val="21"/>
        </w:rPr>
        <w:t>按前述</w:t>
      </w:r>
      <w:r w:rsidRPr="003432EA">
        <w:rPr>
          <w:rFonts w:ascii="宋体" w:hAnsi="宋体"/>
          <w:color w:val="000000"/>
          <w:szCs w:val="21"/>
        </w:rPr>
        <w:t>顺序装订成一册并标注页码</w:t>
      </w:r>
      <w:r w:rsidRPr="003432EA">
        <w:rPr>
          <w:rFonts w:ascii="宋体" w:hAnsi="宋体" w:hint="eastAsia"/>
          <w:color w:val="000000"/>
          <w:szCs w:val="21"/>
        </w:rPr>
        <w:t>）送交</w:t>
      </w:r>
      <w:r w:rsidRPr="003432EA">
        <w:rPr>
          <w:rFonts w:ascii="宋体" w:hAnsi="宋体"/>
          <w:color w:val="000000"/>
          <w:szCs w:val="21"/>
        </w:rPr>
        <w:t>至</w:t>
      </w:r>
      <w:r w:rsidRPr="003432EA">
        <w:rPr>
          <w:rFonts w:ascii="宋体" w:hAnsi="宋体" w:hint="eastAsia"/>
          <w:color w:val="000000"/>
          <w:szCs w:val="21"/>
        </w:rPr>
        <w:t>仙林</w:t>
      </w:r>
      <w:r w:rsidRPr="003432EA">
        <w:rPr>
          <w:rFonts w:ascii="宋体" w:hAnsi="宋体"/>
          <w:color w:val="000000"/>
          <w:szCs w:val="21"/>
        </w:rPr>
        <w:t>大学城文澜路</w:t>
      </w:r>
      <w:r w:rsidRPr="003432EA">
        <w:rPr>
          <w:rFonts w:ascii="宋体" w:hAnsi="宋体" w:hint="eastAsia"/>
          <w:color w:val="000000"/>
          <w:szCs w:val="21"/>
        </w:rPr>
        <w:t>28号行政科研楼103室</w:t>
      </w:r>
      <w:r w:rsidRPr="003432EA">
        <w:rPr>
          <w:rFonts w:ascii="宋体" w:hAnsi="宋体"/>
          <w:color w:val="000000"/>
          <w:szCs w:val="21"/>
        </w:rPr>
        <w:t>，逾期送达的文件将被拒绝</w:t>
      </w:r>
      <w:r w:rsidRPr="003432EA">
        <w:rPr>
          <w:rFonts w:ascii="宋体" w:hAnsi="宋体" w:hint="eastAsia"/>
          <w:color w:val="000000"/>
          <w:szCs w:val="21"/>
        </w:rPr>
        <w:t>。</w:t>
      </w:r>
    </w:p>
    <w:p w14:paraId="752CBC81" w14:textId="77777777" w:rsidR="00EE343B" w:rsidRPr="003432EA" w:rsidRDefault="00EE343B" w:rsidP="00EE343B">
      <w:pPr>
        <w:spacing w:line="380" w:lineRule="exact"/>
        <w:ind w:firstLineChars="200" w:firstLine="422"/>
        <w:rPr>
          <w:rFonts w:ascii="宋体" w:hAnsi="宋体" w:cs="宋体"/>
          <w:kern w:val="0"/>
          <w:szCs w:val="21"/>
        </w:rPr>
      </w:pPr>
      <w:r w:rsidRPr="003432EA">
        <w:rPr>
          <w:rFonts w:ascii="宋体" w:hAnsi="宋体" w:cs="宋体" w:hint="eastAsia"/>
          <w:b/>
          <w:bCs/>
          <w:kern w:val="0"/>
          <w:szCs w:val="21"/>
        </w:rPr>
        <w:t>六、联系人及其他</w:t>
      </w:r>
      <w:r w:rsidRPr="003432EA">
        <w:rPr>
          <w:rFonts w:ascii="宋体" w:hAnsi="宋体" w:cs="宋体" w:hint="eastAsia"/>
          <w:b/>
          <w:bCs/>
          <w:szCs w:val="21"/>
        </w:rPr>
        <w:t xml:space="preserve">  </w:t>
      </w:r>
    </w:p>
    <w:p w14:paraId="5048A855" w14:textId="77777777" w:rsidR="00EE343B" w:rsidRPr="003432EA" w:rsidRDefault="00EE343B" w:rsidP="00EE343B">
      <w:pPr>
        <w:widowControl/>
        <w:spacing w:line="380" w:lineRule="exact"/>
        <w:ind w:firstLineChars="200" w:firstLine="420"/>
        <w:jc w:val="left"/>
        <w:rPr>
          <w:rFonts w:ascii="宋体" w:hAnsi="宋体" w:cs="宋体"/>
          <w:kern w:val="0"/>
          <w:szCs w:val="21"/>
        </w:rPr>
      </w:pPr>
      <w:r w:rsidRPr="003432EA">
        <w:rPr>
          <w:rFonts w:ascii="宋体" w:hAnsi="宋体" w:cs="宋体" w:hint="eastAsia"/>
          <w:kern w:val="0"/>
          <w:szCs w:val="21"/>
        </w:rPr>
        <w:t>联系人：王华忠  胡京林</w:t>
      </w:r>
      <w:r w:rsidRPr="003432EA">
        <w:rPr>
          <w:rFonts w:ascii="宋体" w:hAnsi="宋体" w:cs="宋体" w:hint="eastAsia"/>
          <w:kern w:val="0"/>
          <w:szCs w:val="21"/>
        </w:rPr>
        <w:br/>
        <w:t xml:space="preserve">  联系方式：025-85878721 </w:t>
      </w:r>
      <w:r w:rsidRPr="003432EA">
        <w:rPr>
          <w:rFonts w:ascii="宋体" w:hAnsi="宋体" w:cs="宋体"/>
          <w:kern w:val="0"/>
          <w:szCs w:val="21"/>
        </w:rPr>
        <w:t xml:space="preserve">  </w:t>
      </w:r>
      <w:r w:rsidRPr="003432EA">
        <w:rPr>
          <w:rFonts w:ascii="宋体" w:hAnsi="宋体" w:cs="宋体" w:hint="eastAsia"/>
          <w:kern w:val="0"/>
          <w:szCs w:val="21"/>
        </w:rPr>
        <w:t xml:space="preserve">85878966 </w:t>
      </w:r>
      <w:r w:rsidRPr="003432EA">
        <w:rPr>
          <w:rFonts w:ascii="宋体" w:hAnsi="宋体" w:cs="宋体"/>
          <w:kern w:val="0"/>
          <w:szCs w:val="21"/>
        </w:rPr>
        <w:t xml:space="preserve">  </w:t>
      </w:r>
    </w:p>
    <w:p w14:paraId="0E6EAE4E" w14:textId="77777777" w:rsidR="00EE343B" w:rsidRPr="003432EA" w:rsidRDefault="00EE343B" w:rsidP="00EE343B">
      <w:pPr>
        <w:widowControl/>
        <w:spacing w:line="380" w:lineRule="exact"/>
        <w:ind w:firstLineChars="200" w:firstLine="420"/>
        <w:jc w:val="left"/>
        <w:rPr>
          <w:rFonts w:ascii="宋体" w:hAnsi="宋体" w:cs="宋体"/>
          <w:kern w:val="0"/>
          <w:szCs w:val="21"/>
        </w:rPr>
      </w:pPr>
    </w:p>
    <w:p w14:paraId="4721AF9E" w14:textId="77777777" w:rsidR="00EE343B" w:rsidRPr="003432EA" w:rsidRDefault="00EE343B" w:rsidP="00EE343B">
      <w:pPr>
        <w:widowControl/>
        <w:spacing w:line="360" w:lineRule="auto"/>
        <w:ind w:firstLineChars="200" w:firstLine="480"/>
        <w:jc w:val="left"/>
        <w:rPr>
          <w:rFonts w:ascii="宋体" w:hAnsi="宋体" w:cs="宋体"/>
          <w:color w:val="000000"/>
          <w:kern w:val="0"/>
          <w:szCs w:val="21"/>
        </w:rPr>
      </w:pPr>
      <w:r w:rsidRPr="003432EA">
        <w:rPr>
          <w:rFonts w:ascii="宋体" w:hAnsi="宋体" w:cs="宋体" w:hint="eastAsia"/>
          <w:color w:val="000000"/>
          <w:kern w:val="0"/>
          <w:sz w:val="24"/>
          <w:szCs w:val="24"/>
        </w:rPr>
        <w:t xml:space="preserve">　　　　　　              </w:t>
      </w:r>
      <w:r w:rsidRPr="003432EA">
        <w:rPr>
          <w:rFonts w:ascii="宋体" w:hAnsi="宋体" w:cs="宋体"/>
          <w:color w:val="000000"/>
          <w:kern w:val="0"/>
          <w:sz w:val="24"/>
          <w:szCs w:val="24"/>
        </w:rPr>
        <w:t xml:space="preserve"> </w:t>
      </w:r>
      <w:r w:rsidRPr="003432EA">
        <w:rPr>
          <w:rFonts w:ascii="宋体" w:hAnsi="宋体" w:cs="宋体" w:hint="eastAsia"/>
          <w:color w:val="000000"/>
          <w:kern w:val="0"/>
          <w:sz w:val="24"/>
          <w:szCs w:val="24"/>
        </w:rPr>
        <w:t xml:space="preserve">   </w:t>
      </w:r>
      <w:r w:rsidRPr="003432EA">
        <w:rPr>
          <w:rFonts w:ascii="宋体" w:hAnsi="宋体" w:cs="宋体" w:hint="eastAsia"/>
          <w:color w:val="000000"/>
          <w:kern w:val="0"/>
          <w:szCs w:val="21"/>
        </w:rPr>
        <w:t>南京森林警察学院</w:t>
      </w:r>
    </w:p>
    <w:p w14:paraId="725B0C99" w14:textId="77777777" w:rsidR="00EE343B" w:rsidRDefault="00EE343B" w:rsidP="00EE343B">
      <w:pPr>
        <w:widowControl/>
        <w:spacing w:line="360" w:lineRule="auto"/>
        <w:ind w:firstLineChars="200" w:firstLine="420"/>
        <w:jc w:val="left"/>
        <w:rPr>
          <w:rFonts w:ascii="宋体" w:hAnsi="宋体" w:cs="宋体"/>
          <w:color w:val="000000"/>
          <w:kern w:val="0"/>
          <w:szCs w:val="21"/>
        </w:rPr>
      </w:pPr>
      <w:r w:rsidRPr="003432EA">
        <w:rPr>
          <w:rFonts w:ascii="宋体" w:hAnsi="宋体" w:cs="宋体" w:hint="eastAsia"/>
          <w:color w:val="000000"/>
          <w:kern w:val="0"/>
          <w:szCs w:val="21"/>
        </w:rPr>
        <w:t xml:space="preserve">　　　　　　　　　　　　               201</w:t>
      </w:r>
      <w:r w:rsidRPr="003432EA">
        <w:rPr>
          <w:rFonts w:ascii="宋体" w:hAnsi="宋体" w:cs="宋体"/>
          <w:color w:val="000000"/>
          <w:kern w:val="0"/>
          <w:szCs w:val="21"/>
        </w:rPr>
        <w:t>8</w:t>
      </w:r>
      <w:r w:rsidRPr="003432EA">
        <w:rPr>
          <w:rFonts w:ascii="宋体" w:hAnsi="宋体" w:cs="宋体" w:hint="eastAsia"/>
          <w:color w:val="000000"/>
          <w:kern w:val="0"/>
          <w:szCs w:val="21"/>
        </w:rPr>
        <w:t>年</w:t>
      </w:r>
      <w:r w:rsidRPr="003432EA">
        <w:rPr>
          <w:rFonts w:ascii="宋体" w:hAnsi="宋体" w:cs="宋体"/>
          <w:color w:val="000000"/>
          <w:kern w:val="0"/>
          <w:szCs w:val="21"/>
        </w:rPr>
        <w:t>3</w:t>
      </w:r>
      <w:r w:rsidRPr="003432EA">
        <w:rPr>
          <w:rFonts w:ascii="宋体" w:hAnsi="宋体" w:cs="宋体" w:hint="eastAsia"/>
          <w:color w:val="000000"/>
          <w:kern w:val="0"/>
          <w:szCs w:val="21"/>
        </w:rPr>
        <w:t>月</w:t>
      </w:r>
      <w:r w:rsidRPr="003432EA">
        <w:rPr>
          <w:rFonts w:ascii="宋体" w:hAnsi="宋体" w:cs="宋体"/>
          <w:color w:val="000000"/>
          <w:kern w:val="0"/>
          <w:szCs w:val="21"/>
        </w:rPr>
        <w:t>9</w:t>
      </w:r>
      <w:r w:rsidRPr="003432EA">
        <w:rPr>
          <w:rFonts w:ascii="宋体" w:hAnsi="宋体" w:cs="宋体" w:hint="eastAsia"/>
          <w:color w:val="000000"/>
          <w:kern w:val="0"/>
          <w:szCs w:val="21"/>
        </w:rPr>
        <w:t>日</w:t>
      </w:r>
    </w:p>
    <w:bookmarkEnd w:id="0"/>
    <w:p w14:paraId="62177409" w14:textId="77777777" w:rsidR="00020C0D" w:rsidRPr="00EE343B" w:rsidRDefault="00020C0D" w:rsidP="00402BE4">
      <w:pPr>
        <w:spacing w:line="360" w:lineRule="auto"/>
        <w:rPr>
          <w:rFonts w:ascii="宋体" w:hAnsi="宋体"/>
          <w:b/>
          <w:kern w:val="0"/>
          <w:sz w:val="36"/>
          <w:szCs w:val="36"/>
        </w:rPr>
      </w:pPr>
    </w:p>
    <w:p w14:paraId="19609094" w14:textId="6E87665A" w:rsidR="001E68AF" w:rsidRPr="00EE3727" w:rsidRDefault="001E68AF" w:rsidP="001E68AF">
      <w:pPr>
        <w:pStyle w:val="p0"/>
        <w:spacing w:line="360" w:lineRule="auto"/>
        <w:rPr>
          <w:sz w:val="21"/>
          <w:szCs w:val="21"/>
        </w:rPr>
      </w:pPr>
      <w:r w:rsidRPr="00EE3727">
        <w:rPr>
          <w:rFonts w:hint="eastAsia"/>
          <w:sz w:val="21"/>
          <w:szCs w:val="21"/>
        </w:rPr>
        <w:lastRenderedPageBreak/>
        <w:t>附件</w:t>
      </w:r>
    </w:p>
    <w:p w14:paraId="6703565E" w14:textId="6C38835C" w:rsidR="00B80574" w:rsidRPr="00EE3727" w:rsidRDefault="001D204D" w:rsidP="001E68AF">
      <w:pPr>
        <w:pStyle w:val="p0"/>
        <w:spacing w:line="360" w:lineRule="auto"/>
        <w:ind w:firstLineChars="1050" w:firstLine="2951"/>
        <w:rPr>
          <w:b/>
          <w:bCs/>
          <w:sz w:val="28"/>
          <w:szCs w:val="28"/>
        </w:rPr>
      </w:pPr>
      <w:r w:rsidRPr="00EE3727">
        <w:rPr>
          <w:rFonts w:hint="eastAsia"/>
          <w:b/>
          <w:bCs/>
          <w:sz w:val="28"/>
          <w:szCs w:val="28"/>
        </w:rPr>
        <w:t>评标方法与评标</w:t>
      </w:r>
      <w:r w:rsidRPr="00EE3727">
        <w:rPr>
          <w:b/>
          <w:bCs/>
          <w:sz w:val="28"/>
          <w:szCs w:val="28"/>
        </w:rPr>
        <w:t>标准</w:t>
      </w:r>
    </w:p>
    <w:p w14:paraId="555C168C" w14:textId="1E9C96C8" w:rsidR="00376959" w:rsidRPr="00EE3727" w:rsidRDefault="00B80574" w:rsidP="00376959">
      <w:pPr>
        <w:pStyle w:val="p0"/>
        <w:spacing w:line="360" w:lineRule="auto"/>
        <w:ind w:firstLineChars="200" w:firstLine="420"/>
        <w:rPr>
          <w:sz w:val="21"/>
          <w:szCs w:val="21"/>
        </w:rPr>
      </w:pPr>
      <w:r w:rsidRPr="00EE3727">
        <w:rPr>
          <w:rFonts w:hint="eastAsia"/>
          <w:sz w:val="21"/>
          <w:szCs w:val="21"/>
        </w:rPr>
        <w:t>由学校组织评委会对确定为实质性响应的报价文件进行评价和比较，该项目</w:t>
      </w:r>
      <w:r w:rsidR="00136B29" w:rsidRPr="00EE3727">
        <w:rPr>
          <w:rFonts w:hint="eastAsia"/>
          <w:sz w:val="21"/>
          <w:szCs w:val="21"/>
        </w:rPr>
        <w:t>采用综合评议</w:t>
      </w:r>
      <w:r w:rsidRPr="00EE3727">
        <w:rPr>
          <w:rFonts w:hint="eastAsia"/>
          <w:sz w:val="21"/>
          <w:szCs w:val="21"/>
        </w:rPr>
        <w:t>方法。</w:t>
      </w:r>
    </w:p>
    <w:p w14:paraId="78E4EE4C" w14:textId="77777777" w:rsidR="00B80574" w:rsidRPr="00EE3727" w:rsidRDefault="00B80574" w:rsidP="007F305A">
      <w:pPr>
        <w:pStyle w:val="4"/>
        <w:spacing w:before="0" w:after="0" w:line="360" w:lineRule="auto"/>
        <w:rPr>
          <w:rFonts w:ascii="宋体" w:eastAsia="宋体" w:hAnsi="宋体" w:cs="宋体"/>
          <w:kern w:val="0"/>
          <w:sz w:val="24"/>
          <w:szCs w:val="21"/>
        </w:rPr>
      </w:pPr>
      <w:r w:rsidRPr="00EE3727">
        <w:rPr>
          <w:rFonts w:ascii="宋体" w:eastAsia="宋体" w:hAnsi="宋体" w:cs="宋体" w:hint="eastAsia"/>
          <w:kern w:val="0"/>
          <w:sz w:val="24"/>
          <w:szCs w:val="21"/>
        </w:rPr>
        <w:t>评标标准</w:t>
      </w:r>
    </w:p>
    <w:p w14:paraId="5398F5A9" w14:textId="29F55E7D" w:rsidR="00351B39" w:rsidRPr="00EE3727" w:rsidRDefault="00B80574" w:rsidP="00A052AB">
      <w:pPr>
        <w:pStyle w:val="p0"/>
        <w:spacing w:line="360" w:lineRule="auto"/>
        <w:ind w:firstLineChars="200" w:firstLine="420"/>
        <w:rPr>
          <w:sz w:val="21"/>
          <w:szCs w:val="21"/>
        </w:rPr>
      </w:pPr>
      <w:r w:rsidRPr="00EE3727">
        <w:rPr>
          <w:rFonts w:hint="eastAsia"/>
          <w:sz w:val="21"/>
          <w:szCs w:val="21"/>
        </w:rPr>
        <w:t>一、</w:t>
      </w:r>
      <w:r w:rsidR="00351B39" w:rsidRPr="00EE3727">
        <w:rPr>
          <w:rFonts w:hint="eastAsia"/>
          <w:sz w:val="21"/>
          <w:szCs w:val="21"/>
        </w:rPr>
        <w:t>资质</w:t>
      </w:r>
      <w:r w:rsidR="00351B39" w:rsidRPr="00EE3727">
        <w:rPr>
          <w:sz w:val="21"/>
          <w:szCs w:val="21"/>
        </w:rPr>
        <w:t>证明</w:t>
      </w:r>
      <w:r w:rsidR="0034512E" w:rsidRPr="00EE3727">
        <w:rPr>
          <w:rFonts w:hint="eastAsia"/>
          <w:sz w:val="21"/>
          <w:szCs w:val="21"/>
        </w:rPr>
        <w:t xml:space="preserve"> </w:t>
      </w:r>
      <w:r w:rsidR="0034512E" w:rsidRPr="00EE3727">
        <w:rPr>
          <w:sz w:val="21"/>
          <w:szCs w:val="21"/>
        </w:rPr>
        <w:t xml:space="preserve"> </w:t>
      </w:r>
      <w:r w:rsidR="00351B39" w:rsidRPr="00EE3727">
        <w:rPr>
          <w:rFonts w:hint="eastAsia"/>
          <w:sz w:val="21"/>
          <w:szCs w:val="21"/>
        </w:rPr>
        <w:t>0-</w:t>
      </w:r>
      <w:r w:rsidR="00AD635F" w:rsidRPr="00EE3727">
        <w:rPr>
          <w:sz w:val="21"/>
          <w:szCs w:val="21"/>
        </w:rPr>
        <w:t>5</w:t>
      </w:r>
      <w:r w:rsidR="00351B39" w:rsidRPr="00EE3727">
        <w:rPr>
          <w:rFonts w:hint="eastAsia"/>
          <w:sz w:val="21"/>
          <w:szCs w:val="21"/>
        </w:rPr>
        <w:t>分</w:t>
      </w:r>
    </w:p>
    <w:p w14:paraId="05452EDD" w14:textId="223683B0" w:rsidR="008C7905" w:rsidRPr="00EE3727" w:rsidRDefault="00D54EFB" w:rsidP="00A052AB">
      <w:pPr>
        <w:pStyle w:val="p0"/>
        <w:spacing w:line="360" w:lineRule="auto"/>
        <w:ind w:firstLineChars="200" w:firstLine="420"/>
        <w:rPr>
          <w:sz w:val="21"/>
          <w:szCs w:val="21"/>
        </w:rPr>
      </w:pPr>
      <w:r w:rsidRPr="00EE3727">
        <w:rPr>
          <w:rFonts w:hint="eastAsia"/>
          <w:sz w:val="21"/>
          <w:szCs w:val="21"/>
        </w:rPr>
        <w:t>根据报价人</w:t>
      </w:r>
      <w:r w:rsidRPr="00EE3727">
        <w:rPr>
          <w:sz w:val="21"/>
          <w:szCs w:val="21"/>
        </w:rPr>
        <w:t>提供的相关</w:t>
      </w:r>
      <w:r w:rsidRPr="00EE3727">
        <w:rPr>
          <w:rFonts w:hint="eastAsia"/>
          <w:sz w:val="21"/>
          <w:szCs w:val="21"/>
        </w:rPr>
        <w:t>资质</w:t>
      </w:r>
      <w:r w:rsidRPr="00EE3727">
        <w:rPr>
          <w:sz w:val="21"/>
          <w:szCs w:val="21"/>
        </w:rPr>
        <w:t>证明文件进行比较打分。</w:t>
      </w:r>
    </w:p>
    <w:p w14:paraId="0196E129" w14:textId="5BDD8469" w:rsidR="00B80574" w:rsidRPr="00EE3727" w:rsidRDefault="008C7905" w:rsidP="00A052AB">
      <w:pPr>
        <w:pStyle w:val="p0"/>
        <w:spacing w:line="360" w:lineRule="auto"/>
        <w:ind w:firstLineChars="200" w:firstLine="420"/>
        <w:rPr>
          <w:bCs/>
          <w:sz w:val="21"/>
          <w:szCs w:val="21"/>
        </w:rPr>
      </w:pPr>
      <w:r w:rsidRPr="00EE3727">
        <w:rPr>
          <w:rFonts w:hint="eastAsia"/>
          <w:bCs/>
          <w:sz w:val="21"/>
          <w:szCs w:val="21"/>
        </w:rPr>
        <w:t>二</w:t>
      </w:r>
      <w:r w:rsidRPr="00EE3727">
        <w:rPr>
          <w:bCs/>
          <w:sz w:val="21"/>
          <w:szCs w:val="21"/>
        </w:rPr>
        <w:t>、行业</w:t>
      </w:r>
      <w:r w:rsidRPr="00EE3727">
        <w:rPr>
          <w:rFonts w:hint="eastAsia"/>
          <w:bCs/>
          <w:sz w:val="21"/>
          <w:szCs w:val="21"/>
        </w:rPr>
        <w:t>经营背景</w:t>
      </w:r>
      <w:r w:rsidRPr="00EE3727">
        <w:rPr>
          <w:bCs/>
          <w:sz w:val="21"/>
          <w:szCs w:val="21"/>
        </w:rPr>
        <w:t>和经营方案理念</w:t>
      </w:r>
      <w:r w:rsidR="0034512E" w:rsidRPr="00EE3727">
        <w:rPr>
          <w:rFonts w:hint="eastAsia"/>
          <w:bCs/>
          <w:sz w:val="21"/>
          <w:szCs w:val="21"/>
        </w:rPr>
        <w:t xml:space="preserve"> </w:t>
      </w:r>
      <w:r w:rsidR="00B80574" w:rsidRPr="00EE3727">
        <w:rPr>
          <w:rFonts w:hint="eastAsia"/>
          <w:bCs/>
          <w:sz w:val="21"/>
          <w:szCs w:val="21"/>
        </w:rPr>
        <w:t xml:space="preserve">  0-</w:t>
      </w:r>
      <w:r w:rsidR="00675353" w:rsidRPr="00EE3727">
        <w:rPr>
          <w:bCs/>
          <w:sz w:val="21"/>
          <w:szCs w:val="21"/>
        </w:rPr>
        <w:t>3</w:t>
      </w:r>
      <w:r w:rsidR="00AD635F" w:rsidRPr="00EE3727">
        <w:rPr>
          <w:bCs/>
          <w:sz w:val="21"/>
          <w:szCs w:val="21"/>
        </w:rPr>
        <w:t>0</w:t>
      </w:r>
      <w:r w:rsidR="00B80574" w:rsidRPr="00EE3727">
        <w:rPr>
          <w:rFonts w:hint="eastAsia"/>
          <w:bCs/>
          <w:sz w:val="21"/>
          <w:szCs w:val="21"/>
        </w:rPr>
        <w:t>分</w:t>
      </w:r>
    </w:p>
    <w:p w14:paraId="26B72216" w14:textId="7D423A5B" w:rsidR="00232C4C" w:rsidRPr="00EE3727" w:rsidRDefault="005E7B6F" w:rsidP="00232C4C">
      <w:pPr>
        <w:pStyle w:val="p0"/>
        <w:spacing w:line="360" w:lineRule="auto"/>
        <w:ind w:firstLine="420"/>
        <w:rPr>
          <w:bCs/>
          <w:sz w:val="21"/>
          <w:szCs w:val="21"/>
        </w:rPr>
      </w:pPr>
      <w:r w:rsidRPr="00EE3727">
        <w:rPr>
          <w:rFonts w:hint="eastAsia"/>
          <w:bCs/>
          <w:sz w:val="21"/>
          <w:szCs w:val="21"/>
        </w:rPr>
        <w:t>根据报价人提供</w:t>
      </w:r>
      <w:r w:rsidR="008C7905" w:rsidRPr="00EE3727">
        <w:rPr>
          <w:rFonts w:hint="eastAsia"/>
          <w:bCs/>
          <w:sz w:val="21"/>
          <w:szCs w:val="21"/>
        </w:rPr>
        <w:t>的关于</w:t>
      </w:r>
      <w:r w:rsidR="008C7905" w:rsidRPr="00EE3727">
        <w:rPr>
          <w:bCs/>
          <w:sz w:val="21"/>
          <w:szCs w:val="21"/>
        </w:rPr>
        <w:t>本项目行业</w:t>
      </w:r>
      <w:r w:rsidR="008C7905" w:rsidRPr="00EE3727">
        <w:rPr>
          <w:rFonts w:hint="eastAsia"/>
          <w:bCs/>
          <w:sz w:val="21"/>
          <w:szCs w:val="21"/>
        </w:rPr>
        <w:t>经营背景</w:t>
      </w:r>
      <w:r w:rsidR="008C7905" w:rsidRPr="00EE3727">
        <w:rPr>
          <w:bCs/>
          <w:sz w:val="21"/>
          <w:szCs w:val="21"/>
        </w:rPr>
        <w:t>和经营方案理念</w:t>
      </w:r>
      <w:r w:rsidR="008C7905" w:rsidRPr="00EE3727">
        <w:rPr>
          <w:rFonts w:hint="eastAsia"/>
          <w:bCs/>
          <w:sz w:val="21"/>
          <w:szCs w:val="21"/>
        </w:rPr>
        <w:t>等</w:t>
      </w:r>
      <w:r w:rsidR="008C7905" w:rsidRPr="00EE3727">
        <w:rPr>
          <w:bCs/>
          <w:sz w:val="21"/>
          <w:szCs w:val="21"/>
        </w:rPr>
        <w:t>情况</w:t>
      </w:r>
      <w:r w:rsidR="0029458B" w:rsidRPr="00EE3727">
        <w:rPr>
          <w:rFonts w:hint="eastAsia"/>
          <w:bCs/>
          <w:sz w:val="21"/>
          <w:szCs w:val="21"/>
        </w:rPr>
        <w:t>进行</w:t>
      </w:r>
      <w:r w:rsidR="0029458B" w:rsidRPr="00EE3727">
        <w:rPr>
          <w:bCs/>
          <w:sz w:val="21"/>
          <w:szCs w:val="21"/>
        </w:rPr>
        <w:t>比较打分</w:t>
      </w:r>
      <w:r w:rsidRPr="00EE3727">
        <w:rPr>
          <w:rFonts w:hint="eastAsia"/>
          <w:bCs/>
          <w:sz w:val="21"/>
          <w:szCs w:val="21"/>
        </w:rPr>
        <w:t>。</w:t>
      </w:r>
    </w:p>
    <w:p w14:paraId="2A426F2C" w14:textId="27968962" w:rsidR="00B80574" w:rsidRPr="00EE3727" w:rsidRDefault="00EF5AA6" w:rsidP="008C7905">
      <w:pPr>
        <w:pStyle w:val="p0"/>
        <w:spacing w:line="360" w:lineRule="auto"/>
        <w:ind w:firstLine="420"/>
        <w:rPr>
          <w:bCs/>
          <w:sz w:val="21"/>
          <w:szCs w:val="21"/>
        </w:rPr>
      </w:pPr>
      <w:r w:rsidRPr="00EE3727">
        <w:rPr>
          <w:rFonts w:hint="eastAsia"/>
          <w:bCs/>
          <w:sz w:val="21"/>
          <w:szCs w:val="21"/>
        </w:rPr>
        <w:t>三</w:t>
      </w:r>
      <w:r w:rsidR="00B80574" w:rsidRPr="00EE3727">
        <w:rPr>
          <w:rFonts w:hint="eastAsia"/>
          <w:bCs/>
          <w:sz w:val="21"/>
          <w:szCs w:val="21"/>
        </w:rPr>
        <w:t>、</w:t>
      </w:r>
      <w:r w:rsidR="008C7905" w:rsidRPr="00EE3727">
        <w:rPr>
          <w:bCs/>
          <w:sz w:val="21"/>
          <w:szCs w:val="21"/>
        </w:rPr>
        <w:t>应急预案</w:t>
      </w:r>
      <w:r w:rsidR="00D54EFB" w:rsidRPr="00EE3727">
        <w:rPr>
          <w:rFonts w:hint="eastAsia"/>
          <w:bCs/>
          <w:sz w:val="21"/>
          <w:szCs w:val="21"/>
        </w:rPr>
        <w:t>以及相应处理</w:t>
      </w:r>
      <w:r w:rsidR="008C7905" w:rsidRPr="00EE3727">
        <w:rPr>
          <w:bCs/>
          <w:sz w:val="21"/>
          <w:szCs w:val="21"/>
        </w:rPr>
        <w:t>程序等</w:t>
      </w:r>
      <w:r w:rsidR="0034512E" w:rsidRPr="00EE3727">
        <w:rPr>
          <w:rFonts w:hint="eastAsia"/>
          <w:bCs/>
          <w:sz w:val="21"/>
          <w:szCs w:val="21"/>
        </w:rPr>
        <w:t xml:space="preserve">  </w:t>
      </w:r>
      <w:r w:rsidR="00540933" w:rsidRPr="00EE3727">
        <w:rPr>
          <w:rFonts w:hint="eastAsia"/>
          <w:bCs/>
          <w:sz w:val="21"/>
          <w:szCs w:val="21"/>
        </w:rPr>
        <w:t>0-</w:t>
      </w:r>
      <w:r w:rsidR="00675353" w:rsidRPr="00EE3727">
        <w:rPr>
          <w:bCs/>
          <w:sz w:val="21"/>
          <w:szCs w:val="21"/>
        </w:rPr>
        <w:t>5</w:t>
      </w:r>
      <w:r w:rsidR="00540933" w:rsidRPr="00EE3727">
        <w:rPr>
          <w:rFonts w:hint="eastAsia"/>
          <w:bCs/>
          <w:sz w:val="21"/>
          <w:szCs w:val="21"/>
        </w:rPr>
        <w:t>分</w:t>
      </w:r>
    </w:p>
    <w:p w14:paraId="062C5743" w14:textId="406BCA81" w:rsidR="008C7905" w:rsidRPr="00EE3727" w:rsidRDefault="008C7905" w:rsidP="003D59E4">
      <w:pPr>
        <w:pStyle w:val="p0"/>
        <w:spacing w:line="360" w:lineRule="auto"/>
        <w:ind w:firstLine="420"/>
        <w:rPr>
          <w:bCs/>
          <w:sz w:val="21"/>
          <w:szCs w:val="21"/>
        </w:rPr>
      </w:pPr>
      <w:r w:rsidRPr="00EE3727">
        <w:rPr>
          <w:rFonts w:hint="eastAsia"/>
          <w:bCs/>
          <w:sz w:val="21"/>
          <w:szCs w:val="21"/>
        </w:rPr>
        <w:t>根据报价人提供的关于</w:t>
      </w:r>
      <w:r w:rsidRPr="00EE3727">
        <w:rPr>
          <w:bCs/>
          <w:sz w:val="21"/>
          <w:szCs w:val="21"/>
        </w:rPr>
        <w:t>本项目</w:t>
      </w:r>
      <w:r w:rsidR="00AF6765" w:rsidRPr="00EE3727">
        <w:rPr>
          <w:bCs/>
          <w:sz w:val="21"/>
          <w:szCs w:val="21"/>
        </w:rPr>
        <w:t>应急预案</w:t>
      </w:r>
      <w:r w:rsidR="00AF6765" w:rsidRPr="00EE3727">
        <w:rPr>
          <w:rFonts w:hint="eastAsia"/>
          <w:bCs/>
          <w:sz w:val="21"/>
          <w:szCs w:val="21"/>
        </w:rPr>
        <w:t>以及相应处理</w:t>
      </w:r>
      <w:r w:rsidR="00AF6765" w:rsidRPr="00EE3727">
        <w:rPr>
          <w:bCs/>
          <w:sz w:val="21"/>
          <w:szCs w:val="21"/>
        </w:rPr>
        <w:t>程序</w:t>
      </w:r>
      <w:r w:rsidRPr="00EE3727">
        <w:rPr>
          <w:rFonts w:hint="eastAsia"/>
          <w:bCs/>
          <w:sz w:val="21"/>
          <w:szCs w:val="21"/>
        </w:rPr>
        <w:t>等</w:t>
      </w:r>
      <w:r w:rsidRPr="00EE3727">
        <w:rPr>
          <w:bCs/>
          <w:sz w:val="21"/>
          <w:szCs w:val="21"/>
        </w:rPr>
        <w:t>情况</w:t>
      </w:r>
      <w:r w:rsidRPr="00EE3727">
        <w:rPr>
          <w:rFonts w:hint="eastAsia"/>
          <w:bCs/>
          <w:sz w:val="21"/>
          <w:szCs w:val="21"/>
        </w:rPr>
        <w:t>进行</w:t>
      </w:r>
      <w:r w:rsidRPr="00EE3727">
        <w:rPr>
          <w:bCs/>
          <w:sz w:val="21"/>
          <w:szCs w:val="21"/>
        </w:rPr>
        <w:t>比较打分</w:t>
      </w:r>
      <w:r w:rsidRPr="00EE3727">
        <w:rPr>
          <w:rFonts w:hint="eastAsia"/>
          <w:bCs/>
          <w:sz w:val="21"/>
          <w:szCs w:val="21"/>
        </w:rPr>
        <w:t>。</w:t>
      </w:r>
    </w:p>
    <w:p w14:paraId="05E1B3F9" w14:textId="59BD1E19" w:rsidR="00B864D8" w:rsidRPr="00EE3727" w:rsidRDefault="00B864D8" w:rsidP="003D59E4">
      <w:pPr>
        <w:pStyle w:val="p0"/>
        <w:spacing w:line="360" w:lineRule="auto"/>
        <w:ind w:firstLine="420"/>
        <w:rPr>
          <w:bCs/>
          <w:sz w:val="21"/>
          <w:szCs w:val="21"/>
        </w:rPr>
      </w:pPr>
      <w:r w:rsidRPr="00EE3727">
        <w:rPr>
          <w:rFonts w:hint="eastAsia"/>
          <w:bCs/>
          <w:sz w:val="21"/>
          <w:szCs w:val="21"/>
        </w:rPr>
        <w:t>四</w:t>
      </w:r>
      <w:r w:rsidRPr="00EE3727">
        <w:rPr>
          <w:bCs/>
          <w:sz w:val="21"/>
          <w:szCs w:val="21"/>
        </w:rPr>
        <w:t>、其他</w:t>
      </w:r>
      <w:r w:rsidRPr="00EE3727">
        <w:rPr>
          <w:rFonts w:hint="eastAsia"/>
          <w:bCs/>
          <w:sz w:val="21"/>
          <w:szCs w:val="21"/>
        </w:rPr>
        <w:t xml:space="preserve"> 0-</w:t>
      </w:r>
      <w:r w:rsidR="00AD635F" w:rsidRPr="00EE3727">
        <w:rPr>
          <w:bCs/>
          <w:sz w:val="21"/>
          <w:szCs w:val="21"/>
        </w:rPr>
        <w:t>5</w:t>
      </w:r>
      <w:r w:rsidRPr="00EE3727">
        <w:rPr>
          <w:rFonts w:hint="eastAsia"/>
          <w:bCs/>
          <w:sz w:val="21"/>
          <w:szCs w:val="21"/>
        </w:rPr>
        <w:t>分</w:t>
      </w:r>
    </w:p>
    <w:p w14:paraId="6FA022BA" w14:textId="59955D3C" w:rsidR="00B864D8" w:rsidRPr="00EE3727" w:rsidRDefault="00B864D8" w:rsidP="003D59E4">
      <w:pPr>
        <w:pStyle w:val="p0"/>
        <w:spacing w:line="360" w:lineRule="auto"/>
        <w:ind w:firstLine="420"/>
        <w:rPr>
          <w:bCs/>
          <w:sz w:val="21"/>
          <w:szCs w:val="21"/>
        </w:rPr>
      </w:pPr>
      <w:r w:rsidRPr="00EE3727">
        <w:rPr>
          <w:rFonts w:hint="eastAsia"/>
          <w:bCs/>
          <w:sz w:val="21"/>
          <w:szCs w:val="21"/>
        </w:rPr>
        <w:t>根据报价文件</w:t>
      </w:r>
      <w:r w:rsidRPr="00EE3727">
        <w:rPr>
          <w:bCs/>
          <w:sz w:val="21"/>
          <w:szCs w:val="21"/>
        </w:rPr>
        <w:t>其他内容由</w:t>
      </w:r>
      <w:r w:rsidRPr="00EE3727">
        <w:rPr>
          <w:rFonts w:hint="eastAsia"/>
          <w:bCs/>
          <w:sz w:val="21"/>
          <w:szCs w:val="21"/>
        </w:rPr>
        <w:t>评标委员会</w:t>
      </w:r>
      <w:r w:rsidRPr="00EE3727">
        <w:rPr>
          <w:bCs/>
          <w:sz w:val="21"/>
          <w:szCs w:val="21"/>
        </w:rPr>
        <w:t>比较</w:t>
      </w:r>
      <w:r w:rsidRPr="00EE3727">
        <w:rPr>
          <w:rFonts w:hint="eastAsia"/>
          <w:bCs/>
          <w:sz w:val="21"/>
          <w:szCs w:val="21"/>
        </w:rPr>
        <w:t>打分</w:t>
      </w:r>
      <w:r w:rsidRPr="00EE3727">
        <w:rPr>
          <w:bCs/>
          <w:sz w:val="21"/>
          <w:szCs w:val="21"/>
        </w:rPr>
        <w:t>。</w:t>
      </w:r>
    </w:p>
    <w:p w14:paraId="5CB78000" w14:textId="14E88759" w:rsidR="00B80574" w:rsidRPr="00EE3727" w:rsidRDefault="00B864D8" w:rsidP="00B864D8">
      <w:pPr>
        <w:pStyle w:val="p0"/>
        <w:spacing w:line="360" w:lineRule="auto"/>
        <w:ind w:left="422"/>
        <w:rPr>
          <w:bCs/>
          <w:sz w:val="21"/>
          <w:szCs w:val="21"/>
        </w:rPr>
      </w:pPr>
      <w:r w:rsidRPr="00EE3727">
        <w:rPr>
          <w:rFonts w:hint="eastAsia"/>
          <w:bCs/>
          <w:sz w:val="21"/>
          <w:szCs w:val="21"/>
        </w:rPr>
        <w:t>五、</w:t>
      </w:r>
      <w:r w:rsidR="007226BE" w:rsidRPr="00EE3727">
        <w:rPr>
          <w:rFonts w:hint="eastAsia"/>
          <w:bCs/>
          <w:sz w:val="21"/>
          <w:szCs w:val="21"/>
        </w:rPr>
        <w:t>价格</w:t>
      </w:r>
      <w:r w:rsidR="00B80574" w:rsidRPr="00EE3727">
        <w:rPr>
          <w:rFonts w:hint="eastAsia"/>
          <w:bCs/>
          <w:sz w:val="21"/>
          <w:szCs w:val="21"/>
        </w:rPr>
        <w:t xml:space="preserve"> 0-</w:t>
      </w:r>
      <w:r w:rsidR="00675353" w:rsidRPr="00EE3727">
        <w:rPr>
          <w:bCs/>
          <w:sz w:val="21"/>
          <w:szCs w:val="21"/>
        </w:rPr>
        <w:t>55</w:t>
      </w:r>
      <w:r w:rsidR="0034512E" w:rsidRPr="00EE3727">
        <w:rPr>
          <w:rFonts w:hint="eastAsia"/>
          <w:bCs/>
          <w:sz w:val="21"/>
          <w:szCs w:val="21"/>
        </w:rPr>
        <w:t>分</w:t>
      </w:r>
    </w:p>
    <w:p w14:paraId="7F04CED0" w14:textId="77777777" w:rsidR="00BD0925" w:rsidRPr="00EE3727" w:rsidRDefault="00E344DB" w:rsidP="00E344DB">
      <w:pPr>
        <w:pStyle w:val="p0"/>
        <w:spacing w:line="360" w:lineRule="auto"/>
        <w:ind w:left="422"/>
        <w:rPr>
          <w:bCs/>
          <w:sz w:val="21"/>
          <w:szCs w:val="21"/>
        </w:rPr>
      </w:pPr>
      <w:r w:rsidRPr="00EE3727">
        <w:rPr>
          <w:rFonts w:hint="eastAsia"/>
          <w:bCs/>
          <w:sz w:val="21"/>
          <w:szCs w:val="21"/>
        </w:rPr>
        <w:t>以满足招租</w:t>
      </w:r>
      <w:r w:rsidRPr="00EE3727">
        <w:rPr>
          <w:bCs/>
          <w:sz w:val="21"/>
          <w:szCs w:val="21"/>
        </w:rPr>
        <w:t>文件</w:t>
      </w:r>
      <w:r w:rsidRPr="00EE3727">
        <w:rPr>
          <w:rFonts w:hint="eastAsia"/>
          <w:bCs/>
          <w:sz w:val="21"/>
          <w:szCs w:val="21"/>
        </w:rPr>
        <w:t>要求</w:t>
      </w:r>
      <w:r w:rsidR="00B305B4" w:rsidRPr="00EE3727">
        <w:rPr>
          <w:rFonts w:hint="eastAsia"/>
          <w:bCs/>
          <w:sz w:val="21"/>
          <w:szCs w:val="21"/>
        </w:rPr>
        <w:t>，</w:t>
      </w:r>
      <w:r w:rsidR="00DB721A" w:rsidRPr="00EE3727">
        <w:rPr>
          <w:bCs/>
          <w:sz w:val="21"/>
          <w:szCs w:val="21"/>
        </w:rPr>
        <w:t>且价格最高的</w:t>
      </w:r>
      <w:r w:rsidR="00DB721A" w:rsidRPr="00EE3727">
        <w:rPr>
          <w:rFonts w:hint="eastAsia"/>
          <w:bCs/>
          <w:sz w:val="21"/>
          <w:szCs w:val="21"/>
        </w:rPr>
        <w:t>价格</w:t>
      </w:r>
      <w:r w:rsidR="00B305B4" w:rsidRPr="00EE3727">
        <w:rPr>
          <w:bCs/>
          <w:sz w:val="21"/>
          <w:szCs w:val="21"/>
        </w:rPr>
        <w:t>作为基准价</w:t>
      </w:r>
      <w:r w:rsidR="00DB721A" w:rsidRPr="00EE3727">
        <w:rPr>
          <w:rFonts w:hint="eastAsia"/>
          <w:bCs/>
          <w:sz w:val="21"/>
          <w:szCs w:val="21"/>
        </w:rPr>
        <w:t>A1，</w:t>
      </w:r>
      <w:r w:rsidR="00DB721A" w:rsidRPr="00EE3727">
        <w:rPr>
          <w:bCs/>
          <w:sz w:val="21"/>
          <w:szCs w:val="21"/>
        </w:rPr>
        <w:t>其他</w:t>
      </w:r>
      <w:r w:rsidR="00DB721A" w:rsidRPr="00EE3727">
        <w:rPr>
          <w:rFonts w:hint="eastAsia"/>
          <w:bCs/>
          <w:sz w:val="21"/>
          <w:szCs w:val="21"/>
        </w:rPr>
        <w:t>价格分别</w:t>
      </w:r>
      <w:r w:rsidR="00DB721A" w:rsidRPr="00EE3727">
        <w:rPr>
          <w:bCs/>
          <w:sz w:val="21"/>
          <w:szCs w:val="21"/>
        </w:rPr>
        <w:t>为</w:t>
      </w:r>
      <w:r w:rsidR="00DB721A" w:rsidRPr="00EE3727">
        <w:rPr>
          <w:rFonts w:hint="eastAsia"/>
          <w:bCs/>
          <w:sz w:val="21"/>
          <w:szCs w:val="21"/>
        </w:rPr>
        <w:t>A2、A3、</w:t>
      </w:r>
    </w:p>
    <w:p w14:paraId="53E9EBCC" w14:textId="7F0989AD" w:rsidR="00DB721A" w:rsidRPr="009025A1" w:rsidRDefault="00DB721A" w:rsidP="00BD0925">
      <w:pPr>
        <w:pStyle w:val="p0"/>
        <w:spacing w:line="360" w:lineRule="auto"/>
        <w:rPr>
          <w:bCs/>
          <w:sz w:val="21"/>
          <w:szCs w:val="21"/>
        </w:rPr>
      </w:pPr>
      <w:r w:rsidRPr="00EE3727">
        <w:rPr>
          <w:rFonts w:hint="eastAsia"/>
          <w:bCs/>
          <w:sz w:val="21"/>
          <w:szCs w:val="21"/>
        </w:rPr>
        <w:t>A4…；价格得分</w:t>
      </w:r>
      <w:r w:rsidRPr="00EE3727">
        <w:rPr>
          <w:bCs/>
          <w:sz w:val="21"/>
          <w:szCs w:val="21"/>
        </w:rPr>
        <w:t>=（</w:t>
      </w:r>
      <w:r w:rsidRPr="00EE3727">
        <w:rPr>
          <w:rFonts w:hint="eastAsia"/>
          <w:bCs/>
          <w:sz w:val="21"/>
          <w:szCs w:val="21"/>
        </w:rPr>
        <w:t>报价</w:t>
      </w:r>
      <w:r w:rsidRPr="00EE3727">
        <w:rPr>
          <w:bCs/>
          <w:sz w:val="21"/>
          <w:szCs w:val="21"/>
        </w:rPr>
        <w:t>/</w:t>
      </w:r>
      <w:r w:rsidRPr="00EE3727">
        <w:rPr>
          <w:rFonts w:hint="eastAsia"/>
          <w:bCs/>
          <w:sz w:val="21"/>
          <w:szCs w:val="21"/>
        </w:rPr>
        <w:t>基准价）×基础分值。分值保留小数点后</w:t>
      </w:r>
      <w:r w:rsidRPr="00EE3727">
        <w:rPr>
          <w:bCs/>
          <w:sz w:val="21"/>
          <w:szCs w:val="21"/>
        </w:rPr>
        <w:t>2</w:t>
      </w:r>
      <w:r w:rsidRPr="00EE3727">
        <w:rPr>
          <w:rFonts w:hint="eastAsia"/>
          <w:bCs/>
          <w:sz w:val="21"/>
          <w:szCs w:val="21"/>
        </w:rPr>
        <w:t>位。</w:t>
      </w:r>
    </w:p>
    <w:p w14:paraId="65E38677" w14:textId="77777777" w:rsidR="00E81D37" w:rsidRPr="003133E2" w:rsidRDefault="00E81D37" w:rsidP="00E344DB">
      <w:pPr>
        <w:pStyle w:val="p0"/>
        <w:spacing w:line="360" w:lineRule="auto"/>
        <w:ind w:left="422"/>
        <w:rPr>
          <w:bCs/>
          <w:color w:val="000000"/>
          <w:sz w:val="21"/>
          <w:szCs w:val="21"/>
        </w:rPr>
      </w:pPr>
    </w:p>
    <w:p w14:paraId="5566E245" w14:textId="77777777" w:rsidR="00B80574" w:rsidRDefault="00B80574" w:rsidP="00AD74F7">
      <w:pPr>
        <w:spacing w:line="360" w:lineRule="auto"/>
        <w:rPr>
          <w:rFonts w:ascii="宋体" w:hAnsi="宋体" w:cs="宋体"/>
          <w:bCs/>
          <w:szCs w:val="21"/>
        </w:rPr>
      </w:pPr>
    </w:p>
    <w:p w14:paraId="121BE26F" w14:textId="77777777" w:rsidR="00840A6D" w:rsidRPr="00840A6D" w:rsidRDefault="00840A6D" w:rsidP="00402BE4">
      <w:pPr>
        <w:spacing w:line="360" w:lineRule="auto"/>
        <w:rPr>
          <w:rFonts w:ascii="宋体" w:hAnsi="宋体"/>
          <w:bCs/>
        </w:rPr>
      </w:pPr>
    </w:p>
    <w:p w14:paraId="43930645" w14:textId="77777777" w:rsidR="00402BE4" w:rsidRPr="00186A4F" w:rsidRDefault="00402BE4" w:rsidP="00402BE4">
      <w:pPr>
        <w:spacing w:line="360" w:lineRule="auto"/>
        <w:rPr>
          <w:rFonts w:ascii="宋体" w:hAnsi="宋体"/>
          <w:bCs/>
        </w:rPr>
      </w:pPr>
    </w:p>
    <w:p w14:paraId="648121DA" w14:textId="77777777" w:rsidR="00E94843" w:rsidRDefault="00E94843"/>
    <w:sectPr w:rsidR="00E948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B8152" w14:textId="77777777" w:rsidR="00106CB8" w:rsidRDefault="00106CB8" w:rsidP="00402BE4">
      <w:r>
        <w:separator/>
      </w:r>
    </w:p>
  </w:endnote>
  <w:endnote w:type="continuationSeparator" w:id="0">
    <w:p w14:paraId="554F56BE" w14:textId="77777777" w:rsidR="00106CB8" w:rsidRDefault="00106CB8" w:rsidP="0040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938261"/>
      <w:docPartObj>
        <w:docPartGallery w:val="Page Numbers (Bottom of Page)"/>
        <w:docPartUnique/>
      </w:docPartObj>
    </w:sdtPr>
    <w:sdtEndPr/>
    <w:sdtContent>
      <w:p w14:paraId="19140E0F" w14:textId="3129DB28" w:rsidR="001E5F65" w:rsidRDefault="001E5F65">
        <w:pPr>
          <w:pStyle w:val="a5"/>
          <w:jc w:val="center"/>
        </w:pPr>
        <w:r>
          <w:fldChar w:fldCharType="begin"/>
        </w:r>
        <w:r>
          <w:instrText>PAGE   \* MERGEFORMAT</w:instrText>
        </w:r>
        <w:r>
          <w:fldChar w:fldCharType="separate"/>
        </w:r>
        <w:r w:rsidR="003432EA" w:rsidRPr="003432EA">
          <w:rPr>
            <w:noProof/>
            <w:lang w:val="zh-CN"/>
          </w:rPr>
          <w:t>3</w:t>
        </w:r>
        <w:r>
          <w:fldChar w:fldCharType="end"/>
        </w:r>
      </w:p>
    </w:sdtContent>
  </w:sdt>
  <w:p w14:paraId="764C5250" w14:textId="77777777" w:rsidR="001E5F65" w:rsidRDefault="001E5F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B11E4" w14:textId="77777777" w:rsidR="00106CB8" w:rsidRDefault="00106CB8" w:rsidP="00402BE4">
      <w:r>
        <w:separator/>
      </w:r>
    </w:p>
  </w:footnote>
  <w:footnote w:type="continuationSeparator" w:id="0">
    <w:p w14:paraId="3CCE6E63" w14:textId="77777777" w:rsidR="00106CB8" w:rsidRDefault="00106CB8" w:rsidP="00402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C19"/>
    <w:multiLevelType w:val="hybridMultilevel"/>
    <w:tmpl w:val="6A0A8348"/>
    <w:lvl w:ilvl="0" w:tplc="C13E03A0">
      <w:start w:val="3"/>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FE3141"/>
    <w:multiLevelType w:val="multilevel"/>
    <w:tmpl w:val="1EFE3141"/>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4E6500"/>
    <w:multiLevelType w:val="multilevel"/>
    <w:tmpl w:val="344E650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7462C9"/>
    <w:multiLevelType w:val="hybridMultilevel"/>
    <w:tmpl w:val="2C644ACC"/>
    <w:lvl w:ilvl="0" w:tplc="CA3E469A">
      <w:start w:val="1"/>
      <w:numFmt w:val="japaneseCounting"/>
      <w:lvlText w:val="%1、"/>
      <w:lvlJc w:val="left"/>
      <w:pPr>
        <w:ind w:left="862" w:hanging="440"/>
      </w:pPr>
      <w:rPr>
        <w:rFonts w:hint="default"/>
        <w:b/>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511A0E7E"/>
    <w:multiLevelType w:val="multilevel"/>
    <w:tmpl w:val="511A0E7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59DD933"/>
    <w:multiLevelType w:val="singleLevel"/>
    <w:tmpl w:val="559DD933"/>
    <w:lvl w:ilvl="0">
      <w:start w:val="6"/>
      <w:numFmt w:val="chineseCounting"/>
      <w:suff w:val="nothing"/>
      <w:lvlText w:val="%1、"/>
      <w:lvlJc w:val="left"/>
    </w:lvl>
  </w:abstractNum>
  <w:abstractNum w:abstractNumId="6">
    <w:nsid w:val="55B05A18"/>
    <w:multiLevelType w:val="singleLevel"/>
    <w:tmpl w:val="55B05A18"/>
    <w:lvl w:ilvl="0">
      <w:start w:val="1"/>
      <w:numFmt w:val="decimal"/>
      <w:suff w:val="nothing"/>
      <w:lvlText w:val="%1."/>
      <w:lvlJc w:val="left"/>
    </w:lvl>
  </w:abstractNum>
  <w:abstractNum w:abstractNumId="7">
    <w:nsid w:val="55B078CE"/>
    <w:multiLevelType w:val="singleLevel"/>
    <w:tmpl w:val="55B078CE"/>
    <w:lvl w:ilvl="0">
      <w:start w:val="2"/>
      <w:numFmt w:val="decimal"/>
      <w:suff w:val="nothing"/>
      <w:lvlText w:val="%1）"/>
      <w:lvlJc w:val="left"/>
    </w:lvl>
  </w:abstractNum>
  <w:abstractNum w:abstractNumId="8">
    <w:nsid w:val="55B078F3"/>
    <w:multiLevelType w:val="singleLevel"/>
    <w:tmpl w:val="55B078F3"/>
    <w:lvl w:ilvl="0">
      <w:start w:val="2"/>
      <w:numFmt w:val="decimal"/>
      <w:suff w:val="nothing"/>
      <w:lvlText w:val="%1）"/>
      <w:lvlJc w:val="left"/>
    </w:lvl>
  </w:abstractNum>
  <w:abstractNum w:abstractNumId="9">
    <w:nsid w:val="65FC4ED0"/>
    <w:multiLevelType w:val="multilevel"/>
    <w:tmpl w:val="65FC4ED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9EA4AA3"/>
    <w:multiLevelType w:val="hybridMultilevel"/>
    <w:tmpl w:val="95045EE0"/>
    <w:lvl w:ilvl="0" w:tplc="3F5283A4">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5"/>
  </w:num>
  <w:num w:numId="3">
    <w:abstractNumId w:val="4"/>
  </w:num>
  <w:num w:numId="4">
    <w:abstractNumId w:val="2"/>
  </w:num>
  <w:num w:numId="5">
    <w:abstractNumId w:val="9"/>
  </w:num>
  <w:num w:numId="6">
    <w:abstractNumId w:val="1"/>
  </w:num>
  <w:num w:numId="7">
    <w:abstractNumId w:val="7"/>
  </w:num>
  <w:num w:numId="8">
    <w:abstractNumId w:val="8"/>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23"/>
    <w:rsid w:val="000118ED"/>
    <w:rsid w:val="000132F9"/>
    <w:rsid w:val="000162A3"/>
    <w:rsid w:val="00020C0D"/>
    <w:rsid w:val="000310B2"/>
    <w:rsid w:val="0003319C"/>
    <w:rsid w:val="00047DEC"/>
    <w:rsid w:val="000534A0"/>
    <w:rsid w:val="000570CA"/>
    <w:rsid w:val="00067292"/>
    <w:rsid w:val="00071523"/>
    <w:rsid w:val="000718B6"/>
    <w:rsid w:val="00074DC6"/>
    <w:rsid w:val="00091AD9"/>
    <w:rsid w:val="000A5719"/>
    <w:rsid w:val="000A6435"/>
    <w:rsid w:val="000B0686"/>
    <w:rsid w:val="000F0A96"/>
    <w:rsid w:val="000F2349"/>
    <w:rsid w:val="00103952"/>
    <w:rsid w:val="00106CB8"/>
    <w:rsid w:val="00111DDB"/>
    <w:rsid w:val="00112E72"/>
    <w:rsid w:val="00131238"/>
    <w:rsid w:val="00136B29"/>
    <w:rsid w:val="00147F07"/>
    <w:rsid w:val="00151F84"/>
    <w:rsid w:val="00180B12"/>
    <w:rsid w:val="00186A4F"/>
    <w:rsid w:val="00187A36"/>
    <w:rsid w:val="001A6CE5"/>
    <w:rsid w:val="001B2077"/>
    <w:rsid w:val="001C32B8"/>
    <w:rsid w:val="001D204D"/>
    <w:rsid w:val="001E5F65"/>
    <w:rsid w:val="001E68AF"/>
    <w:rsid w:val="002120A5"/>
    <w:rsid w:val="00215904"/>
    <w:rsid w:val="00216235"/>
    <w:rsid w:val="0022238C"/>
    <w:rsid w:val="00232C4C"/>
    <w:rsid w:val="0023362D"/>
    <w:rsid w:val="0025055F"/>
    <w:rsid w:val="00254495"/>
    <w:rsid w:val="002618D1"/>
    <w:rsid w:val="002675D9"/>
    <w:rsid w:val="002717DB"/>
    <w:rsid w:val="00291C65"/>
    <w:rsid w:val="0029298E"/>
    <w:rsid w:val="0029458B"/>
    <w:rsid w:val="002A0C47"/>
    <w:rsid w:val="002A74D4"/>
    <w:rsid w:val="002B0FDE"/>
    <w:rsid w:val="002E12F2"/>
    <w:rsid w:val="0030035F"/>
    <w:rsid w:val="00310015"/>
    <w:rsid w:val="00310EA0"/>
    <w:rsid w:val="00311322"/>
    <w:rsid w:val="003133E2"/>
    <w:rsid w:val="003234C3"/>
    <w:rsid w:val="003417FD"/>
    <w:rsid w:val="003432EA"/>
    <w:rsid w:val="0034512E"/>
    <w:rsid w:val="00351B39"/>
    <w:rsid w:val="0035658F"/>
    <w:rsid w:val="0036073F"/>
    <w:rsid w:val="00361D1E"/>
    <w:rsid w:val="00370A84"/>
    <w:rsid w:val="00376959"/>
    <w:rsid w:val="003A3CB8"/>
    <w:rsid w:val="003D4278"/>
    <w:rsid w:val="003D59E4"/>
    <w:rsid w:val="003E2163"/>
    <w:rsid w:val="003E557D"/>
    <w:rsid w:val="003F2E58"/>
    <w:rsid w:val="00402BE4"/>
    <w:rsid w:val="00420CEE"/>
    <w:rsid w:val="00435483"/>
    <w:rsid w:val="0043722C"/>
    <w:rsid w:val="00443F25"/>
    <w:rsid w:val="00463B83"/>
    <w:rsid w:val="004852AA"/>
    <w:rsid w:val="00490A3B"/>
    <w:rsid w:val="00490FBD"/>
    <w:rsid w:val="0049239A"/>
    <w:rsid w:val="00494BFD"/>
    <w:rsid w:val="004A5402"/>
    <w:rsid w:val="004A69FB"/>
    <w:rsid w:val="004C3A9A"/>
    <w:rsid w:val="004D5265"/>
    <w:rsid w:val="004D5ED7"/>
    <w:rsid w:val="004D63BC"/>
    <w:rsid w:val="004E46C6"/>
    <w:rsid w:val="004E5BC6"/>
    <w:rsid w:val="00513642"/>
    <w:rsid w:val="00513B42"/>
    <w:rsid w:val="00540547"/>
    <w:rsid w:val="00540933"/>
    <w:rsid w:val="00541D66"/>
    <w:rsid w:val="005506EE"/>
    <w:rsid w:val="00553206"/>
    <w:rsid w:val="00555BAF"/>
    <w:rsid w:val="00557CE7"/>
    <w:rsid w:val="00560417"/>
    <w:rsid w:val="00577435"/>
    <w:rsid w:val="00584131"/>
    <w:rsid w:val="005A32CF"/>
    <w:rsid w:val="005C6C17"/>
    <w:rsid w:val="005D0EA7"/>
    <w:rsid w:val="005D191D"/>
    <w:rsid w:val="005E3337"/>
    <w:rsid w:val="005E7B6F"/>
    <w:rsid w:val="005F398A"/>
    <w:rsid w:val="006101A0"/>
    <w:rsid w:val="00632A89"/>
    <w:rsid w:val="00635BAB"/>
    <w:rsid w:val="00662C65"/>
    <w:rsid w:val="00663FAC"/>
    <w:rsid w:val="00665972"/>
    <w:rsid w:val="00674D0E"/>
    <w:rsid w:val="00675353"/>
    <w:rsid w:val="00680D2A"/>
    <w:rsid w:val="00692B4E"/>
    <w:rsid w:val="006E34DA"/>
    <w:rsid w:val="0070073D"/>
    <w:rsid w:val="00713D07"/>
    <w:rsid w:val="00717971"/>
    <w:rsid w:val="007226BE"/>
    <w:rsid w:val="00731489"/>
    <w:rsid w:val="00731BAD"/>
    <w:rsid w:val="00735632"/>
    <w:rsid w:val="00742DCC"/>
    <w:rsid w:val="00745996"/>
    <w:rsid w:val="00765C34"/>
    <w:rsid w:val="0076616C"/>
    <w:rsid w:val="007B1146"/>
    <w:rsid w:val="007B1614"/>
    <w:rsid w:val="007B1D13"/>
    <w:rsid w:val="007B7540"/>
    <w:rsid w:val="007C2B8E"/>
    <w:rsid w:val="007C5E6A"/>
    <w:rsid w:val="007C7DC9"/>
    <w:rsid w:val="007D138F"/>
    <w:rsid w:val="007D1771"/>
    <w:rsid w:val="007D3F88"/>
    <w:rsid w:val="007D6E28"/>
    <w:rsid w:val="007E3B1C"/>
    <w:rsid w:val="007E4B4B"/>
    <w:rsid w:val="007F05C4"/>
    <w:rsid w:val="007F305A"/>
    <w:rsid w:val="007F5408"/>
    <w:rsid w:val="007F7693"/>
    <w:rsid w:val="00801872"/>
    <w:rsid w:val="00802981"/>
    <w:rsid w:val="00812071"/>
    <w:rsid w:val="00833E9D"/>
    <w:rsid w:val="00835A76"/>
    <w:rsid w:val="00840A6D"/>
    <w:rsid w:val="0088216E"/>
    <w:rsid w:val="0088238E"/>
    <w:rsid w:val="008850DF"/>
    <w:rsid w:val="008923DF"/>
    <w:rsid w:val="008C746F"/>
    <w:rsid w:val="008C7905"/>
    <w:rsid w:val="008E7C58"/>
    <w:rsid w:val="009025A1"/>
    <w:rsid w:val="00902E99"/>
    <w:rsid w:val="00942CE1"/>
    <w:rsid w:val="0094661A"/>
    <w:rsid w:val="0096774E"/>
    <w:rsid w:val="00972104"/>
    <w:rsid w:val="00981282"/>
    <w:rsid w:val="0098462D"/>
    <w:rsid w:val="009902CC"/>
    <w:rsid w:val="00995E9C"/>
    <w:rsid w:val="009A365A"/>
    <w:rsid w:val="009A64FA"/>
    <w:rsid w:val="009B134B"/>
    <w:rsid w:val="009B2762"/>
    <w:rsid w:val="009C3323"/>
    <w:rsid w:val="009D438A"/>
    <w:rsid w:val="009E272E"/>
    <w:rsid w:val="00A01791"/>
    <w:rsid w:val="00A052AB"/>
    <w:rsid w:val="00A102BF"/>
    <w:rsid w:val="00A14FE6"/>
    <w:rsid w:val="00A24E2C"/>
    <w:rsid w:val="00A265A4"/>
    <w:rsid w:val="00A37007"/>
    <w:rsid w:val="00A414D9"/>
    <w:rsid w:val="00A43215"/>
    <w:rsid w:val="00A46322"/>
    <w:rsid w:val="00A62DDC"/>
    <w:rsid w:val="00A66763"/>
    <w:rsid w:val="00A81B4A"/>
    <w:rsid w:val="00A86620"/>
    <w:rsid w:val="00A907A8"/>
    <w:rsid w:val="00A97C7A"/>
    <w:rsid w:val="00AD635F"/>
    <w:rsid w:val="00AD74F7"/>
    <w:rsid w:val="00AD7A43"/>
    <w:rsid w:val="00AE4655"/>
    <w:rsid w:val="00AE72C6"/>
    <w:rsid w:val="00AF6765"/>
    <w:rsid w:val="00B05419"/>
    <w:rsid w:val="00B215F8"/>
    <w:rsid w:val="00B305B4"/>
    <w:rsid w:val="00B5061F"/>
    <w:rsid w:val="00B557D0"/>
    <w:rsid w:val="00B55E2E"/>
    <w:rsid w:val="00B6590C"/>
    <w:rsid w:val="00B77478"/>
    <w:rsid w:val="00B80574"/>
    <w:rsid w:val="00B864D8"/>
    <w:rsid w:val="00B918FA"/>
    <w:rsid w:val="00BA2426"/>
    <w:rsid w:val="00BB0F74"/>
    <w:rsid w:val="00BB4C50"/>
    <w:rsid w:val="00BB7AA4"/>
    <w:rsid w:val="00BD0925"/>
    <w:rsid w:val="00C005B0"/>
    <w:rsid w:val="00C06549"/>
    <w:rsid w:val="00C14550"/>
    <w:rsid w:val="00C16476"/>
    <w:rsid w:val="00C427C0"/>
    <w:rsid w:val="00C466B3"/>
    <w:rsid w:val="00C72EEA"/>
    <w:rsid w:val="00CA181F"/>
    <w:rsid w:val="00CA5946"/>
    <w:rsid w:val="00CB4205"/>
    <w:rsid w:val="00CD3727"/>
    <w:rsid w:val="00CE26D7"/>
    <w:rsid w:val="00CF2A7A"/>
    <w:rsid w:val="00CF4FA5"/>
    <w:rsid w:val="00D04CFF"/>
    <w:rsid w:val="00D05A1A"/>
    <w:rsid w:val="00D176FA"/>
    <w:rsid w:val="00D21C23"/>
    <w:rsid w:val="00D260DF"/>
    <w:rsid w:val="00D2698B"/>
    <w:rsid w:val="00D35745"/>
    <w:rsid w:val="00D51EAA"/>
    <w:rsid w:val="00D54EFB"/>
    <w:rsid w:val="00D737FA"/>
    <w:rsid w:val="00D81B9C"/>
    <w:rsid w:val="00D90798"/>
    <w:rsid w:val="00D912F9"/>
    <w:rsid w:val="00D94817"/>
    <w:rsid w:val="00D953E6"/>
    <w:rsid w:val="00D96284"/>
    <w:rsid w:val="00DA1138"/>
    <w:rsid w:val="00DB721A"/>
    <w:rsid w:val="00DC0F20"/>
    <w:rsid w:val="00E05455"/>
    <w:rsid w:val="00E06DD0"/>
    <w:rsid w:val="00E17F4D"/>
    <w:rsid w:val="00E22942"/>
    <w:rsid w:val="00E254C4"/>
    <w:rsid w:val="00E26E87"/>
    <w:rsid w:val="00E32F26"/>
    <w:rsid w:val="00E344DB"/>
    <w:rsid w:val="00E35086"/>
    <w:rsid w:val="00E67B00"/>
    <w:rsid w:val="00E71706"/>
    <w:rsid w:val="00E7345A"/>
    <w:rsid w:val="00E7715C"/>
    <w:rsid w:val="00E81D37"/>
    <w:rsid w:val="00E85AA5"/>
    <w:rsid w:val="00E869E7"/>
    <w:rsid w:val="00E94843"/>
    <w:rsid w:val="00E9529C"/>
    <w:rsid w:val="00EA145E"/>
    <w:rsid w:val="00EB3FF8"/>
    <w:rsid w:val="00EB75B4"/>
    <w:rsid w:val="00EC0975"/>
    <w:rsid w:val="00ED068D"/>
    <w:rsid w:val="00EE1FFD"/>
    <w:rsid w:val="00EE343B"/>
    <w:rsid w:val="00EE3727"/>
    <w:rsid w:val="00EF5AA6"/>
    <w:rsid w:val="00F03A58"/>
    <w:rsid w:val="00F059D3"/>
    <w:rsid w:val="00F1037B"/>
    <w:rsid w:val="00F147A0"/>
    <w:rsid w:val="00F25EDB"/>
    <w:rsid w:val="00F32E9E"/>
    <w:rsid w:val="00F63D80"/>
    <w:rsid w:val="00F859F1"/>
    <w:rsid w:val="00F93216"/>
    <w:rsid w:val="00F93C6B"/>
    <w:rsid w:val="00FA39F8"/>
    <w:rsid w:val="00FC3610"/>
    <w:rsid w:val="00FC75F6"/>
    <w:rsid w:val="00FD14C6"/>
    <w:rsid w:val="00FD7AC3"/>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0E5E"/>
  <w15:docId w15:val="{8A3535B9-0C7C-4638-9C1E-5EC707F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E4"/>
    <w:pPr>
      <w:widowControl w:val="0"/>
      <w:jc w:val="both"/>
    </w:pPr>
    <w:rPr>
      <w:rFonts w:ascii="Times New Roman" w:eastAsia="宋体" w:hAnsi="Times New Roman" w:cs="Times New Roman"/>
      <w:szCs w:val="20"/>
    </w:rPr>
  </w:style>
  <w:style w:type="paragraph" w:styleId="4">
    <w:name w:val="heading 4"/>
    <w:basedOn w:val="a"/>
    <w:next w:val="a0"/>
    <w:link w:val="4Char"/>
    <w:qFormat/>
    <w:rsid w:val="00B80574"/>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2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02BE4"/>
    <w:rPr>
      <w:sz w:val="18"/>
      <w:szCs w:val="18"/>
    </w:rPr>
  </w:style>
  <w:style w:type="paragraph" w:styleId="a5">
    <w:name w:val="footer"/>
    <w:basedOn w:val="a"/>
    <w:link w:val="Char0"/>
    <w:uiPriority w:val="99"/>
    <w:unhideWhenUsed/>
    <w:rsid w:val="00402BE4"/>
    <w:pPr>
      <w:tabs>
        <w:tab w:val="center" w:pos="4153"/>
        <w:tab w:val="right" w:pos="8306"/>
      </w:tabs>
      <w:snapToGrid w:val="0"/>
      <w:jc w:val="left"/>
    </w:pPr>
    <w:rPr>
      <w:sz w:val="18"/>
      <w:szCs w:val="18"/>
    </w:rPr>
  </w:style>
  <w:style w:type="character" w:customStyle="1" w:styleId="Char0">
    <w:name w:val="页脚 Char"/>
    <w:basedOn w:val="a1"/>
    <w:link w:val="a5"/>
    <w:uiPriority w:val="99"/>
    <w:rsid w:val="00402BE4"/>
    <w:rPr>
      <w:sz w:val="18"/>
      <w:szCs w:val="18"/>
    </w:rPr>
  </w:style>
  <w:style w:type="character" w:customStyle="1" w:styleId="Char1">
    <w:name w:val="批注文字 Char"/>
    <w:link w:val="a6"/>
    <w:rsid w:val="00402BE4"/>
  </w:style>
  <w:style w:type="paragraph" w:styleId="a6">
    <w:name w:val="annotation text"/>
    <w:basedOn w:val="a"/>
    <w:link w:val="Char1"/>
    <w:rsid w:val="00402BE4"/>
    <w:pPr>
      <w:jc w:val="left"/>
    </w:pPr>
    <w:rPr>
      <w:rFonts w:asciiTheme="minorHAnsi" w:eastAsiaTheme="minorEastAsia" w:hAnsiTheme="minorHAnsi" w:cstheme="minorBidi"/>
      <w:szCs w:val="22"/>
    </w:rPr>
  </w:style>
  <w:style w:type="character" w:customStyle="1" w:styleId="Char10">
    <w:name w:val="批注文字 Char1"/>
    <w:basedOn w:val="a1"/>
    <w:uiPriority w:val="99"/>
    <w:semiHidden/>
    <w:rsid w:val="00402BE4"/>
    <w:rPr>
      <w:rFonts w:ascii="Times New Roman" w:eastAsia="宋体" w:hAnsi="Times New Roman" w:cs="Times New Roman"/>
      <w:szCs w:val="20"/>
    </w:rPr>
  </w:style>
  <w:style w:type="paragraph" w:customStyle="1" w:styleId="1">
    <w:name w:val="列出段落1"/>
    <w:basedOn w:val="a"/>
    <w:uiPriority w:val="34"/>
    <w:qFormat/>
    <w:rsid w:val="00402BE4"/>
    <w:pPr>
      <w:ind w:firstLineChars="200" w:firstLine="420"/>
    </w:pPr>
  </w:style>
  <w:style w:type="paragraph" w:customStyle="1" w:styleId="a7">
    <w:name w:val="普通正文"/>
    <w:basedOn w:val="a"/>
    <w:rsid w:val="00402BE4"/>
    <w:pPr>
      <w:adjustRightInd w:val="0"/>
      <w:spacing w:before="120" w:after="120" w:line="360" w:lineRule="auto"/>
      <w:ind w:firstLine="480"/>
      <w:jc w:val="left"/>
      <w:textAlignment w:val="baseline"/>
    </w:pPr>
    <w:rPr>
      <w:rFonts w:ascii="Arial" w:hAnsi="Arial"/>
      <w:kern w:val="0"/>
      <w:sz w:val="24"/>
      <w:szCs w:val="24"/>
    </w:rPr>
  </w:style>
  <w:style w:type="paragraph" w:styleId="a8">
    <w:name w:val="List Paragraph"/>
    <w:basedOn w:val="a"/>
    <w:uiPriority w:val="34"/>
    <w:qFormat/>
    <w:rsid w:val="004852AA"/>
    <w:pPr>
      <w:ind w:firstLineChars="200" w:firstLine="420"/>
    </w:pPr>
    <w:rPr>
      <w:rFonts w:asciiTheme="minorHAnsi" w:eastAsiaTheme="minorEastAsia" w:hAnsiTheme="minorHAnsi" w:cstheme="minorBidi"/>
      <w:szCs w:val="22"/>
    </w:rPr>
  </w:style>
  <w:style w:type="character" w:styleId="a9">
    <w:name w:val="annotation reference"/>
    <w:basedOn w:val="a1"/>
    <w:uiPriority w:val="99"/>
    <w:semiHidden/>
    <w:unhideWhenUsed/>
    <w:rsid w:val="00443F25"/>
    <w:rPr>
      <w:sz w:val="21"/>
      <w:szCs w:val="21"/>
    </w:rPr>
  </w:style>
  <w:style w:type="paragraph" w:styleId="aa">
    <w:name w:val="annotation subject"/>
    <w:basedOn w:val="a6"/>
    <w:next w:val="a6"/>
    <w:link w:val="Char2"/>
    <w:uiPriority w:val="99"/>
    <w:semiHidden/>
    <w:unhideWhenUsed/>
    <w:rsid w:val="00443F25"/>
    <w:rPr>
      <w:rFonts w:ascii="Times New Roman" w:eastAsia="宋体" w:hAnsi="Times New Roman" w:cs="Times New Roman"/>
      <w:b/>
      <w:bCs/>
      <w:szCs w:val="20"/>
    </w:rPr>
  </w:style>
  <w:style w:type="character" w:customStyle="1" w:styleId="Char2">
    <w:name w:val="批注主题 Char"/>
    <w:basedOn w:val="Char1"/>
    <w:link w:val="aa"/>
    <w:uiPriority w:val="99"/>
    <w:semiHidden/>
    <w:rsid w:val="00443F25"/>
    <w:rPr>
      <w:rFonts w:ascii="Times New Roman" w:eastAsia="宋体" w:hAnsi="Times New Roman" w:cs="Times New Roman"/>
      <w:b/>
      <w:bCs/>
      <w:szCs w:val="20"/>
    </w:rPr>
  </w:style>
  <w:style w:type="paragraph" w:styleId="ab">
    <w:name w:val="Balloon Text"/>
    <w:basedOn w:val="a"/>
    <w:link w:val="Char3"/>
    <w:uiPriority w:val="99"/>
    <w:semiHidden/>
    <w:unhideWhenUsed/>
    <w:rsid w:val="00443F25"/>
    <w:rPr>
      <w:sz w:val="18"/>
      <w:szCs w:val="18"/>
    </w:rPr>
  </w:style>
  <w:style w:type="character" w:customStyle="1" w:styleId="Char3">
    <w:name w:val="批注框文本 Char"/>
    <w:basedOn w:val="a1"/>
    <w:link w:val="ab"/>
    <w:uiPriority w:val="99"/>
    <w:semiHidden/>
    <w:rsid w:val="00443F25"/>
    <w:rPr>
      <w:rFonts w:ascii="Times New Roman" w:eastAsia="宋体" w:hAnsi="Times New Roman" w:cs="Times New Roman"/>
      <w:sz w:val="18"/>
      <w:szCs w:val="18"/>
    </w:rPr>
  </w:style>
  <w:style w:type="character" w:customStyle="1" w:styleId="4Char">
    <w:name w:val="标题 4 Char"/>
    <w:basedOn w:val="a1"/>
    <w:link w:val="4"/>
    <w:rsid w:val="00B80574"/>
    <w:rPr>
      <w:rFonts w:ascii="Arial" w:eastAsia="黑体" w:hAnsi="Arial" w:cs="Arial"/>
      <w:b/>
      <w:bCs/>
      <w:sz w:val="28"/>
      <w:szCs w:val="28"/>
    </w:rPr>
  </w:style>
  <w:style w:type="paragraph" w:customStyle="1" w:styleId="p0">
    <w:name w:val="p0"/>
    <w:basedOn w:val="a"/>
    <w:rsid w:val="00B80574"/>
    <w:pPr>
      <w:widowControl/>
      <w:snapToGrid w:val="0"/>
      <w:jc w:val="left"/>
    </w:pPr>
    <w:rPr>
      <w:rFonts w:ascii="宋体" w:hAnsi="宋体" w:cs="宋体"/>
      <w:kern w:val="0"/>
      <w:sz w:val="24"/>
      <w:szCs w:val="24"/>
    </w:rPr>
  </w:style>
  <w:style w:type="paragraph" w:styleId="a0">
    <w:name w:val="Normal Indent"/>
    <w:basedOn w:val="a"/>
    <w:uiPriority w:val="99"/>
    <w:semiHidden/>
    <w:unhideWhenUsed/>
    <w:rsid w:val="00B805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国家林业局南京森林公安高等专科学院</dc:creator>
  <cp:keywords/>
  <dc:description/>
  <cp:lastModifiedBy>胡京林</cp:lastModifiedBy>
  <cp:revision>139</cp:revision>
  <cp:lastPrinted>2017-11-07T03:37:00Z</cp:lastPrinted>
  <dcterms:created xsi:type="dcterms:W3CDTF">2016-07-18T01:58:00Z</dcterms:created>
  <dcterms:modified xsi:type="dcterms:W3CDTF">2018-03-09T08:50:00Z</dcterms:modified>
</cp:coreProperties>
</file>