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C05" w:rsidRDefault="0087429C" w:rsidP="00DB1C05">
      <w:pPr>
        <w:spacing w:line="360" w:lineRule="auto"/>
        <w:ind w:firstLineChars="700" w:firstLine="1687"/>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w:t>
      </w:r>
      <w:r w:rsidR="007832A4">
        <w:rPr>
          <w:rFonts w:asciiTheme="majorEastAsia" w:eastAsiaTheme="majorEastAsia" w:hAnsiTheme="majorEastAsia" w:cs="宋体" w:hint="eastAsia"/>
          <w:b/>
          <w:bCs/>
          <w:color w:val="000000"/>
          <w:kern w:val="0"/>
          <w:sz w:val="24"/>
          <w:szCs w:val="24"/>
        </w:rPr>
        <w:t>2</w:t>
      </w:r>
      <w:r w:rsidR="007832A4">
        <w:rPr>
          <w:rFonts w:asciiTheme="majorEastAsia" w:eastAsiaTheme="majorEastAsia" w:hAnsiTheme="majorEastAsia" w:cs="宋体"/>
          <w:b/>
          <w:bCs/>
          <w:color w:val="000000"/>
          <w:kern w:val="0"/>
          <w:sz w:val="24"/>
          <w:szCs w:val="24"/>
        </w:rPr>
        <w:t>9</w:t>
      </w:r>
      <w:r>
        <w:rPr>
          <w:rFonts w:asciiTheme="majorEastAsia" w:eastAsiaTheme="majorEastAsia" w:hAnsiTheme="majorEastAsia" w:cs="宋体" w:hint="eastAsia"/>
          <w:b/>
          <w:bCs/>
          <w:color w:val="000000"/>
          <w:kern w:val="0"/>
          <w:sz w:val="24"/>
          <w:szCs w:val="24"/>
        </w:rPr>
        <w:t>南京</w:t>
      </w:r>
      <w:r>
        <w:rPr>
          <w:rFonts w:asciiTheme="majorEastAsia" w:eastAsiaTheme="majorEastAsia" w:hAnsiTheme="majorEastAsia" w:cs="宋体"/>
          <w:b/>
          <w:bCs/>
          <w:color w:val="000000"/>
          <w:kern w:val="0"/>
          <w:sz w:val="24"/>
          <w:szCs w:val="24"/>
        </w:rPr>
        <w:t>森林警察学院</w:t>
      </w:r>
      <w:r w:rsidR="00B57FCA">
        <w:rPr>
          <w:rFonts w:asciiTheme="majorEastAsia" w:eastAsiaTheme="majorEastAsia" w:hAnsiTheme="majorEastAsia" w:cs="宋体" w:hint="eastAsia"/>
          <w:b/>
          <w:bCs/>
          <w:color w:val="000000"/>
          <w:kern w:val="0"/>
          <w:sz w:val="24"/>
          <w:szCs w:val="24"/>
        </w:rPr>
        <w:t>计算机考试自动阅卷系统</w:t>
      </w:r>
    </w:p>
    <w:p w:rsidR="008003DE" w:rsidRDefault="0087429C" w:rsidP="0035798A">
      <w:pPr>
        <w:spacing w:line="360" w:lineRule="auto"/>
        <w:ind w:firstLineChars="1350" w:firstLine="3253"/>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项目公开采购公告</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B57FCA">
        <w:rPr>
          <w:rFonts w:ascii="宋体" w:hAnsi="宋体" w:hint="eastAsia"/>
          <w:color w:val="000000"/>
          <w:szCs w:val="21"/>
        </w:rPr>
        <w:t>计算机考试自动阅卷系统</w:t>
      </w:r>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 </w:t>
      </w:r>
    </w:p>
    <w:p w:rsidR="008003DE" w:rsidRDefault="0087429C" w:rsidP="002D504F">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rsidR="002D2020" w:rsidRPr="00D07BA2" w:rsidRDefault="002D2020" w:rsidP="001E719A">
      <w:pPr>
        <w:spacing w:line="42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D07BA2" w:rsidRPr="00C75AE0">
        <w:rPr>
          <w:rFonts w:ascii="宋体" w:hAnsi="宋体" w:hint="eastAsia"/>
          <w:color w:val="000000"/>
          <w:szCs w:val="21"/>
        </w:rPr>
        <w:t>有近</w:t>
      </w:r>
      <w:r w:rsidR="00D07BA2" w:rsidRPr="00C75AE0">
        <w:rPr>
          <w:rFonts w:ascii="宋体" w:hAnsi="宋体"/>
          <w:color w:val="000000"/>
          <w:szCs w:val="21"/>
        </w:rPr>
        <w:t>3</w:t>
      </w:r>
      <w:r w:rsidR="00D07BA2" w:rsidRPr="00C75AE0">
        <w:rPr>
          <w:rFonts w:ascii="宋体" w:hAnsi="宋体" w:hint="eastAsia"/>
          <w:color w:val="000000"/>
          <w:szCs w:val="21"/>
        </w:rPr>
        <w:t>年内</w:t>
      </w:r>
      <w:r w:rsidR="00D07BA2">
        <w:rPr>
          <w:rFonts w:ascii="宋体" w:hAnsi="宋体" w:hint="eastAsia"/>
          <w:color w:val="000000"/>
          <w:szCs w:val="21"/>
        </w:rPr>
        <w:t>和</w:t>
      </w:r>
      <w:r w:rsidR="00D07BA2" w:rsidRPr="00C75AE0">
        <w:rPr>
          <w:rFonts w:ascii="宋体" w:hAnsi="宋体" w:hint="eastAsia"/>
          <w:color w:val="000000"/>
          <w:szCs w:val="21"/>
        </w:rPr>
        <w:t>类似</w:t>
      </w:r>
      <w:r w:rsidR="00D07BA2">
        <w:rPr>
          <w:rFonts w:ascii="宋体" w:hAnsi="宋体" w:hint="eastAsia"/>
          <w:color w:val="000000"/>
          <w:szCs w:val="21"/>
        </w:rPr>
        <w:t>单位</w:t>
      </w:r>
      <w:r w:rsidR="00D07BA2" w:rsidRPr="00C75AE0">
        <w:rPr>
          <w:rFonts w:ascii="宋体" w:hAnsi="宋体" w:hint="eastAsia"/>
          <w:color w:val="000000"/>
          <w:szCs w:val="21"/>
        </w:rPr>
        <w:t>合作案例。</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proofErr w:type="gramStart"/>
      <w:r>
        <w:rPr>
          <w:rFonts w:ascii="宋体" w:hAnsi="宋体" w:hint="eastAsia"/>
          <w:color w:val="000000"/>
          <w:szCs w:val="21"/>
        </w:rPr>
        <w:t>仙</w:t>
      </w:r>
      <w:proofErr w:type="gramEnd"/>
      <w:r>
        <w:rPr>
          <w:rFonts w:ascii="宋体" w:hAnsi="宋体" w:hint="eastAsia"/>
          <w:color w:val="000000"/>
          <w:szCs w:val="21"/>
        </w:rPr>
        <w:t>林</w:t>
      </w:r>
      <w:r>
        <w:rPr>
          <w:rFonts w:ascii="宋体" w:hAnsi="宋体"/>
          <w:color w:val="000000"/>
          <w:szCs w:val="21"/>
        </w:rPr>
        <w:t>校区</w:t>
      </w:r>
    </w:p>
    <w:p w:rsidR="00C12467" w:rsidRDefault="0087429C" w:rsidP="00C12467">
      <w:pPr>
        <w:spacing w:line="360" w:lineRule="auto"/>
        <w:ind w:firstLineChars="200" w:firstLine="420"/>
        <w:rPr>
          <w:rFonts w:ascii="宋体" w:hAnsi="宋体"/>
          <w:color w:val="000000"/>
          <w:szCs w:val="21"/>
        </w:rPr>
      </w:pPr>
      <w:r>
        <w:rPr>
          <w:rFonts w:ascii="宋体" w:hAnsi="宋体"/>
          <w:color w:val="000000"/>
          <w:szCs w:val="21"/>
        </w:rPr>
        <w:t>（二）项目预算：</w:t>
      </w:r>
      <w:r>
        <w:rPr>
          <w:rFonts w:ascii="宋体" w:hAnsi="宋体" w:hint="eastAsia"/>
          <w:color w:val="000000"/>
          <w:szCs w:val="21"/>
        </w:rPr>
        <w:t>人民币</w:t>
      </w:r>
      <w:r w:rsidR="00E80722">
        <w:rPr>
          <w:rFonts w:ascii="宋体" w:hAnsi="宋体"/>
          <w:color w:val="000000"/>
          <w:szCs w:val="21"/>
        </w:rPr>
        <w:t>10</w:t>
      </w:r>
      <w:r>
        <w:rPr>
          <w:rFonts w:ascii="宋体" w:hAnsi="宋体" w:hint="eastAsia"/>
          <w:color w:val="000000"/>
          <w:szCs w:val="21"/>
        </w:rPr>
        <w:t>万</w:t>
      </w:r>
      <w:r>
        <w:rPr>
          <w:rFonts w:ascii="宋体" w:hAnsi="宋体"/>
          <w:color w:val="000000"/>
          <w:szCs w:val="21"/>
        </w:rPr>
        <w:t>元</w:t>
      </w:r>
    </w:p>
    <w:p w:rsidR="003F1C54" w:rsidRPr="003F1C54" w:rsidRDefault="0087429C" w:rsidP="004B2B31">
      <w:pPr>
        <w:spacing w:line="360" w:lineRule="auto"/>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Pr>
          <w:rFonts w:ascii="宋体" w:hAnsi="宋体" w:hint="eastAsia"/>
          <w:color w:val="000000"/>
          <w:szCs w:val="21"/>
        </w:rPr>
        <w:t>质量要求：报价人</w:t>
      </w:r>
      <w:r w:rsidR="0045353D" w:rsidRPr="00D50868">
        <w:rPr>
          <w:rFonts w:ascii="宋体" w:hAnsi="宋体" w:hint="eastAsia"/>
          <w:snapToGrid w:val="0"/>
          <w:kern w:val="0"/>
          <w:szCs w:val="21"/>
        </w:rPr>
        <w:t>保证供应产品均为</w:t>
      </w:r>
      <w:r w:rsidR="0045353D">
        <w:rPr>
          <w:rFonts w:ascii="宋体" w:hAnsi="宋体" w:hint="eastAsia"/>
          <w:color w:val="000000"/>
          <w:szCs w:val="21"/>
        </w:rPr>
        <w:t>全新、原装、正品</w:t>
      </w:r>
      <w:r w:rsidR="0045353D" w:rsidRPr="00D50868">
        <w:rPr>
          <w:rFonts w:ascii="宋体" w:hAnsi="宋体" w:hint="eastAsia"/>
          <w:snapToGrid w:val="0"/>
          <w:kern w:val="0"/>
          <w:szCs w:val="21"/>
        </w:rPr>
        <w:t>，</w:t>
      </w:r>
      <w:r w:rsidR="0045353D">
        <w:rPr>
          <w:rFonts w:ascii="宋体" w:hAnsi="宋体" w:hint="eastAsia"/>
          <w:color w:val="000000"/>
          <w:szCs w:val="21"/>
        </w:rPr>
        <w:t>完全符合国家规定的质量标准和厂方的标准，供货时必须</w:t>
      </w:r>
      <w:r w:rsidR="0045353D">
        <w:rPr>
          <w:rFonts w:ascii="宋体" w:hAnsi="宋体"/>
          <w:color w:val="000000"/>
          <w:szCs w:val="21"/>
        </w:rPr>
        <w:t>货物</w:t>
      </w:r>
      <w:r w:rsidR="0045353D">
        <w:rPr>
          <w:rFonts w:ascii="宋体" w:hAnsi="宋体" w:hint="eastAsia"/>
          <w:color w:val="000000"/>
          <w:szCs w:val="21"/>
        </w:rPr>
        <w:t>完好，物品配件齐全，并附产品原产地证书、合格证及其他相关的资料。</w:t>
      </w:r>
      <w:r w:rsidR="005A35BB">
        <w:rPr>
          <w:rFonts w:ascii="宋体" w:hAnsi="宋体" w:hint="eastAsia"/>
          <w:color w:val="000000"/>
          <w:szCs w:val="21"/>
        </w:rPr>
        <w:t>同时</w:t>
      </w:r>
      <w:r w:rsidR="0045353D" w:rsidRPr="00D50868">
        <w:rPr>
          <w:rFonts w:ascii="宋体" w:hAnsi="宋体" w:hint="eastAsia"/>
          <w:snapToGrid w:val="0"/>
          <w:kern w:val="0"/>
          <w:szCs w:val="21"/>
        </w:rPr>
        <w:t>确保</w:t>
      </w:r>
      <w:r w:rsidR="005A35BB">
        <w:rPr>
          <w:rFonts w:ascii="宋体" w:hAnsi="宋体" w:hint="eastAsia"/>
          <w:snapToGrid w:val="0"/>
          <w:kern w:val="0"/>
          <w:szCs w:val="21"/>
        </w:rPr>
        <w:t>学校</w:t>
      </w:r>
      <w:r w:rsidR="0045353D" w:rsidRPr="00D50868">
        <w:rPr>
          <w:rFonts w:ascii="宋体" w:hAnsi="宋体" w:hint="eastAsia"/>
          <w:snapToGrid w:val="0"/>
          <w:kern w:val="0"/>
          <w:szCs w:val="21"/>
        </w:rPr>
        <w:t>在使用、接受本合同标的物和服务或其任何一部分时不受第三方提出侵犯其专利权、版权、商标权和工业设计权等知识产权的起诉，且一旦出现侵权纠纷，由</w:t>
      </w:r>
      <w:r w:rsidR="005A35BB">
        <w:rPr>
          <w:rFonts w:ascii="宋体" w:hAnsi="宋体" w:hint="eastAsia"/>
          <w:snapToGrid w:val="0"/>
          <w:kern w:val="0"/>
          <w:szCs w:val="21"/>
        </w:rPr>
        <w:t>项目成交人</w:t>
      </w:r>
      <w:r w:rsidR="0045353D" w:rsidRPr="00D50868">
        <w:rPr>
          <w:rFonts w:ascii="宋体" w:hAnsi="宋体" w:hint="eastAsia"/>
          <w:snapToGrid w:val="0"/>
          <w:kern w:val="0"/>
          <w:szCs w:val="21"/>
        </w:rPr>
        <w:t>负全部责任。</w:t>
      </w:r>
      <w:r w:rsidRPr="005A35BB">
        <w:rPr>
          <w:rFonts w:ascii="宋体" w:hAnsi="宋体" w:hint="eastAsia"/>
          <w:snapToGrid w:val="0"/>
          <w:kern w:val="0"/>
          <w:szCs w:val="21"/>
        </w:rPr>
        <w:t>若所供货物经产品质量检测机构检测认定质量不合格，造成的损失和后果由该报价人负全责。</w:t>
      </w:r>
    </w:p>
    <w:p w:rsidR="00CA38E2" w:rsidRDefault="0087429C" w:rsidP="00C12467">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Pr>
          <w:rFonts w:ascii="宋体" w:hAnsi="宋体" w:hint="eastAsia"/>
          <w:color w:val="000000"/>
          <w:szCs w:val="21"/>
        </w:rPr>
        <w:t>项目</w:t>
      </w:r>
      <w:r w:rsidR="00F55979">
        <w:rPr>
          <w:rFonts w:ascii="宋体" w:hAnsi="宋体" w:hint="eastAsia"/>
          <w:color w:val="000000"/>
          <w:szCs w:val="21"/>
        </w:rPr>
        <w:t>概况</w:t>
      </w:r>
      <w:r>
        <w:rPr>
          <w:rFonts w:ascii="宋体" w:hAnsi="宋体"/>
          <w:color w:val="000000"/>
          <w:szCs w:val="21"/>
        </w:rPr>
        <w:t>：</w:t>
      </w:r>
    </w:p>
    <w:p w:rsidR="00CA38E2" w:rsidRPr="00DC081B" w:rsidRDefault="00CA38E2" w:rsidP="00CA38E2">
      <w:pPr>
        <w:spacing w:line="360" w:lineRule="auto"/>
        <w:ind w:firstLineChars="200" w:firstLine="420"/>
        <w:rPr>
          <w:rFonts w:ascii="Calibri" w:hAnsi="Calibri"/>
        </w:rPr>
      </w:pPr>
      <w:r>
        <w:rPr>
          <w:rFonts w:ascii="宋体" w:hAnsi="宋体" w:hint="eastAsia"/>
          <w:color w:val="000000"/>
          <w:szCs w:val="21"/>
        </w:rPr>
        <w:t>1.项目</w:t>
      </w:r>
      <w:r w:rsidR="00F55979">
        <w:rPr>
          <w:rFonts w:ascii="宋体" w:hAnsi="宋体" w:hint="eastAsia"/>
          <w:color w:val="000000"/>
          <w:szCs w:val="21"/>
        </w:rPr>
        <w:t>内容</w:t>
      </w:r>
      <w:r>
        <w:rPr>
          <w:rFonts w:ascii="宋体" w:hAnsi="宋体"/>
          <w:color w:val="000000"/>
          <w:szCs w:val="21"/>
        </w:rPr>
        <w:t>：</w:t>
      </w:r>
      <w:r>
        <w:rPr>
          <w:rFonts w:ascii="Calibri" w:hAnsi="Calibri" w:hint="eastAsia"/>
        </w:rPr>
        <w:t>信息技术学院</w:t>
      </w:r>
      <w:r w:rsidRPr="002336FF">
        <w:rPr>
          <w:rFonts w:ascii="Calibri" w:hAnsi="Calibri" w:hint="eastAsia"/>
        </w:rPr>
        <w:t>2007</w:t>
      </w:r>
      <w:r w:rsidRPr="002336FF">
        <w:rPr>
          <w:rFonts w:ascii="Calibri" w:hAnsi="Calibri" w:hint="eastAsia"/>
        </w:rPr>
        <w:t>年购买北京万维捷通软件技术有限公司研发的考试软件，现需要在</w:t>
      </w:r>
      <w:r>
        <w:rPr>
          <w:rFonts w:ascii="Calibri" w:hAnsi="Calibri" w:hint="eastAsia"/>
        </w:rPr>
        <w:t>原</w:t>
      </w:r>
      <w:r w:rsidRPr="002336FF">
        <w:rPr>
          <w:rFonts w:ascii="Calibri" w:hAnsi="Calibri" w:hint="eastAsia"/>
        </w:rPr>
        <w:t>平台上</w:t>
      </w:r>
      <w:r w:rsidRPr="00895A0A">
        <w:rPr>
          <w:rFonts w:ascii="Calibri" w:hAnsi="Calibri" w:hint="eastAsia"/>
        </w:rPr>
        <w:t>增加</w:t>
      </w:r>
      <w:r w:rsidRPr="00895A0A">
        <w:rPr>
          <w:rFonts w:ascii="Calibri" w:hAnsi="Calibri" w:hint="eastAsia"/>
        </w:rPr>
        <w:t>C</w:t>
      </w:r>
      <w:r w:rsidRPr="00895A0A">
        <w:rPr>
          <w:rFonts w:ascii="Calibri" w:hAnsi="Calibri" w:hint="eastAsia"/>
        </w:rPr>
        <w:t>语言、数据库课程</w:t>
      </w:r>
      <w:r w:rsidRPr="002336FF">
        <w:rPr>
          <w:rFonts w:ascii="Calibri" w:hAnsi="Calibri" w:hint="eastAsia"/>
        </w:rPr>
        <w:t>，因此需对</w:t>
      </w:r>
      <w:r>
        <w:rPr>
          <w:rFonts w:ascii="Calibri" w:hAnsi="Calibri" w:hint="eastAsia"/>
        </w:rPr>
        <w:t>原软件进行升级。软件升级后，增加</w:t>
      </w:r>
      <w:r w:rsidRPr="002336FF">
        <w:rPr>
          <w:rFonts w:ascii="Calibri" w:hAnsi="Calibri" w:hint="eastAsia"/>
        </w:rPr>
        <w:t>学生自主学习，作业，实验等模块，学生能</w:t>
      </w:r>
      <w:r>
        <w:rPr>
          <w:rFonts w:ascii="Calibri" w:hAnsi="Calibri" w:hint="eastAsia"/>
        </w:rPr>
        <w:t>自主练习老师划分的练习题，或者要按时完成老师留的作业。每次练习</w:t>
      </w:r>
      <w:r w:rsidRPr="002336FF">
        <w:rPr>
          <w:rFonts w:ascii="Calibri" w:hAnsi="Calibri" w:hint="eastAsia"/>
        </w:rPr>
        <w:t>后，学生能自己看到分析报告，</w:t>
      </w:r>
      <w:r>
        <w:rPr>
          <w:rFonts w:ascii="Calibri" w:hAnsi="Calibri" w:hint="eastAsia"/>
        </w:rPr>
        <w:t>及时</w:t>
      </w:r>
      <w:r w:rsidRPr="002336FF">
        <w:rPr>
          <w:rFonts w:ascii="Calibri" w:hAnsi="Calibri" w:hint="eastAsia"/>
        </w:rPr>
        <w:t>发现自己的问题。同时系统能收集学生错题，学生以后可以进行针对训练。老师还可以上传课件资料等供学生浏览学习或下载。软件升</w:t>
      </w:r>
      <w:r>
        <w:rPr>
          <w:rFonts w:ascii="Calibri" w:hAnsi="Calibri" w:hint="eastAsia"/>
        </w:rPr>
        <w:t>级后，可以扩展到日常的教学、练习、作业中，而不只是考试测评。</w:t>
      </w:r>
    </w:p>
    <w:p w:rsidR="00C12467" w:rsidRDefault="0087429C" w:rsidP="00C12467">
      <w:pPr>
        <w:spacing w:line="360" w:lineRule="auto"/>
        <w:ind w:firstLineChars="200" w:firstLine="420"/>
        <w:rPr>
          <w:rFonts w:ascii="宋体" w:hAnsi="宋体"/>
          <w:color w:val="000000"/>
          <w:szCs w:val="21"/>
        </w:rPr>
      </w:pPr>
      <w:r>
        <w:rPr>
          <w:rFonts w:ascii="宋体" w:hAnsi="宋体"/>
          <w:color w:val="000000"/>
          <w:szCs w:val="21"/>
        </w:rPr>
        <w:t xml:space="preserve"> </w:t>
      </w:r>
    </w:p>
    <w:p w:rsidR="00762C3F" w:rsidRPr="00DC081B" w:rsidRDefault="00CA38E2" w:rsidP="00762C3F">
      <w:pPr>
        <w:spacing w:line="360" w:lineRule="auto"/>
        <w:ind w:firstLineChars="200" w:firstLine="420"/>
        <w:rPr>
          <w:rFonts w:ascii="Calibri" w:hAnsi="Calibri"/>
        </w:rPr>
      </w:pPr>
      <w:r>
        <w:rPr>
          <w:rFonts w:ascii="宋体" w:hAnsi="宋体"/>
          <w:color w:val="000000"/>
          <w:szCs w:val="21"/>
        </w:rPr>
        <w:lastRenderedPageBreak/>
        <w:t>2.</w:t>
      </w:r>
      <w:r w:rsidR="00AD0E0B">
        <w:rPr>
          <w:rFonts w:ascii="宋体" w:hAnsi="宋体" w:hint="eastAsia"/>
          <w:color w:val="000000"/>
          <w:szCs w:val="21"/>
        </w:rPr>
        <w:t>技术</w:t>
      </w:r>
      <w:r w:rsidR="00AD0E0B">
        <w:rPr>
          <w:rFonts w:ascii="宋体" w:hAnsi="宋体"/>
          <w:color w:val="000000"/>
          <w:szCs w:val="21"/>
        </w:rPr>
        <w:t>参数：</w:t>
      </w:r>
      <w:r w:rsidR="00762C3F">
        <w:rPr>
          <w:rFonts w:ascii="宋体" w:hAnsi="宋体"/>
          <w:color w:val="000000"/>
          <w:szCs w:val="21"/>
        </w:rPr>
        <w:t>本系统由C</w:t>
      </w:r>
      <w:r w:rsidR="00762C3F">
        <w:rPr>
          <w:rFonts w:ascii="宋体" w:hAnsi="宋体" w:hint="eastAsia"/>
          <w:color w:val="000000"/>
          <w:szCs w:val="21"/>
        </w:rPr>
        <w:t>语言</w:t>
      </w:r>
      <w:r w:rsidR="00762C3F">
        <w:rPr>
          <w:rFonts w:ascii="宋体" w:hAnsi="宋体"/>
          <w:color w:val="000000"/>
          <w:szCs w:val="21"/>
        </w:rPr>
        <w:t>阅卷模块及数据库课程组成</w:t>
      </w:r>
      <w:r w:rsidR="00762C3F">
        <w:rPr>
          <w:rFonts w:ascii="宋体" w:hAnsi="宋体" w:hint="eastAsia"/>
          <w:color w:val="000000"/>
          <w:szCs w:val="21"/>
        </w:rPr>
        <w:t>，</w:t>
      </w:r>
      <w:r w:rsidR="00762C3F">
        <w:rPr>
          <w:rFonts w:ascii="宋体" w:hAnsi="宋体"/>
          <w:color w:val="000000"/>
          <w:szCs w:val="21"/>
        </w:rPr>
        <w:t>具体技术指标</w:t>
      </w:r>
      <w:r w:rsidR="00762C3F">
        <w:rPr>
          <w:rFonts w:ascii="宋体" w:hAnsi="宋体" w:hint="eastAsia"/>
          <w:color w:val="000000"/>
          <w:szCs w:val="21"/>
        </w:rPr>
        <w:t>详见附件</w:t>
      </w:r>
      <w:r w:rsidR="00762C3F">
        <w:rPr>
          <w:rFonts w:ascii="宋体" w:hAnsi="宋体"/>
          <w:color w:val="000000"/>
          <w:szCs w:val="21"/>
        </w:rPr>
        <w:t>一。</w:t>
      </w:r>
    </w:p>
    <w:p w:rsidR="00A023E5" w:rsidRPr="00A023E5" w:rsidRDefault="00F55979" w:rsidP="00F55979">
      <w:pPr>
        <w:spacing w:line="360" w:lineRule="auto"/>
        <w:ind w:firstLineChars="200" w:firstLine="420"/>
        <w:rPr>
          <w:rFonts w:ascii="宋体" w:hAnsi="宋体"/>
          <w:color w:val="000000"/>
          <w:szCs w:val="21"/>
        </w:rPr>
      </w:pPr>
      <w:r>
        <w:rPr>
          <w:rFonts w:ascii="宋体" w:hAnsi="宋体"/>
          <w:color w:val="000000"/>
          <w:szCs w:val="21"/>
        </w:rPr>
        <w:t>3</w:t>
      </w:r>
      <w:r w:rsidR="00CA38E2">
        <w:rPr>
          <w:rFonts w:ascii="宋体" w:hAnsi="宋体"/>
          <w:color w:val="000000"/>
          <w:szCs w:val="21"/>
        </w:rPr>
        <w:t>.</w:t>
      </w:r>
      <w:r w:rsidR="00AD0E0B">
        <w:rPr>
          <w:rFonts w:ascii="宋体" w:hAnsi="宋体" w:hint="eastAsia"/>
          <w:color w:val="000000"/>
          <w:szCs w:val="21"/>
        </w:rPr>
        <w:t>模块</w:t>
      </w:r>
      <w:r w:rsidR="00AD0E0B">
        <w:rPr>
          <w:rFonts w:ascii="宋体" w:hAnsi="宋体"/>
          <w:color w:val="000000"/>
          <w:szCs w:val="21"/>
        </w:rPr>
        <w:t>及数量：</w:t>
      </w:r>
      <w:r w:rsidR="00B57FCA">
        <w:rPr>
          <w:rFonts w:ascii="宋体" w:hAnsi="宋体" w:hint="eastAsia"/>
          <w:color w:val="000000"/>
          <w:szCs w:val="21"/>
        </w:rPr>
        <w:t>计算机考试自动阅卷系统</w:t>
      </w:r>
      <w:r w:rsidR="00A023E5" w:rsidRPr="000D7881">
        <w:rPr>
          <w:rFonts w:ascii="Calibri" w:hAnsi="Calibri" w:hint="eastAsia"/>
        </w:rPr>
        <w:t>具体模块</w:t>
      </w:r>
      <w:r w:rsidR="0013573A">
        <w:rPr>
          <w:rFonts w:ascii="Calibri" w:hAnsi="Calibri" w:hint="eastAsia"/>
        </w:rPr>
        <w:t>内容</w:t>
      </w:r>
      <w:r w:rsidR="00A023E5" w:rsidRPr="000D7881">
        <w:rPr>
          <w:rFonts w:ascii="Calibri" w:hAnsi="Calibri"/>
        </w:rPr>
        <w:t>及数量</w:t>
      </w:r>
      <w:r w:rsidR="00A023E5" w:rsidRPr="000D7881">
        <w:rPr>
          <w:rFonts w:ascii="Calibri" w:hAnsi="Calibri" w:hint="eastAsia"/>
        </w:rPr>
        <w:t>如下：</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3118"/>
        <w:gridCol w:w="2364"/>
      </w:tblGrid>
      <w:tr w:rsidR="00A023E5" w:rsidRPr="000D7881" w:rsidTr="0013573A">
        <w:trPr>
          <w:trHeight w:val="385"/>
          <w:jc w:val="center"/>
        </w:trPr>
        <w:tc>
          <w:tcPr>
            <w:tcW w:w="1147" w:type="dxa"/>
            <w:shd w:val="clear" w:color="auto" w:fill="auto"/>
            <w:vAlign w:val="center"/>
          </w:tcPr>
          <w:p w:rsidR="00A023E5" w:rsidRPr="000D7881" w:rsidRDefault="00A023E5" w:rsidP="0032493C">
            <w:pPr>
              <w:spacing w:line="360" w:lineRule="auto"/>
              <w:jc w:val="center"/>
              <w:rPr>
                <w:rFonts w:ascii="Calibri" w:hAnsi="Calibri"/>
              </w:rPr>
            </w:pPr>
            <w:r>
              <w:rPr>
                <w:rFonts w:ascii="Calibri" w:hAnsi="Calibri" w:hint="eastAsia"/>
              </w:rPr>
              <w:t>序号</w:t>
            </w:r>
          </w:p>
        </w:tc>
        <w:tc>
          <w:tcPr>
            <w:tcW w:w="3118" w:type="dxa"/>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模块</w:t>
            </w:r>
            <w:r w:rsidR="0013573A">
              <w:rPr>
                <w:rFonts w:ascii="Calibri" w:hAnsi="Calibri" w:hint="eastAsia"/>
              </w:rPr>
              <w:t>内容</w:t>
            </w:r>
          </w:p>
        </w:tc>
        <w:tc>
          <w:tcPr>
            <w:tcW w:w="2364" w:type="dxa"/>
            <w:shd w:val="clear" w:color="auto" w:fill="auto"/>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数量</w:t>
            </w:r>
          </w:p>
        </w:tc>
      </w:tr>
      <w:tr w:rsidR="00A023E5" w:rsidRPr="000D7881" w:rsidTr="0013573A">
        <w:trPr>
          <w:trHeight w:val="558"/>
          <w:jc w:val="center"/>
        </w:trPr>
        <w:tc>
          <w:tcPr>
            <w:tcW w:w="1147" w:type="dxa"/>
            <w:shd w:val="clear" w:color="auto" w:fill="auto"/>
            <w:vAlign w:val="center"/>
          </w:tcPr>
          <w:p w:rsidR="00A023E5" w:rsidRPr="000D7881" w:rsidRDefault="00A023E5" w:rsidP="0032493C">
            <w:pPr>
              <w:spacing w:line="360" w:lineRule="auto"/>
              <w:ind w:firstLineChars="200" w:firstLine="420"/>
              <w:rPr>
                <w:rFonts w:ascii="Calibri" w:hAnsi="Calibri"/>
              </w:rPr>
            </w:pPr>
            <w:r>
              <w:rPr>
                <w:rFonts w:ascii="Calibri" w:hAnsi="Calibri" w:hint="eastAsia"/>
              </w:rPr>
              <w:t>1</w:t>
            </w:r>
          </w:p>
        </w:tc>
        <w:tc>
          <w:tcPr>
            <w:tcW w:w="3118" w:type="dxa"/>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软件服务器端升级</w:t>
            </w:r>
          </w:p>
        </w:tc>
        <w:tc>
          <w:tcPr>
            <w:tcW w:w="2364" w:type="dxa"/>
            <w:shd w:val="clear" w:color="auto" w:fill="auto"/>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1</w:t>
            </w:r>
            <w:r w:rsidRPr="000D7881">
              <w:rPr>
                <w:rFonts w:ascii="Calibri" w:hAnsi="Calibri" w:hint="eastAsia"/>
              </w:rPr>
              <w:t>套</w:t>
            </w:r>
          </w:p>
        </w:tc>
      </w:tr>
      <w:tr w:rsidR="00A023E5" w:rsidRPr="000D7881" w:rsidTr="0013573A">
        <w:trPr>
          <w:trHeight w:val="327"/>
          <w:jc w:val="center"/>
        </w:trPr>
        <w:tc>
          <w:tcPr>
            <w:tcW w:w="1147" w:type="dxa"/>
            <w:shd w:val="clear" w:color="auto" w:fill="auto"/>
            <w:vAlign w:val="center"/>
          </w:tcPr>
          <w:p w:rsidR="00A023E5" w:rsidRPr="000D7881" w:rsidRDefault="00A023E5" w:rsidP="0032493C">
            <w:pPr>
              <w:spacing w:line="360" w:lineRule="auto"/>
              <w:jc w:val="center"/>
              <w:rPr>
                <w:rFonts w:ascii="Calibri" w:hAnsi="Calibri"/>
              </w:rPr>
            </w:pPr>
            <w:r>
              <w:rPr>
                <w:rFonts w:ascii="Calibri" w:hAnsi="Calibri" w:hint="eastAsia"/>
              </w:rPr>
              <w:t>2</w:t>
            </w:r>
          </w:p>
        </w:tc>
        <w:tc>
          <w:tcPr>
            <w:tcW w:w="3118" w:type="dxa"/>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C</w:t>
            </w:r>
            <w:r w:rsidRPr="000D7881">
              <w:rPr>
                <w:rFonts w:ascii="Calibri" w:hAnsi="Calibri" w:hint="eastAsia"/>
              </w:rPr>
              <w:t>语言</w:t>
            </w:r>
          </w:p>
        </w:tc>
        <w:tc>
          <w:tcPr>
            <w:tcW w:w="2364" w:type="dxa"/>
            <w:shd w:val="clear" w:color="auto" w:fill="auto"/>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150</w:t>
            </w:r>
            <w:r w:rsidRPr="000D7881">
              <w:rPr>
                <w:rFonts w:ascii="Calibri" w:hAnsi="Calibri" w:hint="eastAsia"/>
              </w:rPr>
              <w:t>点</w:t>
            </w:r>
          </w:p>
        </w:tc>
      </w:tr>
      <w:tr w:rsidR="00A023E5" w:rsidRPr="000D7881" w:rsidTr="0013573A">
        <w:trPr>
          <w:trHeight w:val="508"/>
          <w:jc w:val="center"/>
        </w:trPr>
        <w:tc>
          <w:tcPr>
            <w:tcW w:w="1147" w:type="dxa"/>
            <w:shd w:val="clear" w:color="auto" w:fill="auto"/>
            <w:vAlign w:val="center"/>
          </w:tcPr>
          <w:p w:rsidR="00A023E5" w:rsidRPr="000D7881" w:rsidRDefault="00A023E5" w:rsidP="0032493C">
            <w:pPr>
              <w:spacing w:line="360" w:lineRule="auto"/>
              <w:jc w:val="center"/>
              <w:rPr>
                <w:rFonts w:ascii="Calibri" w:hAnsi="Calibri"/>
              </w:rPr>
            </w:pPr>
            <w:r>
              <w:rPr>
                <w:rFonts w:ascii="Calibri" w:hAnsi="Calibri" w:hint="eastAsia"/>
              </w:rPr>
              <w:t>3</w:t>
            </w:r>
          </w:p>
        </w:tc>
        <w:tc>
          <w:tcPr>
            <w:tcW w:w="3118" w:type="dxa"/>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数据库</w:t>
            </w:r>
          </w:p>
        </w:tc>
        <w:tc>
          <w:tcPr>
            <w:tcW w:w="2364" w:type="dxa"/>
            <w:shd w:val="clear" w:color="auto" w:fill="auto"/>
            <w:vAlign w:val="center"/>
          </w:tcPr>
          <w:p w:rsidR="00A023E5" w:rsidRPr="000D7881" w:rsidRDefault="00A023E5" w:rsidP="0032493C">
            <w:pPr>
              <w:spacing w:line="360" w:lineRule="auto"/>
              <w:ind w:firstLineChars="150" w:firstLine="315"/>
              <w:jc w:val="center"/>
              <w:rPr>
                <w:rFonts w:ascii="Calibri" w:hAnsi="Calibri"/>
              </w:rPr>
            </w:pPr>
            <w:r w:rsidRPr="000D7881">
              <w:rPr>
                <w:rFonts w:ascii="Calibri" w:hAnsi="Calibri" w:hint="eastAsia"/>
              </w:rPr>
              <w:t>150</w:t>
            </w:r>
            <w:r w:rsidRPr="000D7881">
              <w:rPr>
                <w:rFonts w:ascii="Calibri" w:hAnsi="Calibri" w:hint="eastAsia"/>
              </w:rPr>
              <w:t>点</w:t>
            </w:r>
          </w:p>
        </w:tc>
      </w:tr>
    </w:tbl>
    <w:p w:rsidR="008003DE" w:rsidRDefault="0087429C" w:rsidP="00F32830">
      <w:pPr>
        <w:spacing w:line="360" w:lineRule="auto"/>
        <w:ind w:firstLineChars="100" w:firstLine="210"/>
        <w:rPr>
          <w:rFonts w:ascii="宋体" w:hAnsi="宋体"/>
          <w:color w:val="000000"/>
          <w:szCs w:val="21"/>
        </w:rPr>
      </w:pPr>
      <w:r>
        <w:rPr>
          <w:rFonts w:ascii="宋体" w:hAnsi="宋体" w:hint="eastAsia"/>
          <w:color w:val="000000"/>
          <w:szCs w:val="21"/>
        </w:rPr>
        <w:t>（五）交付</w:t>
      </w:r>
      <w:r>
        <w:rPr>
          <w:rFonts w:ascii="宋体" w:eastAsia="宋体" w:hAnsi="宋体" w:cs="宋体" w:hint="eastAsia"/>
        </w:rPr>
        <w:t>要求：</w:t>
      </w:r>
    </w:p>
    <w:p w:rsidR="008003DE" w:rsidRDefault="0087429C">
      <w:pPr>
        <w:spacing w:line="360" w:lineRule="auto"/>
        <w:ind w:firstLineChars="200" w:firstLine="420"/>
        <w:rPr>
          <w:rFonts w:ascii="宋体" w:eastAsia="宋体" w:hAnsi="宋体" w:cs="宋体"/>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000A361A">
        <w:rPr>
          <w:rFonts w:ascii="宋体" w:hAnsi="宋体" w:hint="eastAsia"/>
          <w:color w:val="000000"/>
          <w:szCs w:val="21"/>
        </w:rPr>
        <w:t>接到</w:t>
      </w:r>
      <w:r>
        <w:rPr>
          <w:rFonts w:ascii="宋体" w:hAnsi="宋体"/>
          <w:color w:val="000000"/>
          <w:szCs w:val="21"/>
        </w:rPr>
        <w:t>学校</w:t>
      </w:r>
      <w:r>
        <w:rPr>
          <w:rFonts w:ascii="宋体" w:hAnsi="宋体" w:hint="eastAsia"/>
          <w:color w:val="000000"/>
          <w:szCs w:val="21"/>
        </w:rPr>
        <w:t>电话</w:t>
      </w:r>
      <w:r>
        <w:rPr>
          <w:rFonts w:ascii="宋体" w:hAnsi="宋体"/>
          <w:color w:val="000000"/>
          <w:szCs w:val="21"/>
        </w:rPr>
        <w:t>或者</w:t>
      </w:r>
      <w:r>
        <w:rPr>
          <w:rFonts w:ascii="宋体" w:hAnsi="宋体" w:hint="eastAsia"/>
          <w:color w:val="000000"/>
          <w:szCs w:val="21"/>
        </w:rPr>
        <w:t>书面</w:t>
      </w:r>
      <w:r>
        <w:rPr>
          <w:rFonts w:ascii="宋体" w:hAnsi="宋体"/>
          <w:color w:val="000000"/>
          <w:szCs w:val="21"/>
        </w:rPr>
        <w:t>通知后</w:t>
      </w:r>
      <w:r w:rsidR="00037351">
        <w:rPr>
          <w:rFonts w:ascii="宋体" w:hAnsi="宋体"/>
          <w:color w:val="000000"/>
          <w:szCs w:val="21"/>
          <w:u w:val="single"/>
        </w:rPr>
        <w:t>7</w:t>
      </w:r>
      <w:r>
        <w:rPr>
          <w:rFonts w:ascii="宋体" w:hAnsi="宋体" w:hint="eastAsia"/>
          <w:color w:val="000000"/>
          <w:szCs w:val="21"/>
        </w:rPr>
        <w:t>日</w:t>
      </w:r>
      <w:r>
        <w:rPr>
          <w:rFonts w:ascii="宋体" w:hAnsi="宋体"/>
          <w:color w:val="000000"/>
          <w:szCs w:val="21"/>
        </w:rPr>
        <w:t>内完成全部供货、</w:t>
      </w:r>
      <w:r>
        <w:rPr>
          <w:rFonts w:ascii="宋体" w:hAnsi="宋体" w:hint="eastAsia"/>
          <w:color w:val="000000"/>
          <w:szCs w:val="21"/>
        </w:rPr>
        <w:t>安装及</w:t>
      </w:r>
      <w:r>
        <w:rPr>
          <w:rFonts w:ascii="宋体" w:hAnsi="宋体"/>
          <w:color w:val="000000"/>
          <w:szCs w:val="21"/>
        </w:rPr>
        <w:t>验收工作</w:t>
      </w:r>
      <w:r>
        <w:rPr>
          <w:rFonts w:ascii="宋体" w:hAnsi="宋体" w:hint="eastAsia"/>
          <w:color w:val="000000"/>
          <w:szCs w:val="21"/>
        </w:rPr>
        <w:t>, 并提供相应服务，保证项目交付，使用方验收通过。</w:t>
      </w:r>
    </w:p>
    <w:p w:rsidR="008003DE" w:rsidRDefault="0087429C">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rPr>
        <w:t>.</w:t>
      </w:r>
      <w:r>
        <w:rPr>
          <w:rFonts w:ascii="宋体" w:eastAsia="宋体" w:hAnsi="宋体" w:cs="宋体" w:hint="eastAsia"/>
        </w:rPr>
        <w:t>实施地点：</w:t>
      </w:r>
      <w:r w:rsidR="00491F38">
        <w:rPr>
          <w:rFonts w:ascii="宋体" w:eastAsia="宋体" w:hAnsi="宋体" w:cs="宋体" w:hint="eastAsia"/>
        </w:rPr>
        <w:t>信息技术</w:t>
      </w:r>
      <w:r>
        <w:rPr>
          <w:rFonts w:ascii="宋体" w:eastAsia="宋体" w:hAnsi="宋体" w:cs="宋体" w:hint="eastAsia"/>
        </w:rPr>
        <w:t>学院指定地点。</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Pr>
          <w:rFonts w:ascii="宋体" w:hAnsi="宋体" w:hint="eastAsia"/>
          <w:color w:val="000000"/>
          <w:szCs w:val="21"/>
        </w:rPr>
        <w:t>质保</w:t>
      </w:r>
      <w:r>
        <w:rPr>
          <w:rFonts w:ascii="宋体" w:hAnsi="宋体"/>
          <w:color w:val="000000"/>
          <w:szCs w:val="21"/>
        </w:rPr>
        <w:t>及售后</w:t>
      </w:r>
      <w:r>
        <w:rPr>
          <w:rFonts w:ascii="宋体" w:hAnsi="宋体" w:hint="eastAsia"/>
          <w:color w:val="000000"/>
          <w:szCs w:val="21"/>
        </w:rPr>
        <w:t>：</w:t>
      </w:r>
      <w:proofErr w:type="gramStart"/>
      <w:r>
        <w:rPr>
          <w:rFonts w:ascii="宋体" w:hAnsi="宋体" w:hint="eastAsia"/>
          <w:color w:val="000000"/>
          <w:szCs w:val="21"/>
        </w:rPr>
        <w:t>自项目</w:t>
      </w:r>
      <w:proofErr w:type="gramEnd"/>
      <w:r>
        <w:rPr>
          <w:rFonts w:ascii="宋体" w:hAnsi="宋体" w:hint="eastAsia"/>
          <w:color w:val="000000"/>
          <w:szCs w:val="21"/>
        </w:rPr>
        <w:t>验收合格之日起，由设备供应厂家及</w:t>
      </w:r>
      <w:r w:rsidR="00E915BD">
        <w:rPr>
          <w:rFonts w:ascii="宋体" w:hAnsi="宋体" w:hint="eastAsia"/>
          <w:color w:val="000000"/>
          <w:szCs w:val="21"/>
        </w:rPr>
        <w:t>项目成交人</w:t>
      </w:r>
      <w:r>
        <w:rPr>
          <w:rFonts w:ascii="宋体" w:hAnsi="宋体" w:hint="eastAsia"/>
          <w:color w:val="000000"/>
          <w:szCs w:val="21"/>
        </w:rPr>
        <w:t>共同承诺免费为合同内产品主体部分提供不低于</w:t>
      </w:r>
      <w:r w:rsidR="00336F9B" w:rsidRPr="00336F9B">
        <w:rPr>
          <w:rFonts w:ascii="宋体" w:hAnsi="宋体"/>
          <w:color w:val="000000"/>
          <w:szCs w:val="21"/>
        </w:rPr>
        <w:t>3</w:t>
      </w:r>
      <w:r w:rsidRPr="00336F9B">
        <w:rPr>
          <w:rFonts w:ascii="宋体" w:hAnsi="宋体" w:hint="eastAsia"/>
          <w:color w:val="000000"/>
          <w:szCs w:val="21"/>
        </w:rPr>
        <w:t>年原厂</w:t>
      </w:r>
      <w:r>
        <w:rPr>
          <w:rFonts w:ascii="宋体" w:hAnsi="宋体" w:hint="eastAsia"/>
          <w:color w:val="000000"/>
          <w:szCs w:val="21"/>
        </w:rPr>
        <w:t>免费质保。在质保期内，一旦发生质量问题，项目成交人保证在接到通知的</w:t>
      </w:r>
      <w:r>
        <w:rPr>
          <w:rFonts w:ascii="宋体" w:hAnsi="宋体"/>
          <w:color w:val="000000"/>
          <w:szCs w:val="21"/>
        </w:rPr>
        <w:t>2</w:t>
      </w:r>
      <w:r>
        <w:rPr>
          <w:rFonts w:ascii="宋体" w:hAnsi="宋体" w:hint="eastAsia"/>
          <w:color w:val="000000"/>
          <w:szCs w:val="21"/>
        </w:rPr>
        <w:t>小时内进行响应，并能在</w:t>
      </w:r>
      <w:r>
        <w:rPr>
          <w:rFonts w:ascii="宋体" w:hAnsi="宋体"/>
          <w:color w:val="000000"/>
          <w:szCs w:val="21"/>
        </w:rPr>
        <w:t>12</w:t>
      </w:r>
      <w:r>
        <w:rPr>
          <w:rFonts w:ascii="宋体" w:hAnsi="宋体" w:hint="eastAsia"/>
          <w:color w:val="000000"/>
          <w:szCs w:val="21"/>
        </w:rPr>
        <w:t>小时内组织人员到现场进行检修，确因设备本身质量问题的能组织原厂人员进行维修、更换或退货处理，费用由项目成交人</w:t>
      </w:r>
      <w:r>
        <w:rPr>
          <w:rFonts w:ascii="宋体" w:hAnsi="宋体"/>
          <w:color w:val="000000"/>
          <w:szCs w:val="21"/>
        </w:rPr>
        <w:t>自行</w:t>
      </w:r>
      <w:r>
        <w:rPr>
          <w:rFonts w:ascii="宋体" w:hAnsi="宋体" w:hint="eastAsia"/>
          <w:color w:val="000000"/>
          <w:szCs w:val="21"/>
        </w:rPr>
        <w:t>负责。设备出现故障在</w:t>
      </w:r>
      <w:r>
        <w:rPr>
          <w:rFonts w:ascii="宋体" w:hAnsi="宋体"/>
          <w:color w:val="000000"/>
          <w:szCs w:val="21"/>
        </w:rPr>
        <w:t>24</w:t>
      </w:r>
      <w:r>
        <w:rPr>
          <w:rFonts w:ascii="宋体" w:hAnsi="宋体" w:hint="eastAsia"/>
          <w:color w:val="000000"/>
          <w:szCs w:val="21"/>
        </w:rPr>
        <w:t>小时内不能修复的，免费提供同等型号的设备供</w:t>
      </w:r>
      <w:r w:rsidR="00AE33A9">
        <w:rPr>
          <w:rFonts w:ascii="宋体" w:hAnsi="宋体" w:hint="eastAsia"/>
          <w:color w:val="000000"/>
          <w:szCs w:val="21"/>
        </w:rPr>
        <w:t>学校</w:t>
      </w:r>
      <w:r>
        <w:rPr>
          <w:rFonts w:ascii="宋体" w:hAnsi="宋体" w:hint="eastAsia"/>
          <w:color w:val="000000"/>
          <w:szCs w:val="21"/>
        </w:rPr>
        <w:t>使用，直至故障修复。</w:t>
      </w:r>
      <w:r>
        <w:rPr>
          <w:rFonts w:ascii="宋体" w:hAnsi="宋体" w:cs="宋体" w:hint="eastAsia"/>
          <w:color w:val="000000"/>
        </w:rPr>
        <w:t>质保期满后，能根据学校要求</w:t>
      </w:r>
      <w:r>
        <w:rPr>
          <w:rFonts w:ascii="宋体" w:hAnsi="宋体" w:hint="eastAsia"/>
          <w:color w:val="000000"/>
          <w:szCs w:val="21"/>
        </w:rPr>
        <w:t>提供充足的备品、备件，并保证成本维修。</w:t>
      </w:r>
    </w:p>
    <w:p w:rsidR="008003DE" w:rsidRDefault="0087429C">
      <w:pPr>
        <w:spacing w:line="360" w:lineRule="auto"/>
        <w:ind w:firstLineChars="200" w:firstLine="420"/>
        <w:rPr>
          <w:rFonts w:ascii="宋体" w:hAnsi="宋体" w:cs="宋体"/>
          <w:color w:val="000000"/>
        </w:rPr>
      </w:pPr>
      <w:r>
        <w:rPr>
          <w:rFonts w:ascii="宋体" w:hAnsi="宋体" w:hint="eastAsia"/>
          <w:color w:val="000000"/>
          <w:szCs w:val="21"/>
        </w:rPr>
        <w:t>(七)培训：报价人应提供专业的培训队伍。在设备安装调试完成后，在学校对使用部门老师进行免费培训（包括培训费、资料费等），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三、报价及付款条件</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（二）学校不提供预付款，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（三）报价单位须书面承诺愿意缴纳</w:t>
      </w:r>
      <w:r>
        <w:rPr>
          <w:rFonts w:ascii="宋体" w:hAnsi="宋体" w:hint="eastAsia"/>
          <w:color w:val="000000"/>
          <w:szCs w:val="21"/>
        </w:rPr>
        <w:t>合同</w:t>
      </w:r>
      <w:r>
        <w:rPr>
          <w:rFonts w:ascii="宋体" w:hAnsi="宋体"/>
          <w:color w:val="000000"/>
          <w:szCs w:val="21"/>
        </w:rPr>
        <w:t>金额的5%作为</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质保期满无质量</w:t>
      </w:r>
      <w:r>
        <w:rPr>
          <w:rFonts w:ascii="宋体" w:hAnsi="宋体"/>
          <w:color w:val="000000"/>
          <w:szCs w:val="21"/>
        </w:rPr>
        <w:t>问题，无息退还。</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四</w:t>
      </w:r>
      <w:r>
        <w:rPr>
          <w:rFonts w:ascii="宋体" w:hAnsi="宋体"/>
          <w:color w:val="000000"/>
          <w:szCs w:val="21"/>
        </w:rPr>
        <w:t>）报价单位</w:t>
      </w:r>
      <w:r>
        <w:rPr>
          <w:rFonts w:ascii="宋体" w:hAnsi="宋体" w:hint="eastAsia"/>
          <w:color w:val="000000"/>
          <w:szCs w:val="21"/>
        </w:rPr>
        <w:t>可以</w:t>
      </w:r>
      <w:r>
        <w:rPr>
          <w:rFonts w:ascii="宋体" w:hAnsi="宋体"/>
          <w:color w:val="000000"/>
          <w:szCs w:val="21"/>
        </w:rPr>
        <w:t>对上述</w:t>
      </w:r>
      <w:r>
        <w:rPr>
          <w:rFonts w:ascii="宋体" w:hAnsi="宋体" w:hint="eastAsia"/>
          <w:color w:val="000000"/>
          <w:szCs w:val="21"/>
        </w:rPr>
        <w:t>一个</w:t>
      </w:r>
      <w:r>
        <w:rPr>
          <w:rFonts w:ascii="宋体" w:hAnsi="宋体"/>
          <w:color w:val="000000"/>
          <w:szCs w:val="21"/>
        </w:rPr>
        <w:t>项目或</w:t>
      </w:r>
      <w:r>
        <w:rPr>
          <w:rFonts w:ascii="宋体" w:hAnsi="宋体" w:hint="eastAsia"/>
          <w:color w:val="000000"/>
          <w:szCs w:val="21"/>
        </w:rPr>
        <w:t>所有</w:t>
      </w:r>
      <w:r>
        <w:rPr>
          <w:rFonts w:ascii="宋体" w:hAnsi="宋体"/>
          <w:color w:val="000000"/>
          <w:szCs w:val="21"/>
        </w:rPr>
        <w:t>项目进行报价，</w:t>
      </w:r>
      <w:r>
        <w:rPr>
          <w:rFonts w:ascii="宋体" w:hAnsi="宋体" w:hint="eastAsia"/>
          <w:color w:val="000000"/>
          <w:szCs w:val="21"/>
        </w:rPr>
        <w:t>但是</w:t>
      </w:r>
      <w:r>
        <w:rPr>
          <w:rFonts w:ascii="宋体" w:hAnsi="宋体"/>
          <w:color w:val="000000"/>
          <w:szCs w:val="21"/>
        </w:rPr>
        <w:t>合并项目不得拆分报价，</w:t>
      </w:r>
      <w:r>
        <w:rPr>
          <w:rFonts w:ascii="宋体" w:hAnsi="宋体"/>
          <w:color w:val="000000"/>
          <w:szCs w:val="21"/>
        </w:rPr>
        <w:lastRenderedPageBreak/>
        <w:t>且最低价不作为</w:t>
      </w:r>
      <w:r>
        <w:rPr>
          <w:rFonts w:ascii="宋体" w:hAnsi="宋体" w:hint="eastAsia"/>
          <w:color w:val="000000"/>
          <w:szCs w:val="21"/>
        </w:rPr>
        <w:t>成交</w:t>
      </w:r>
      <w:r>
        <w:rPr>
          <w:rFonts w:ascii="宋体" w:hAnsi="宋体"/>
          <w:color w:val="000000"/>
          <w:szCs w:val="21"/>
        </w:rPr>
        <w:t>保证</w:t>
      </w:r>
      <w:r>
        <w:rPr>
          <w:rFonts w:ascii="宋体" w:hAnsi="宋体" w:hint="eastAsia"/>
          <w:color w:val="000000"/>
          <w:szCs w:val="21"/>
        </w:rPr>
        <w:t>，</w:t>
      </w:r>
      <w:r>
        <w:rPr>
          <w:rFonts w:ascii="宋体" w:hAnsi="宋体"/>
          <w:color w:val="000000"/>
          <w:szCs w:val="21"/>
        </w:rPr>
        <w:t>对成交结果</w:t>
      </w:r>
      <w:r>
        <w:rPr>
          <w:rFonts w:ascii="宋体" w:hAnsi="宋体" w:hint="eastAsia"/>
          <w:color w:val="000000"/>
          <w:szCs w:val="21"/>
        </w:rPr>
        <w:t>学校</w:t>
      </w:r>
      <w:r>
        <w:rPr>
          <w:rFonts w:ascii="宋体" w:hAnsi="宋体"/>
          <w:color w:val="000000"/>
          <w:szCs w:val="21"/>
        </w:rPr>
        <w:t>不解释</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、使用部门及</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内容综合评议确定。</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请有意参与报价的单位于2017年</w:t>
      </w:r>
      <w:r w:rsidR="003D0C05">
        <w:rPr>
          <w:rFonts w:ascii="宋体" w:hAnsi="宋体"/>
          <w:color w:val="000000"/>
          <w:szCs w:val="21"/>
        </w:rPr>
        <w:t>12</w:t>
      </w:r>
      <w:r>
        <w:rPr>
          <w:rFonts w:ascii="宋体" w:hAnsi="宋体"/>
          <w:color w:val="000000"/>
          <w:szCs w:val="21"/>
        </w:rPr>
        <w:t>月</w:t>
      </w:r>
      <w:r w:rsidR="00E5477B">
        <w:rPr>
          <w:rFonts w:ascii="宋体" w:hAnsi="宋体"/>
          <w:color w:val="000000"/>
          <w:szCs w:val="21"/>
        </w:rPr>
        <w:t>6</w:t>
      </w:r>
      <w:r>
        <w:rPr>
          <w:rFonts w:ascii="宋体" w:hAnsi="宋体" w:hint="eastAsia"/>
          <w:color w:val="000000"/>
          <w:szCs w:val="21"/>
        </w:rPr>
        <w:t>日</w:t>
      </w:r>
      <w:r w:rsidR="00E5477B">
        <w:rPr>
          <w:rFonts w:ascii="宋体" w:hAnsi="宋体"/>
          <w:color w:val="000000"/>
          <w:szCs w:val="21"/>
        </w:rPr>
        <w:t>8:</w:t>
      </w:r>
      <w:r w:rsidR="00257447">
        <w:rPr>
          <w:rFonts w:ascii="宋体" w:hAnsi="宋体"/>
          <w:color w:val="000000"/>
          <w:szCs w:val="21"/>
        </w:rPr>
        <w:t>3</w:t>
      </w:r>
      <w:r w:rsidR="00E5477B">
        <w:rPr>
          <w:rFonts w:ascii="宋体" w:hAnsi="宋体"/>
          <w:color w:val="000000"/>
          <w:szCs w:val="21"/>
        </w:rPr>
        <w:t>0—9:</w:t>
      </w:r>
      <w:r w:rsidR="00257447">
        <w:rPr>
          <w:rFonts w:ascii="宋体" w:hAnsi="宋体"/>
          <w:color w:val="000000"/>
          <w:szCs w:val="21"/>
        </w:rPr>
        <w:t>0</w:t>
      </w:r>
      <w:r>
        <w:rPr>
          <w:rFonts w:ascii="宋体" w:hAnsi="宋体"/>
          <w:color w:val="000000"/>
          <w:szCs w:val="21"/>
        </w:rPr>
        <w:t>0将相关文件（密封，一式叁份，文件需装订成一册并标注页码和总页码</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w:t>
      </w:r>
      <w:proofErr w:type="gramStart"/>
      <w:r>
        <w:rPr>
          <w:rFonts w:ascii="宋体" w:hAnsi="宋体"/>
          <w:color w:val="000000"/>
          <w:szCs w:val="21"/>
        </w:rPr>
        <w:t>澜</w:t>
      </w:r>
      <w:proofErr w:type="gramEnd"/>
      <w:r>
        <w:rPr>
          <w:rFonts w:ascii="宋体" w:hAnsi="宋体"/>
          <w:color w:val="000000"/>
          <w:szCs w:val="21"/>
        </w:rPr>
        <w:t>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联系方式：0</w:t>
      </w:r>
      <w:r w:rsidR="00B57FCA">
        <w:rPr>
          <w:rFonts w:ascii="宋体" w:hAnsi="宋体"/>
          <w:color w:val="000000"/>
          <w:szCs w:val="21"/>
        </w:rPr>
        <w:t>29</w:t>
      </w:r>
      <w:r>
        <w:rPr>
          <w:rFonts w:ascii="宋体" w:hAnsi="宋体"/>
          <w:color w:val="000000"/>
          <w:szCs w:val="21"/>
        </w:rPr>
        <w:t>-85878721   85878966</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技术</w:t>
      </w:r>
      <w:r>
        <w:rPr>
          <w:rFonts w:ascii="宋体" w:hAnsi="宋体"/>
          <w:color w:val="000000"/>
          <w:szCs w:val="21"/>
        </w:rPr>
        <w:t>联系人：</w:t>
      </w:r>
      <w:r w:rsidR="00AC1BE3">
        <w:rPr>
          <w:rFonts w:ascii="宋体" w:hAnsi="宋体" w:hint="eastAsia"/>
          <w:color w:val="000000"/>
          <w:szCs w:val="21"/>
        </w:rPr>
        <w:t>吴育宝</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 xml:space="preserve"> 0</w:t>
      </w:r>
      <w:r w:rsidR="00B57FCA">
        <w:rPr>
          <w:rFonts w:ascii="宋体" w:hAnsi="宋体" w:hint="eastAsia"/>
          <w:color w:val="000000"/>
          <w:szCs w:val="21"/>
        </w:rPr>
        <w:t>29</w:t>
      </w:r>
      <w:r>
        <w:rPr>
          <w:rFonts w:ascii="宋体" w:hAnsi="宋体" w:hint="eastAsia"/>
          <w:color w:val="000000"/>
          <w:szCs w:val="21"/>
        </w:rPr>
        <w:t>-</w:t>
      </w:r>
      <w:r>
        <w:rPr>
          <w:rFonts w:ascii="宋体" w:hAnsi="宋体"/>
          <w:color w:val="000000"/>
          <w:szCs w:val="21"/>
        </w:rPr>
        <w:t>85878</w:t>
      </w:r>
      <w:r>
        <w:rPr>
          <w:rFonts w:ascii="宋体" w:hAnsi="宋体" w:hint="eastAsia"/>
          <w:color w:val="000000"/>
          <w:szCs w:val="21"/>
        </w:rPr>
        <w:t>9</w:t>
      </w:r>
      <w:r w:rsidR="00AC1BE3">
        <w:rPr>
          <w:rFonts w:ascii="宋体" w:hAnsi="宋体"/>
          <w:color w:val="000000"/>
          <w:szCs w:val="21"/>
        </w:rPr>
        <w:t>01</w:t>
      </w:r>
    </w:p>
    <w:p w:rsidR="008003DE" w:rsidRDefault="008003DE">
      <w:pPr>
        <w:spacing w:line="380" w:lineRule="exact"/>
        <w:ind w:firstLineChars="200" w:firstLine="420"/>
        <w:rPr>
          <w:rFonts w:ascii="宋体" w:hAnsi="宋体"/>
          <w:color w:val="000000"/>
          <w:szCs w:val="21"/>
        </w:rPr>
      </w:pPr>
    </w:p>
    <w:p w:rsidR="008003DE" w:rsidRDefault="0087429C">
      <w:pPr>
        <w:spacing w:line="380" w:lineRule="exact"/>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南京森林警察学院</w:t>
      </w:r>
      <w:r>
        <w:rPr>
          <w:rFonts w:ascii="宋体" w:hAnsi="宋体"/>
          <w:color w:val="000000"/>
          <w:szCs w:val="21"/>
        </w:rPr>
        <w:br/>
        <w:t>                             2017年11月</w:t>
      </w:r>
      <w:r w:rsidR="00AC1BE3">
        <w:rPr>
          <w:rFonts w:ascii="宋体" w:hAnsi="宋体"/>
          <w:color w:val="000000"/>
          <w:szCs w:val="21"/>
        </w:rPr>
        <w:t>2</w:t>
      </w:r>
      <w:r w:rsidR="00A66E59">
        <w:rPr>
          <w:rFonts w:ascii="宋体" w:hAnsi="宋体"/>
          <w:color w:val="000000"/>
          <w:szCs w:val="21"/>
        </w:rPr>
        <w:t>4</w:t>
      </w:r>
      <w:bookmarkStart w:id="0" w:name="_GoBack"/>
      <w:bookmarkEnd w:id="0"/>
      <w:r>
        <w:rPr>
          <w:rFonts w:ascii="宋体" w:hAnsi="宋体"/>
          <w:color w:val="000000"/>
          <w:szCs w:val="21"/>
        </w:rPr>
        <w:t>日</w:t>
      </w:r>
    </w:p>
    <w:p w:rsidR="008003DE" w:rsidRDefault="008003DE">
      <w:pPr>
        <w:spacing w:line="380" w:lineRule="exact"/>
        <w:rPr>
          <w:rFonts w:ascii="宋体" w:hAnsi="宋体"/>
          <w:color w:val="000000"/>
          <w:szCs w:val="21"/>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FF5209" w:rsidRDefault="00FF5209">
      <w:pPr>
        <w:rPr>
          <w:sz w:val="28"/>
          <w:szCs w:val="28"/>
        </w:rPr>
      </w:pPr>
    </w:p>
    <w:p w:rsidR="00FF5209" w:rsidRDefault="00FF5209">
      <w:pPr>
        <w:rPr>
          <w:sz w:val="28"/>
          <w:szCs w:val="28"/>
        </w:rPr>
      </w:pPr>
    </w:p>
    <w:p w:rsidR="002D2020" w:rsidRDefault="002D2020">
      <w:pPr>
        <w:rPr>
          <w:sz w:val="28"/>
          <w:szCs w:val="28"/>
        </w:rPr>
      </w:pPr>
    </w:p>
    <w:p w:rsidR="00BD1EAA" w:rsidRPr="002D2020" w:rsidRDefault="00BD1EAA">
      <w:pPr>
        <w:rPr>
          <w:sz w:val="28"/>
          <w:szCs w:val="28"/>
        </w:rPr>
      </w:pPr>
    </w:p>
    <w:p w:rsidR="008003DE" w:rsidRDefault="0087429C">
      <w:pPr>
        <w:rPr>
          <w:sz w:val="28"/>
          <w:szCs w:val="28"/>
        </w:rPr>
      </w:pPr>
      <w:r>
        <w:rPr>
          <w:rFonts w:hint="eastAsia"/>
          <w:sz w:val="28"/>
          <w:szCs w:val="28"/>
        </w:rPr>
        <w:lastRenderedPageBreak/>
        <w:t>附件一</w:t>
      </w:r>
      <w:r>
        <w:rPr>
          <w:rFonts w:hint="eastAsia"/>
          <w:sz w:val="28"/>
          <w:szCs w:val="28"/>
        </w:rPr>
        <w:t xml:space="preserve"> </w:t>
      </w:r>
      <w:r w:rsidR="00BD1EAA">
        <w:rPr>
          <w:rFonts w:hint="eastAsia"/>
          <w:sz w:val="28"/>
          <w:szCs w:val="28"/>
        </w:rPr>
        <w:t>：</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1.</w:t>
      </w:r>
      <w:r w:rsidRPr="00706A3E">
        <w:rPr>
          <w:rFonts w:ascii="Calibri" w:hAnsi="Calibri" w:hint="eastAsia"/>
        </w:rPr>
        <w:t>题库维护</w:t>
      </w:r>
    </w:p>
    <w:p w:rsidR="00EF0332" w:rsidRDefault="00EF0332" w:rsidP="00EF0332">
      <w:pPr>
        <w:spacing w:line="360" w:lineRule="auto"/>
        <w:ind w:firstLineChars="150" w:firstLine="315"/>
        <w:rPr>
          <w:rFonts w:ascii="宋体" w:hAnsi="宋体"/>
          <w:color w:val="000000"/>
          <w:szCs w:val="21"/>
        </w:rPr>
      </w:pPr>
      <w:r w:rsidRPr="00F513E5">
        <w:rPr>
          <w:rFonts w:ascii="Calibri" w:hAnsi="Calibri" w:hint="eastAsia"/>
        </w:rPr>
        <w:t>支持高级</w:t>
      </w:r>
      <w:r>
        <w:rPr>
          <w:rFonts w:ascii="Calibri" w:hAnsi="Calibri" w:hint="eastAsia"/>
        </w:rPr>
        <w:t>Office2003</w:t>
      </w:r>
      <w:r w:rsidRPr="00F513E5">
        <w:rPr>
          <w:rFonts w:ascii="Calibri" w:hAnsi="Calibri" w:hint="eastAsia"/>
        </w:rPr>
        <w:t>、</w:t>
      </w:r>
      <w:r w:rsidRPr="00F513E5">
        <w:rPr>
          <w:rFonts w:ascii="Calibri" w:hAnsi="Calibri" w:hint="eastAsia"/>
        </w:rPr>
        <w:t>Office2010</w:t>
      </w:r>
      <w:r w:rsidRPr="00F513E5">
        <w:rPr>
          <w:rFonts w:ascii="Calibri" w:hAnsi="Calibri" w:hint="eastAsia"/>
        </w:rPr>
        <w:t>、</w:t>
      </w:r>
      <w:r w:rsidRPr="00F513E5">
        <w:rPr>
          <w:rFonts w:ascii="Calibri" w:hAnsi="Calibri" w:hint="eastAsia"/>
        </w:rPr>
        <w:t>Office2013</w:t>
      </w:r>
      <w:r w:rsidRPr="00F513E5">
        <w:rPr>
          <w:rFonts w:ascii="Calibri" w:hAnsi="Calibri" w:hint="eastAsia"/>
        </w:rPr>
        <w:t>、</w:t>
      </w:r>
      <w:r w:rsidRPr="00F513E5">
        <w:rPr>
          <w:rFonts w:ascii="Calibri" w:hAnsi="Calibri" w:hint="eastAsia"/>
        </w:rPr>
        <w:t>Office2016</w:t>
      </w:r>
      <w:r w:rsidRPr="00F513E5">
        <w:rPr>
          <w:rFonts w:ascii="Calibri" w:hAnsi="Calibri" w:hint="eastAsia"/>
        </w:rPr>
        <w:t>版本的</w:t>
      </w:r>
      <w:r w:rsidRPr="00F513E5">
        <w:rPr>
          <w:rFonts w:ascii="Calibri" w:hAnsi="Calibri" w:hint="eastAsia"/>
        </w:rPr>
        <w:t>Word</w:t>
      </w:r>
      <w:r w:rsidRPr="00F513E5">
        <w:rPr>
          <w:rFonts w:ascii="Calibri" w:hAnsi="Calibri" w:hint="eastAsia"/>
        </w:rPr>
        <w:t>、</w:t>
      </w:r>
      <w:r w:rsidRPr="00F513E5">
        <w:rPr>
          <w:rFonts w:ascii="Calibri" w:hAnsi="Calibri" w:hint="eastAsia"/>
        </w:rPr>
        <w:t>Excel</w:t>
      </w:r>
      <w:r w:rsidRPr="00F513E5">
        <w:rPr>
          <w:rFonts w:ascii="Calibri" w:hAnsi="Calibri" w:hint="eastAsia"/>
        </w:rPr>
        <w:t>、</w:t>
      </w:r>
      <w:r w:rsidRPr="00F513E5">
        <w:rPr>
          <w:rFonts w:ascii="Calibri" w:hAnsi="Calibri" w:hint="eastAsia"/>
        </w:rPr>
        <w:t>PowerPoint</w:t>
      </w:r>
      <w:r w:rsidRPr="00F513E5">
        <w:rPr>
          <w:rFonts w:ascii="Calibri" w:hAnsi="Calibri" w:hint="eastAsia"/>
        </w:rPr>
        <w:t>操作题的自动测评。支持</w:t>
      </w:r>
      <w:r w:rsidRPr="00F513E5">
        <w:rPr>
          <w:rFonts w:ascii="Calibri" w:hAnsi="Calibri" w:hint="eastAsia"/>
        </w:rPr>
        <w:t>WPS OFFICE</w:t>
      </w:r>
      <w:r w:rsidRPr="00F513E5">
        <w:rPr>
          <w:rFonts w:ascii="Calibri" w:hAnsi="Calibri" w:hint="eastAsia"/>
        </w:rPr>
        <w:t>操作题自动测评，支持金山</w:t>
      </w:r>
      <w:r w:rsidRPr="00F513E5">
        <w:rPr>
          <w:rFonts w:ascii="Calibri" w:hAnsi="Calibri" w:hint="eastAsia"/>
        </w:rPr>
        <w:t>WPS2012</w:t>
      </w:r>
      <w:r w:rsidRPr="00F513E5">
        <w:rPr>
          <w:rFonts w:ascii="Calibri" w:hAnsi="Calibri" w:hint="eastAsia"/>
        </w:rPr>
        <w:t>、</w:t>
      </w:r>
      <w:r w:rsidRPr="00F513E5">
        <w:rPr>
          <w:rFonts w:ascii="Calibri" w:hAnsi="Calibri" w:hint="eastAsia"/>
        </w:rPr>
        <w:t>2013</w:t>
      </w:r>
      <w:r w:rsidRPr="00F513E5">
        <w:rPr>
          <w:rFonts w:ascii="Calibri" w:hAnsi="Calibri" w:hint="eastAsia"/>
        </w:rPr>
        <w:t>版本。</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可按题型批量删除题库中的所有试题；可按条件批量的锁定、解锁及反锁试题。</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可按条件批量调整试题章节；可按条件批量调整试题难度；删除题库重复试题功能。</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填空、程序填空、程序改错</w:t>
      </w:r>
      <w:proofErr w:type="gramStart"/>
      <w:r>
        <w:rPr>
          <w:rFonts w:ascii="Calibri" w:hAnsi="Calibri" w:hint="eastAsia"/>
        </w:rPr>
        <w:t>题支持</w:t>
      </w:r>
      <w:proofErr w:type="gramEnd"/>
      <w:r>
        <w:rPr>
          <w:rFonts w:ascii="Calibri" w:hAnsi="Calibri" w:hint="eastAsia"/>
        </w:rPr>
        <w:t>多种备选答案、断词换位判分、可设置小空分数比例。</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填空题、程序填空</w:t>
      </w:r>
      <w:proofErr w:type="gramStart"/>
      <w:r>
        <w:rPr>
          <w:rFonts w:ascii="Calibri" w:hAnsi="Calibri" w:hint="eastAsia"/>
        </w:rPr>
        <w:t>题支持</w:t>
      </w:r>
      <w:proofErr w:type="gramEnd"/>
      <w:r>
        <w:rPr>
          <w:rFonts w:ascii="Calibri" w:hAnsi="Calibri" w:hint="eastAsia"/>
        </w:rPr>
        <w:t>答案内容无序情况。</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C</w:t>
      </w:r>
      <w:r>
        <w:rPr>
          <w:rFonts w:ascii="Calibri" w:hAnsi="Calibri" w:hint="eastAsia"/>
        </w:rPr>
        <w:t>语言程序设计</w:t>
      </w:r>
      <w:proofErr w:type="gramStart"/>
      <w:r>
        <w:rPr>
          <w:rFonts w:ascii="Calibri" w:hAnsi="Calibri" w:hint="eastAsia"/>
        </w:rPr>
        <w:t>题支持</w:t>
      </w:r>
      <w:proofErr w:type="gramEnd"/>
      <w:r>
        <w:rPr>
          <w:rFonts w:ascii="Calibri" w:hAnsi="Calibri" w:hint="eastAsia"/>
        </w:rPr>
        <w:t>动态判分函数设置，学生在答题时不能看到任何与判分相关的代码段，系统判分时动态的将判分函数注入到代码中，并完成编译与结果的提取。</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程序设计题，可通过“检查程序编译是否通过”、“检查程序结果”、“检查关键字”三种方式综合评判程序准确性，可设置每种方式的分数比例。</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程序设计，程序结果检查模式包括“结果完全匹配”、“行匹配”、“包含匹配”三种方式。</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程序设计题，可提供多种可选答案进行关键字设置，可设置关键字得分临界值比例，低于临界值将无法得分。</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具有独立的试题管理工具，试题数据可保存到便携的数据文件中，所有功能与服务端题库管理功能基本相同。通过试题转移功能，可以将试题数据转移到服务器数据库或其它数据文件中，方便教师在任何地点出题。</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支持试题权限管理功能，管理员可为教师分配试题浏览、修改和删除权限，没有浏览权限的</w:t>
      </w:r>
      <w:proofErr w:type="gramStart"/>
      <w:r>
        <w:rPr>
          <w:rFonts w:ascii="Calibri" w:hAnsi="Calibri" w:hint="eastAsia"/>
        </w:rPr>
        <w:t>试题组卷时</w:t>
      </w:r>
      <w:proofErr w:type="gramEnd"/>
      <w:r>
        <w:rPr>
          <w:rFonts w:ascii="Calibri" w:hAnsi="Calibri" w:hint="eastAsia"/>
        </w:rPr>
        <w:t>无法使用。</w:t>
      </w:r>
    </w:p>
    <w:p w:rsidR="00EF0332" w:rsidRDefault="00EF0332" w:rsidP="00EF0332">
      <w:pPr>
        <w:spacing w:line="360" w:lineRule="auto"/>
        <w:ind w:firstLineChars="150" w:firstLine="315"/>
        <w:rPr>
          <w:rFonts w:ascii="宋体" w:hAnsi="宋体"/>
          <w:color w:val="000000"/>
          <w:szCs w:val="21"/>
        </w:rPr>
      </w:pPr>
      <w:r>
        <w:rPr>
          <w:rFonts w:ascii="Calibri" w:hAnsi="Calibri"/>
        </w:rPr>
        <w:t>客户端</w:t>
      </w:r>
      <w:r>
        <w:rPr>
          <w:rFonts w:ascii="Calibri" w:hAnsi="Calibri" w:hint="eastAsia"/>
        </w:rPr>
        <w:t>操作类</w:t>
      </w:r>
      <w:r>
        <w:rPr>
          <w:rFonts w:ascii="Calibri" w:hAnsi="Calibri"/>
        </w:rPr>
        <w:t>试题答题时间限制功能</w:t>
      </w:r>
      <w:r>
        <w:rPr>
          <w:rFonts w:ascii="Calibri" w:hAnsi="Calibri" w:hint="eastAsia"/>
        </w:rPr>
        <w:t>，</w:t>
      </w:r>
      <w:r>
        <w:rPr>
          <w:rFonts w:ascii="Calibri" w:hAnsi="Calibri"/>
        </w:rPr>
        <w:t>对限制答题时间的试题文件夹加锁，开始</w:t>
      </w:r>
      <w:r>
        <w:rPr>
          <w:rFonts w:ascii="Calibri" w:hAnsi="Calibri" w:hint="eastAsia"/>
        </w:rPr>
        <w:t xml:space="preserve">     </w:t>
      </w:r>
      <w:r>
        <w:rPr>
          <w:rFonts w:ascii="Calibri" w:hAnsi="Calibri"/>
        </w:rPr>
        <w:t>答题后解锁试题文件夹，停止答题后加锁试题文件夹</w:t>
      </w:r>
      <w:r>
        <w:rPr>
          <w:rFonts w:ascii="Calibri" w:hAnsi="Calibri" w:hint="eastAsia"/>
        </w:rPr>
        <w:t>。</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题</w:t>
      </w:r>
      <w:proofErr w:type="gramStart"/>
      <w:r>
        <w:rPr>
          <w:rFonts w:ascii="Calibri" w:hAnsi="Calibri" w:hint="eastAsia"/>
        </w:rPr>
        <w:t>干支持</w:t>
      </w:r>
      <w:proofErr w:type="gramEnd"/>
      <w:r>
        <w:rPr>
          <w:rFonts w:ascii="Calibri" w:hAnsi="Calibri" w:hint="eastAsia"/>
        </w:rPr>
        <w:t>图文模式，题</w:t>
      </w:r>
      <w:proofErr w:type="gramStart"/>
      <w:r>
        <w:rPr>
          <w:rFonts w:ascii="Calibri" w:hAnsi="Calibri" w:hint="eastAsia"/>
        </w:rPr>
        <w:t>干支持</w:t>
      </w:r>
      <w:proofErr w:type="gramEnd"/>
      <w:r>
        <w:rPr>
          <w:rFonts w:ascii="Calibri" w:hAnsi="Calibri" w:hint="eastAsia"/>
        </w:rPr>
        <w:t>图片及公式的插入。</w:t>
      </w:r>
    </w:p>
    <w:p w:rsidR="00EF0332" w:rsidRDefault="00EF0332" w:rsidP="00EF0332">
      <w:pPr>
        <w:spacing w:line="360" w:lineRule="auto"/>
        <w:ind w:firstLineChars="150" w:firstLine="315"/>
        <w:rPr>
          <w:rFonts w:ascii="宋体" w:hAnsi="宋体"/>
          <w:color w:val="000000"/>
          <w:szCs w:val="21"/>
        </w:rPr>
      </w:pPr>
      <w:r>
        <w:rPr>
          <w:rFonts w:ascii="Calibri" w:hAnsi="Calibri" w:hint="eastAsia"/>
        </w:rPr>
        <w:t>可按知识</w:t>
      </w:r>
      <w:proofErr w:type="gramStart"/>
      <w:r>
        <w:rPr>
          <w:rFonts w:ascii="Calibri" w:hAnsi="Calibri" w:hint="eastAsia"/>
        </w:rPr>
        <w:t>点结构</w:t>
      </w:r>
      <w:proofErr w:type="gramEnd"/>
      <w:r>
        <w:rPr>
          <w:rFonts w:ascii="Calibri" w:hAnsi="Calibri" w:hint="eastAsia"/>
        </w:rPr>
        <w:t>批量导入试题，方便教师</w:t>
      </w:r>
      <w:proofErr w:type="gramStart"/>
      <w:r>
        <w:rPr>
          <w:rFonts w:ascii="Calibri" w:hAnsi="Calibri" w:hint="eastAsia"/>
        </w:rPr>
        <w:t>出题组卷</w:t>
      </w:r>
      <w:proofErr w:type="gramEnd"/>
      <w:r>
        <w:rPr>
          <w:rFonts w:ascii="Calibri" w:hAnsi="Calibri" w:hint="eastAsia"/>
        </w:rPr>
        <w:t>。</w:t>
      </w:r>
    </w:p>
    <w:p w:rsidR="00EF0332" w:rsidRDefault="00EF0332" w:rsidP="00EF0332">
      <w:pPr>
        <w:spacing w:line="360" w:lineRule="auto"/>
        <w:ind w:firstLineChars="150" w:firstLine="315"/>
        <w:rPr>
          <w:rFonts w:ascii="Calibri" w:hAnsi="Calibri"/>
        </w:rPr>
      </w:pPr>
      <w:r w:rsidRPr="000D7881">
        <w:rPr>
          <w:rFonts w:ascii="Calibri" w:hAnsi="Calibri"/>
        </w:rPr>
        <w:t>2.</w:t>
      </w:r>
      <w:proofErr w:type="gramStart"/>
      <w:r w:rsidRPr="000D7881">
        <w:rPr>
          <w:rFonts w:ascii="Calibri" w:hAnsi="Calibri" w:hint="eastAsia"/>
        </w:rPr>
        <w:t>组卷方案</w:t>
      </w:r>
      <w:proofErr w:type="gramEnd"/>
      <w:r w:rsidRPr="000D7881">
        <w:rPr>
          <w:rFonts w:ascii="Calibri" w:hAnsi="Calibri" w:hint="eastAsia"/>
        </w:rPr>
        <w:t>及试卷管理功能</w:t>
      </w:r>
    </w:p>
    <w:p w:rsidR="00EF0332" w:rsidRDefault="00EF0332" w:rsidP="00EF0332">
      <w:pPr>
        <w:spacing w:line="360" w:lineRule="auto"/>
        <w:ind w:firstLineChars="150" w:firstLine="315"/>
        <w:rPr>
          <w:rFonts w:ascii="Calibri" w:hAnsi="Calibri"/>
        </w:rPr>
      </w:pPr>
      <w:r>
        <w:rPr>
          <w:rFonts w:ascii="Calibri" w:hAnsi="Calibri" w:hint="eastAsia"/>
        </w:rPr>
        <w:t>支持练习、作业、实验、考试四种任务模式。</w:t>
      </w:r>
    </w:p>
    <w:p w:rsidR="00EF0332" w:rsidRDefault="00EF0332" w:rsidP="00EF0332">
      <w:pPr>
        <w:spacing w:line="360" w:lineRule="auto"/>
        <w:ind w:firstLineChars="150" w:firstLine="315"/>
        <w:rPr>
          <w:rFonts w:ascii="Calibri" w:hAnsi="Calibri"/>
        </w:rPr>
      </w:pPr>
      <w:r>
        <w:rPr>
          <w:rFonts w:ascii="Calibri" w:hAnsi="Calibri" w:hint="eastAsia"/>
        </w:rPr>
        <w:t>支持创建共享和私有的试卷方案，共享方案其它非创建者都可以使用。</w:t>
      </w:r>
    </w:p>
    <w:p w:rsidR="00EF0332" w:rsidRDefault="00EF0332" w:rsidP="00EF0332">
      <w:pPr>
        <w:spacing w:line="360" w:lineRule="auto"/>
        <w:ind w:firstLineChars="150" w:firstLine="315"/>
        <w:rPr>
          <w:rFonts w:ascii="Calibri" w:hAnsi="Calibri"/>
        </w:rPr>
      </w:pPr>
      <w:r>
        <w:rPr>
          <w:rFonts w:ascii="Calibri" w:hAnsi="Calibri" w:hint="eastAsia"/>
        </w:rPr>
        <w:t>支持快速创建试卷方案及试卷的功能，创建时不是</w:t>
      </w:r>
      <w:proofErr w:type="gramStart"/>
      <w:r>
        <w:rPr>
          <w:rFonts w:ascii="Calibri" w:hAnsi="Calibri" w:hint="eastAsia"/>
        </w:rPr>
        <w:t>设置组卷</w:t>
      </w:r>
      <w:proofErr w:type="gramEnd"/>
      <w:r>
        <w:rPr>
          <w:rFonts w:ascii="Calibri" w:hAnsi="Calibri" w:hint="eastAsia"/>
        </w:rPr>
        <w:t>的参数，而是通过选择试题，系统会根据试题的参数自动</w:t>
      </w:r>
      <w:proofErr w:type="gramStart"/>
      <w:r>
        <w:rPr>
          <w:rFonts w:ascii="Calibri" w:hAnsi="Calibri" w:hint="eastAsia"/>
        </w:rPr>
        <w:t>创建组卷</w:t>
      </w:r>
      <w:proofErr w:type="gramEnd"/>
      <w:r>
        <w:rPr>
          <w:rFonts w:ascii="Calibri" w:hAnsi="Calibri" w:hint="eastAsia"/>
        </w:rPr>
        <w:t>方案，同时也会创建出一张试卷。</w:t>
      </w:r>
    </w:p>
    <w:p w:rsidR="00EF0332" w:rsidRDefault="00EF0332" w:rsidP="00EF0332">
      <w:pPr>
        <w:spacing w:line="360" w:lineRule="auto"/>
        <w:ind w:firstLineChars="150" w:firstLine="315"/>
        <w:rPr>
          <w:rFonts w:ascii="Calibri" w:hAnsi="Calibri"/>
        </w:rPr>
      </w:pPr>
      <w:r>
        <w:rPr>
          <w:rFonts w:ascii="Calibri" w:hAnsi="Calibri" w:hint="eastAsia"/>
        </w:rPr>
        <w:lastRenderedPageBreak/>
        <w:t>支持试卷方案导入导出功能，方便在不同服务器间的数据迁移。</w:t>
      </w:r>
    </w:p>
    <w:p w:rsidR="00EF0332" w:rsidRDefault="00EF0332" w:rsidP="00EF0332">
      <w:pPr>
        <w:spacing w:line="360" w:lineRule="auto"/>
        <w:ind w:firstLineChars="150" w:firstLine="315"/>
        <w:rPr>
          <w:rFonts w:ascii="Calibri" w:hAnsi="Calibri"/>
        </w:rPr>
      </w:pPr>
      <w:r>
        <w:rPr>
          <w:rFonts w:ascii="Calibri" w:hAnsi="Calibri" w:hint="eastAsia"/>
        </w:rPr>
        <w:t>支持试卷重组功能，把已生成的试卷重新打乱试题次序，重新生成新的试卷。</w:t>
      </w:r>
    </w:p>
    <w:p w:rsidR="00EF0332" w:rsidRDefault="00EF0332" w:rsidP="00EF0332">
      <w:pPr>
        <w:spacing w:line="360" w:lineRule="auto"/>
        <w:ind w:firstLineChars="150" w:firstLine="315"/>
        <w:rPr>
          <w:rFonts w:ascii="Calibri" w:hAnsi="Calibri"/>
        </w:rPr>
      </w:pPr>
      <w:r>
        <w:rPr>
          <w:rFonts w:ascii="Calibri" w:hAnsi="Calibri" w:hint="eastAsia"/>
        </w:rPr>
        <w:t>支持按按班级分配、按名单分配、自定义查询分配三种给学生分配任务的方式，可满足各种情况需要。</w:t>
      </w:r>
    </w:p>
    <w:p w:rsidR="00EF0332" w:rsidRDefault="00EF0332" w:rsidP="00EF0332">
      <w:pPr>
        <w:spacing w:line="360" w:lineRule="auto"/>
        <w:ind w:firstLineChars="150" w:firstLine="315"/>
        <w:rPr>
          <w:rFonts w:ascii="Calibri" w:hAnsi="Calibri"/>
        </w:rPr>
      </w:pPr>
      <w:r>
        <w:rPr>
          <w:rFonts w:ascii="Calibri" w:hAnsi="Calibri" w:hint="eastAsia"/>
        </w:rPr>
        <w:t>每套试卷方案有可以独立的设置详细的考试参数。</w:t>
      </w:r>
    </w:p>
    <w:p w:rsidR="00EF0332" w:rsidRDefault="00EF0332" w:rsidP="00EF0332">
      <w:pPr>
        <w:spacing w:line="360" w:lineRule="auto"/>
        <w:ind w:firstLineChars="150" w:firstLine="315"/>
        <w:rPr>
          <w:rFonts w:ascii="Calibri" w:hAnsi="Calibri"/>
        </w:rPr>
      </w:pPr>
      <w:r>
        <w:rPr>
          <w:rFonts w:ascii="Calibri" w:hAnsi="Calibri" w:hint="eastAsia"/>
        </w:rPr>
        <w:t>支持试卷审核功能，教师创建的新试卷在管理员未审核通过前无法考试使用。</w:t>
      </w:r>
    </w:p>
    <w:p w:rsidR="00EF0332" w:rsidRDefault="00EF0332" w:rsidP="00EF0332">
      <w:pPr>
        <w:spacing w:line="360" w:lineRule="auto"/>
        <w:ind w:firstLineChars="150" w:firstLine="315"/>
        <w:rPr>
          <w:rFonts w:ascii="Calibri" w:hAnsi="Calibri"/>
        </w:rPr>
      </w:pPr>
      <w:r>
        <w:rPr>
          <w:rFonts w:ascii="Calibri" w:hAnsi="Calibri" w:hint="eastAsia"/>
        </w:rPr>
        <w:t>提供方案全局设置功能，对方案统一进行启动、停止和删除操作。</w:t>
      </w:r>
    </w:p>
    <w:p w:rsidR="00EF0332" w:rsidRDefault="00EF0332" w:rsidP="00EF0332">
      <w:pPr>
        <w:spacing w:line="360" w:lineRule="auto"/>
        <w:ind w:firstLineChars="150" w:firstLine="315"/>
        <w:rPr>
          <w:rFonts w:ascii="Calibri" w:hAnsi="Calibri"/>
        </w:rPr>
      </w:pPr>
      <w:r>
        <w:rPr>
          <w:rFonts w:ascii="Calibri" w:hAnsi="Calibri"/>
        </w:rPr>
        <w:t>3.</w:t>
      </w:r>
      <w:r w:rsidRPr="000D7881">
        <w:rPr>
          <w:rFonts w:ascii="Calibri" w:hAnsi="Calibri" w:hint="eastAsia"/>
        </w:rPr>
        <w:t>考试端配置功能</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端考试</w:t>
      </w:r>
      <w:proofErr w:type="gramEnd"/>
      <w:r>
        <w:rPr>
          <w:rFonts w:ascii="Calibri" w:hAnsi="Calibri" w:hint="eastAsia"/>
        </w:rPr>
        <w:t>结束后，可设置几分钟后自动退出考试系统或返回到登录。</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w:t>
      </w:r>
      <w:proofErr w:type="gramEnd"/>
      <w:r>
        <w:rPr>
          <w:rFonts w:ascii="Calibri" w:hAnsi="Calibri" w:hint="eastAsia"/>
        </w:rPr>
        <w:t>登录验证码功能，输入验证码后才能登录系统。</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w:t>
      </w:r>
      <w:proofErr w:type="gramEnd"/>
      <w:r>
        <w:rPr>
          <w:rFonts w:ascii="Calibri" w:hAnsi="Calibri" w:hint="eastAsia"/>
        </w:rPr>
        <w:t>多科目、多试卷方案同时考试，彼此互不干扰。</w:t>
      </w:r>
    </w:p>
    <w:p w:rsidR="00EF0332" w:rsidRDefault="00EF0332" w:rsidP="00EF0332">
      <w:pPr>
        <w:spacing w:line="360" w:lineRule="auto"/>
        <w:ind w:firstLineChars="150" w:firstLine="315"/>
        <w:rPr>
          <w:rFonts w:ascii="Calibri" w:hAnsi="Calibri"/>
        </w:rPr>
      </w:pPr>
      <w:r>
        <w:rPr>
          <w:rFonts w:ascii="Calibri" w:hAnsi="Calibri" w:hint="eastAsia"/>
        </w:rPr>
        <w:t>支持场次时间安排功能，可设置每场考试的开始时间、允许入场时间、禁止入场时间、允许交卷时间。考生如果没有分配场次，登录时系统会给考生自动选择最近的场次进行考试；支持按场次分配试卷的功能。</w:t>
      </w:r>
    </w:p>
    <w:p w:rsidR="00EF0332" w:rsidRDefault="00EF0332" w:rsidP="00EF0332">
      <w:pPr>
        <w:spacing w:line="360" w:lineRule="auto"/>
        <w:ind w:firstLineChars="150" w:firstLine="315"/>
        <w:rPr>
          <w:rFonts w:ascii="Calibri" w:hAnsi="Calibri"/>
        </w:rPr>
      </w:pPr>
      <w:r>
        <w:rPr>
          <w:rFonts w:ascii="Calibri" w:hAnsi="Calibri" w:hint="eastAsia"/>
        </w:rPr>
        <w:t>支持练习、作业、实验任务时间段范围设定，非时间段内学生无法进入任务。</w:t>
      </w:r>
    </w:p>
    <w:p w:rsidR="00EF0332" w:rsidRDefault="00EF0332" w:rsidP="00EF0332">
      <w:pPr>
        <w:spacing w:line="360" w:lineRule="auto"/>
        <w:ind w:firstLineChars="150" w:firstLine="315"/>
        <w:rPr>
          <w:rFonts w:ascii="Calibri" w:hAnsi="Calibri"/>
        </w:rPr>
      </w:pPr>
      <w:r>
        <w:rPr>
          <w:rFonts w:ascii="Calibri" w:hAnsi="Calibri" w:hint="eastAsia"/>
        </w:rPr>
        <w:t>支持“随机”、“固定”、“</w:t>
      </w:r>
      <w:r>
        <w:rPr>
          <w:rFonts w:ascii="Calibri" w:hAnsi="Calibri" w:hint="eastAsia"/>
        </w:rPr>
        <w:t>AB</w:t>
      </w:r>
      <w:r>
        <w:rPr>
          <w:rFonts w:ascii="Calibri" w:hAnsi="Calibri" w:hint="eastAsia"/>
        </w:rPr>
        <w:t>”、“自选试卷”四种</w:t>
      </w:r>
      <w:proofErr w:type="gramStart"/>
      <w:r>
        <w:rPr>
          <w:rFonts w:ascii="Calibri" w:hAnsi="Calibri" w:hint="eastAsia"/>
        </w:rPr>
        <w:t>考试端抽卷</w:t>
      </w:r>
      <w:proofErr w:type="gramEnd"/>
      <w:r>
        <w:rPr>
          <w:rFonts w:ascii="Calibri" w:hAnsi="Calibri" w:hint="eastAsia"/>
        </w:rPr>
        <w:t>方式，自选试卷方式考生可在已分配的试卷方案中任意选一张进行考试或练习，自选试卷可以设置为显示试卷内容，考生可根据试卷内容进行选择。</w:t>
      </w:r>
    </w:p>
    <w:p w:rsidR="00EF0332" w:rsidRDefault="00EF0332" w:rsidP="00EF0332">
      <w:pPr>
        <w:spacing w:line="360" w:lineRule="auto"/>
        <w:ind w:firstLineChars="150" w:firstLine="315"/>
        <w:rPr>
          <w:rFonts w:ascii="Calibri" w:hAnsi="Calibri"/>
        </w:rPr>
      </w:pPr>
      <w:r>
        <w:rPr>
          <w:rFonts w:ascii="Calibri" w:hAnsi="Calibri" w:hint="eastAsia"/>
        </w:rPr>
        <w:t>支持按机器名称或机器</w:t>
      </w:r>
      <w:r>
        <w:rPr>
          <w:rFonts w:ascii="Calibri" w:hAnsi="Calibri" w:hint="eastAsia"/>
        </w:rPr>
        <w:t>IP</w:t>
      </w:r>
      <w:r>
        <w:rPr>
          <w:rFonts w:ascii="Calibri" w:hAnsi="Calibri" w:hint="eastAsia"/>
        </w:rPr>
        <w:t>地址设置考试机器排序规则，</w:t>
      </w:r>
      <w:proofErr w:type="gramStart"/>
      <w:r>
        <w:rPr>
          <w:rFonts w:ascii="Calibri" w:hAnsi="Calibri" w:hint="eastAsia"/>
        </w:rPr>
        <w:t>考试端会按照</w:t>
      </w:r>
      <w:proofErr w:type="gramEnd"/>
      <w:r>
        <w:rPr>
          <w:rFonts w:ascii="Calibri" w:hAnsi="Calibri" w:hint="eastAsia"/>
        </w:rPr>
        <w:t>排序规则进行试卷分配，降低相邻考试机器重复试卷的概率，机器名称可以设置规则掩码，适应不同的名称规则。</w:t>
      </w:r>
    </w:p>
    <w:p w:rsidR="00EF0332" w:rsidRDefault="00EF0332" w:rsidP="00EF0332">
      <w:pPr>
        <w:spacing w:line="360" w:lineRule="auto"/>
        <w:ind w:firstLineChars="150" w:firstLine="315"/>
        <w:rPr>
          <w:rFonts w:ascii="Calibri" w:hAnsi="Calibri"/>
        </w:rPr>
      </w:pPr>
      <w:r>
        <w:rPr>
          <w:rFonts w:ascii="Calibri" w:hAnsi="Calibri" w:hint="eastAsia"/>
        </w:rPr>
        <w:t>C</w:t>
      </w:r>
      <w:r>
        <w:rPr>
          <w:rFonts w:ascii="Calibri" w:hAnsi="Calibri" w:hint="eastAsia"/>
        </w:rPr>
        <w:t>语言支持</w:t>
      </w:r>
      <w:r>
        <w:rPr>
          <w:rFonts w:ascii="Calibri" w:hAnsi="Calibri" w:hint="eastAsia"/>
        </w:rPr>
        <w:t>TC</w:t>
      </w:r>
      <w:r>
        <w:rPr>
          <w:rFonts w:ascii="Calibri" w:hAnsi="Calibri" w:hint="eastAsia"/>
        </w:rPr>
        <w:t>、</w:t>
      </w:r>
      <w:r>
        <w:rPr>
          <w:rFonts w:ascii="Calibri" w:hAnsi="Calibri" w:hint="eastAsia"/>
        </w:rPr>
        <w:t>Visual C++</w:t>
      </w:r>
      <w:r>
        <w:rPr>
          <w:rFonts w:ascii="Calibri" w:hAnsi="Calibri" w:hint="eastAsia"/>
        </w:rPr>
        <w:t>、</w:t>
      </w:r>
      <w:r>
        <w:rPr>
          <w:rFonts w:ascii="Calibri" w:hAnsi="Calibri" w:hint="eastAsia"/>
        </w:rPr>
        <w:t>DEV C++</w:t>
      </w:r>
      <w:r>
        <w:rPr>
          <w:rFonts w:ascii="Calibri" w:hAnsi="Calibri" w:hint="eastAsia"/>
        </w:rPr>
        <w:t>、</w:t>
      </w:r>
      <w:r>
        <w:rPr>
          <w:rFonts w:ascii="Calibri" w:hAnsi="Calibri" w:hint="eastAsia"/>
        </w:rPr>
        <w:t>VS2008</w:t>
      </w:r>
      <w:r>
        <w:rPr>
          <w:rFonts w:ascii="Calibri" w:hAnsi="Calibri" w:hint="eastAsia"/>
        </w:rPr>
        <w:t>、</w:t>
      </w:r>
      <w:r>
        <w:rPr>
          <w:rFonts w:ascii="Calibri" w:hAnsi="Calibri" w:hint="eastAsia"/>
        </w:rPr>
        <w:t>VS2010</w:t>
      </w:r>
      <w:proofErr w:type="gramStart"/>
      <w:r>
        <w:rPr>
          <w:rFonts w:ascii="Calibri" w:hAnsi="Calibri" w:hint="eastAsia"/>
        </w:rPr>
        <w:t>五种程序类</w:t>
      </w:r>
      <w:proofErr w:type="gramEnd"/>
      <w:r>
        <w:rPr>
          <w:rFonts w:ascii="Calibri" w:hAnsi="Calibri" w:hint="eastAsia"/>
        </w:rPr>
        <w:t>答题环境。</w:t>
      </w:r>
    </w:p>
    <w:p w:rsidR="00EF0332" w:rsidRDefault="00EF0332" w:rsidP="00EF0332">
      <w:pPr>
        <w:spacing w:line="360" w:lineRule="auto"/>
        <w:ind w:firstLineChars="150" w:firstLine="315"/>
        <w:rPr>
          <w:rFonts w:ascii="Calibri" w:hAnsi="Calibri"/>
        </w:rPr>
      </w:pPr>
      <w:r>
        <w:rPr>
          <w:rFonts w:ascii="Calibri" w:hAnsi="Calibri" w:hint="eastAsia"/>
        </w:rPr>
        <w:t>程序</w:t>
      </w:r>
      <w:r>
        <w:rPr>
          <w:rFonts w:ascii="Calibri" w:hAnsi="Calibri" w:hint="eastAsia"/>
        </w:rPr>
        <w:t>DOS</w:t>
      </w:r>
      <w:r>
        <w:rPr>
          <w:rFonts w:ascii="Calibri" w:hAnsi="Calibri" w:hint="eastAsia"/>
        </w:rPr>
        <w:t>编辑环境下支持</w:t>
      </w:r>
      <w:r>
        <w:rPr>
          <w:rFonts w:ascii="Calibri" w:hAnsi="Calibri" w:hint="eastAsia"/>
        </w:rPr>
        <w:t>UCDOS</w:t>
      </w:r>
      <w:r>
        <w:rPr>
          <w:rFonts w:ascii="Calibri" w:hAnsi="Calibri" w:hint="eastAsia"/>
        </w:rPr>
        <w:t>、虚拟</w:t>
      </w:r>
      <w:r>
        <w:rPr>
          <w:rFonts w:ascii="Calibri" w:hAnsi="Calibri" w:hint="eastAsia"/>
        </w:rPr>
        <w:t>DOS</w:t>
      </w:r>
      <w:r>
        <w:rPr>
          <w:rFonts w:ascii="Calibri" w:hAnsi="Calibri" w:hint="eastAsia"/>
        </w:rPr>
        <w:t>、天汇中文三种中文环境。</w:t>
      </w:r>
    </w:p>
    <w:p w:rsidR="00EF0332" w:rsidRDefault="00EF0332" w:rsidP="00EF0332">
      <w:pPr>
        <w:spacing w:line="360" w:lineRule="auto"/>
        <w:ind w:firstLineChars="150" w:firstLine="315"/>
        <w:rPr>
          <w:rFonts w:ascii="Calibri" w:hAnsi="Calibri"/>
        </w:rPr>
      </w:pPr>
      <w:r>
        <w:rPr>
          <w:rFonts w:ascii="Calibri" w:hAnsi="Calibri" w:hint="eastAsia"/>
        </w:rPr>
        <w:t>支持</w:t>
      </w:r>
      <w:r>
        <w:rPr>
          <w:rFonts w:ascii="Calibri" w:hAnsi="Calibri" w:hint="eastAsia"/>
        </w:rPr>
        <w:t>IP</w:t>
      </w:r>
      <w:r>
        <w:rPr>
          <w:rFonts w:ascii="Calibri" w:hAnsi="Calibri" w:hint="eastAsia"/>
        </w:rPr>
        <w:t>网段黑白名单设置，限制非法机器登录考试端系统。</w:t>
      </w:r>
    </w:p>
    <w:p w:rsidR="00EF0332" w:rsidRDefault="00EF0332" w:rsidP="00EF0332">
      <w:pPr>
        <w:spacing w:line="360" w:lineRule="auto"/>
        <w:ind w:firstLineChars="150" w:firstLine="315"/>
        <w:rPr>
          <w:rFonts w:ascii="Calibri" w:hAnsi="Calibri"/>
        </w:rPr>
      </w:pPr>
      <w:r>
        <w:rPr>
          <w:rFonts w:ascii="Calibri" w:hAnsi="Calibri" w:hint="eastAsia"/>
        </w:rPr>
        <w:t>支持机器名称黑白名单设置，限制非法机器登录考试端系统。</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w:t>
      </w:r>
      <w:proofErr w:type="gramEnd"/>
      <w:r>
        <w:rPr>
          <w:rFonts w:ascii="Calibri" w:hAnsi="Calibri" w:hint="eastAsia"/>
        </w:rPr>
        <w:t>禁止共享文件夹功能；考试</w:t>
      </w:r>
      <w:proofErr w:type="gramStart"/>
      <w:r>
        <w:rPr>
          <w:rFonts w:ascii="Calibri" w:hAnsi="Calibri" w:hint="eastAsia"/>
        </w:rPr>
        <w:t>端支持</w:t>
      </w:r>
      <w:proofErr w:type="gramEnd"/>
      <w:r>
        <w:rPr>
          <w:rFonts w:ascii="Calibri" w:hAnsi="Calibri" w:hint="eastAsia"/>
        </w:rPr>
        <w:t>禁止</w:t>
      </w:r>
      <w:r>
        <w:rPr>
          <w:rFonts w:ascii="Calibri" w:hAnsi="Calibri" w:hint="eastAsia"/>
        </w:rPr>
        <w:t>U</w:t>
      </w:r>
      <w:r>
        <w:rPr>
          <w:rFonts w:ascii="Calibri" w:hAnsi="Calibri" w:hint="eastAsia"/>
        </w:rPr>
        <w:t>盘使用功能。</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端提供</w:t>
      </w:r>
      <w:proofErr w:type="gramEnd"/>
      <w:r>
        <w:rPr>
          <w:rFonts w:ascii="Calibri" w:hAnsi="Calibri" w:hint="eastAsia"/>
        </w:rPr>
        <w:t>禁止考生在不同机器二次登录考试功能。</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w:t>
      </w:r>
      <w:proofErr w:type="gramEnd"/>
      <w:r>
        <w:rPr>
          <w:rFonts w:ascii="Calibri" w:hAnsi="Calibri" w:hint="eastAsia"/>
        </w:rPr>
        <w:t>打乱选择类试题选项次序功能；考试</w:t>
      </w:r>
      <w:proofErr w:type="gramStart"/>
      <w:r>
        <w:rPr>
          <w:rFonts w:ascii="Calibri" w:hAnsi="Calibri" w:hint="eastAsia"/>
        </w:rPr>
        <w:t>端支持</w:t>
      </w:r>
      <w:proofErr w:type="gramEnd"/>
      <w:r>
        <w:rPr>
          <w:rFonts w:ascii="Calibri" w:hAnsi="Calibri" w:hint="eastAsia"/>
        </w:rPr>
        <w:t>非法程序进程监控功能。</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w:t>
      </w:r>
      <w:proofErr w:type="gramEnd"/>
      <w:r>
        <w:rPr>
          <w:rFonts w:ascii="Calibri" w:hAnsi="Calibri" w:hint="eastAsia"/>
        </w:rPr>
        <w:t>所有试题素材在同一文件夹功能；支持考生文件未答检测与提示功能。</w:t>
      </w:r>
    </w:p>
    <w:p w:rsidR="00EF0332" w:rsidRDefault="00EF0332" w:rsidP="00EF0332">
      <w:pPr>
        <w:spacing w:line="360" w:lineRule="auto"/>
        <w:ind w:firstLineChars="150" w:firstLine="315"/>
        <w:rPr>
          <w:rFonts w:ascii="Calibri" w:hAnsi="Calibri"/>
        </w:rPr>
      </w:pPr>
      <w:r>
        <w:rPr>
          <w:rFonts w:ascii="Calibri" w:hAnsi="Calibri" w:hint="eastAsia"/>
        </w:rPr>
        <w:t>练习任务学生可查看试题标准答案或操作</w:t>
      </w:r>
      <w:proofErr w:type="gramStart"/>
      <w:r>
        <w:rPr>
          <w:rFonts w:ascii="Calibri" w:hAnsi="Calibri" w:hint="eastAsia"/>
        </w:rPr>
        <w:t>题相关</w:t>
      </w:r>
      <w:proofErr w:type="gramEnd"/>
      <w:r>
        <w:rPr>
          <w:rFonts w:ascii="Calibri" w:hAnsi="Calibri" w:hint="eastAsia"/>
        </w:rPr>
        <w:t>结果文件。</w:t>
      </w:r>
    </w:p>
    <w:p w:rsidR="00EF0332" w:rsidRDefault="00EF0332" w:rsidP="00EF0332">
      <w:pPr>
        <w:spacing w:line="360" w:lineRule="auto"/>
        <w:ind w:firstLineChars="150" w:firstLine="315"/>
        <w:rPr>
          <w:rFonts w:ascii="Calibri" w:hAnsi="Calibri"/>
        </w:rPr>
      </w:pPr>
      <w:r>
        <w:rPr>
          <w:rFonts w:ascii="Calibri" w:hAnsi="Calibri" w:hint="eastAsia"/>
        </w:rPr>
        <w:lastRenderedPageBreak/>
        <w:t>考试</w:t>
      </w:r>
      <w:proofErr w:type="gramStart"/>
      <w:r>
        <w:rPr>
          <w:rFonts w:ascii="Calibri" w:hAnsi="Calibri" w:hint="eastAsia"/>
        </w:rPr>
        <w:t>端支持</w:t>
      </w:r>
      <w:proofErr w:type="gramEnd"/>
      <w:r>
        <w:rPr>
          <w:rFonts w:ascii="Calibri" w:hAnsi="Calibri" w:hint="eastAsia"/>
        </w:rPr>
        <w:t>隐藏程序改错类试题错误标记功能，提高考生答题难度。</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端提供</w:t>
      </w:r>
      <w:proofErr w:type="gramEnd"/>
      <w:r>
        <w:rPr>
          <w:rFonts w:ascii="Calibri" w:hAnsi="Calibri" w:hint="eastAsia"/>
        </w:rPr>
        <w:t>登录时验证考生密码功能；考试</w:t>
      </w:r>
      <w:proofErr w:type="gramStart"/>
      <w:r>
        <w:rPr>
          <w:rFonts w:ascii="Calibri" w:hAnsi="Calibri" w:hint="eastAsia"/>
        </w:rPr>
        <w:t>端支持</w:t>
      </w:r>
      <w:proofErr w:type="gramEnd"/>
      <w:r>
        <w:rPr>
          <w:rFonts w:ascii="Calibri" w:hAnsi="Calibri" w:hint="eastAsia"/>
        </w:rPr>
        <w:t>不允许手动交卷功能。</w:t>
      </w:r>
    </w:p>
    <w:p w:rsidR="00EF0332" w:rsidRDefault="00EF0332" w:rsidP="00EF0332">
      <w:pPr>
        <w:spacing w:line="360" w:lineRule="auto"/>
        <w:ind w:firstLineChars="150" w:firstLine="315"/>
        <w:rPr>
          <w:rFonts w:ascii="Calibri" w:hAnsi="Calibri"/>
        </w:rPr>
      </w:pPr>
      <w:r>
        <w:rPr>
          <w:rFonts w:ascii="Calibri" w:hAnsi="Calibri" w:hint="eastAsia"/>
        </w:rPr>
        <w:t>支持保存练习任务成绩，可以设置保存最高成绩或最后一次成绩。</w:t>
      </w:r>
    </w:p>
    <w:p w:rsidR="00EF0332" w:rsidRDefault="00EF0332" w:rsidP="00EF0332">
      <w:pPr>
        <w:spacing w:line="360" w:lineRule="auto"/>
        <w:ind w:firstLineChars="150" w:firstLine="315"/>
        <w:rPr>
          <w:rFonts w:ascii="Calibri" w:hAnsi="Calibri"/>
        </w:rPr>
      </w:pPr>
      <w:r>
        <w:rPr>
          <w:rFonts w:ascii="Calibri" w:hAnsi="Calibri" w:hint="eastAsia"/>
        </w:rPr>
        <w:t>考试端可以不显示考试时间；支持定时检查学生状态功能，可强制回收考生试卷。</w:t>
      </w:r>
    </w:p>
    <w:p w:rsidR="00EF0332" w:rsidRDefault="00EF0332" w:rsidP="00EF0332">
      <w:pPr>
        <w:spacing w:line="360" w:lineRule="auto"/>
        <w:ind w:firstLineChars="150" w:firstLine="315"/>
        <w:rPr>
          <w:rFonts w:ascii="Calibri" w:hAnsi="Calibri"/>
        </w:rPr>
      </w:pPr>
      <w:r>
        <w:rPr>
          <w:rFonts w:ascii="Calibri" w:hAnsi="Calibri" w:hint="eastAsia"/>
        </w:rPr>
        <w:t>支持各类题型设定答题限时功能。</w:t>
      </w:r>
    </w:p>
    <w:p w:rsidR="00EF0332" w:rsidRDefault="00EF0332" w:rsidP="00EF0332">
      <w:pPr>
        <w:spacing w:line="360" w:lineRule="auto"/>
        <w:ind w:firstLineChars="150" w:firstLine="315"/>
        <w:rPr>
          <w:rFonts w:ascii="Calibri" w:hAnsi="Calibri"/>
        </w:rPr>
      </w:pPr>
      <w:r>
        <w:rPr>
          <w:rFonts w:ascii="Calibri" w:hAnsi="Calibri" w:hint="eastAsia"/>
        </w:rPr>
        <w:t>考试</w:t>
      </w:r>
      <w:proofErr w:type="gramStart"/>
      <w:r>
        <w:rPr>
          <w:rFonts w:ascii="Calibri" w:hAnsi="Calibri" w:hint="eastAsia"/>
        </w:rPr>
        <w:t>端支持系统抢卷</w:t>
      </w:r>
      <w:proofErr w:type="gramEnd"/>
      <w:r>
        <w:rPr>
          <w:rFonts w:ascii="Calibri" w:hAnsi="Calibri" w:hint="eastAsia"/>
        </w:rPr>
        <w:t>时，同时自动保存操作类试题并上传功能。</w:t>
      </w:r>
    </w:p>
    <w:p w:rsidR="00EF0332" w:rsidRDefault="00EF0332" w:rsidP="00EF0332">
      <w:pPr>
        <w:spacing w:line="360" w:lineRule="auto"/>
        <w:ind w:firstLineChars="150" w:firstLine="315"/>
        <w:rPr>
          <w:rFonts w:ascii="Calibri" w:hAnsi="Calibri"/>
        </w:rPr>
      </w:pPr>
      <w:r>
        <w:rPr>
          <w:rFonts w:ascii="Calibri" w:hAnsi="Calibri"/>
        </w:rPr>
        <w:t>4.</w:t>
      </w:r>
      <w:r w:rsidRPr="00DC081B">
        <w:rPr>
          <w:rFonts w:ascii="Calibri" w:hAnsi="Calibri" w:hint="eastAsia"/>
        </w:rPr>
        <w:t>考试管理功能</w:t>
      </w:r>
    </w:p>
    <w:p w:rsidR="00EF0332" w:rsidRDefault="00EF0332" w:rsidP="00EF0332">
      <w:pPr>
        <w:spacing w:line="360" w:lineRule="auto"/>
        <w:ind w:firstLineChars="150" w:firstLine="315"/>
        <w:rPr>
          <w:rFonts w:ascii="Calibri" w:hAnsi="Calibri"/>
        </w:rPr>
      </w:pPr>
      <w:r>
        <w:rPr>
          <w:rFonts w:ascii="Calibri" w:hAnsi="Calibri" w:hint="eastAsia"/>
        </w:rPr>
        <w:t>支持服务器端交卷功能，可修改考试状态，考试端自动交卷。</w:t>
      </w:r>
    </w:p>
    <w:p w:rsidR="00EF0332" w:rsidRDefault="00EF0332" w:rsidP="00EF0332">
      <w:pPr>
        <w:spacing w:line="360" w:lineRule="auto"/>
        <w:ind w:firstLineChars="150" w:firstLine="315"/>
        <w:rPr>
          <w:rFonts w:ascii="Calibri" w:hAnsi="Calibri"/>
        </w:rPr>
      </w:pPr>
      <w:r>
        <w:rPr>
          <w:rFonts w:ascii="Calibri" w:hAnsi="Calibri" w:hint="eastAsia"/>
        </w:rPr>
        <w:t>支持服务器</w:t>
      </w:r>
      <w:proofErr w:type="gramStart"/>
      <w:r>
        <w:rPr>
          <w:rFonts w:ascii="Calibri" w:hAnsi="Calibri" w:hint="eastAsia"/>
        </w:rPr>
        <w:t>端修改</w:t>
      </w:r>
      <w:proofErr w:type="gramEnd"/>
      <w:r>
        <w:rPr>
          <w:rFonts w:ascii="Calibri" w:hAnsi="Calibri" w:hint="eastAsia"/>
        </w:rPr>
        <w:t>考试剩余时间功能；支持考试违纪管理功能。</w:t>
      </w:r>
    </w:p>
    <w:p w:rsidR="00EF0332" w:rsidRDefault="00EF0332" w:rsidP="00EF0332">
      <w:pPr>
        <w:spacing w:line="360" w:lineRule="auto"/>
        <w:ind w:firstLineChars="150" w:firstLine="315"/>
        <w:rPr>
          <w:rFonts w:ascii="Calibri" w:hAnsi="Calibri"/>
        </w:rPr>
      </w:pPr>
      <w:r>
        <w:rPr>
          <w:rFonts w:ascii="Calibri" w:hAnsi="Calibri" w:hint="eastAsia"/>
        </w:rPr>
        <w:t>支持考生成绩详细报表功能，报表包括小题分数、题型分数、总成绩等详细内容。</w:t>
      </w:r>
    </w:p>
    <w:p w:rsidR="00EF0332" w:rsidRDefault="00EF0332" w:rsidP="00EF0332">
      <w:pPr>
        <w:spacing w:line="360" w:lineRule="auto"/>
        <w:ind w:firstLineChars="150" w:firstLine="315"/>
        <w:rPr>
          <w:rFonts w:ascii="Calibri" w:hAnsi="Calibri"/>
        </w:rPr>
      </w:pPr>
      <w:r>
        <w:rPr>
          <w:rFonts w:ascii="Calibri" w:hAnsi="Calibri" w:hint="eastAsia"/>
        </w:rPr>
        <w:t>支持考生历史考试成绩管理功能。</w:t>
      </w:r>
    </w:p>
    <w:p w:rsidR="00EF0332" w:rsidRDefault="00EF0332" w:rsidP="00EF0332">
      <w:pPr>
        <w:spacing w:line="360" w:lineRule="auto"/>
        <w:ind w:firstLineChars="150" w:firstLine="315"/>
        <w:rPr>
          <w:rFonts w:ascii="Calibri" w:hAnsi="Calibri"/>
        </w:rPr>
      </w:pPr>
      <w:r>
        <w:rPr>
          <w:rFonts w:ascii="Calibri" w:hAnsi="Calibri" w:hint="eastAsia"/>
        </w:rPr>
        <w:t>支持平时成绩管理功能，可批量导入平时成绩和</w:t>
      </w:r>
      <w:proofErr w:type="gramStart"/>
      <w:r>
        <w:rPr>
          <w:rFonts w:ascii="Calibri" w:hAnsi="Calibri" w:hint="eastAsia"/>
        </w:rPr>
        <w:t>期中</w:t>
      </w:r>
      <w:proofErr w:type="gramEnd"/>
      <w:r>
        <w:rPr>
          <w:rFonts w:ascii="Calibri" w:hAnsi="Calibri" w:hint="eastAsia"/>
        </w:rPr>
        <w:t>成绩，设置总成绩计算公式，将</w:t>
      </w:r>
      <w:proofErr w:type="gramStart"/>
      <w:r>
        <w:rPr>
          <w:rFonts w:ascii="Calibri" w:hAnsi="Calibri" w:hint="eastAsia"/>
        </w:rPr>
        <w:t>机试成绩</w:t>
      </w:r>
      <w:proofErr w:type="gramEnd"/>
      <w:r>
        <w:rPr>
          <w:rFonts w:ascii="Calibri" w:hAnsi="Calibri" w:hint="eastAsia"/>
        </w:rPr>
        <w:t>与平时成绩、期中成绩进行计算取得期末总成绩，可批量导出总成绩。</w:t>
      </w:r>
    </w:p>
    <w:p w:rsidR="00EF0332" w:rsidRDefault="00EF0332" w:rsidP="00EF0332">
      <w:pPr>
        <w:spacing w:line="360" w:lineRule="auto"/>
        <w:ind w:firstLineChars="150" w:firstLine="315"/>
        <w:rPr>
          <w:rFonts w:ascii="Calibri" w:hAnsi="Calibri"/>
        </w:rPr>
      </w:pPr>
      <w:r>
        <w:rPr>
          <w:rFonts w:ascii="Calibri" w:hAnsi="Calibri" w:hint="eastAsia"/>
        </w:rPr>
        <w:t>支持考试成绩可选择按班级导出和按名单导出。</w:t>
      </w:r>
    </w:p>
    <w:p w:rsidR="00EF0332" w:rsidRDefault="00EF0332" w:rsidP="00EF0332">
      <w:pPr>
        <w:spacing w:line="360" w:lineRule="auto"/>
        <w:ind w:firstLineChars="150" w:firstLine="315"/>
        <w:rPr>
          <w:rFonts w:ascii="Calibri" w:hAnsi="Calibri"/>
        </w:rPr>
      </w:pPr>
      <w:r>
        <w:rPr>
          <w:rFonts w:ascii="Calibri" w:hAnsi="Calibri"/>
        </w:rPr>
        <w:t>5.</w:t>
      </w:r>
      <w:r w:rsidRPr="00DC081B">
        <w:rPr>
          <w:rFonts w:ascii="Calibri" w:hAnsi="Calibri" w:hint="eastAsia"/>
        </w:rPr>
        <w:t>支持</w:t>
      </w:r>
      <w:r w:rsidRPr="00DC081B">
        <w:rPr>
          <w:rFonts w:ascii="Calibri" w:hAnsi="Calibri" w:hint="eastAsia"/>
        </w:rPr>
        <w:t>SQL Server</w:t>
      </w:r>
      <w:r w:rsidRPr="00DC081B">
        <w:rPr>
          <w:rFonts w:ascii="Calibri" w:hAnsi="Calibri" w:hint="eastAsia"/>
        </w:rPr>
        <w:t>数据库全自动测评科目的能力</w:t>
      </w:r>
    </w:p>
    <w:p w:rsidR="00EF0332" w:rsidRDefault="00EF0332" w:rsidP="00EF0332">
      <w:pPr>
        <w:spacing w:line="360" w:lineRule="auto"/>
        <w:ind w:firstLineChars="150" w:firstLine="315"/>
        <w:rPr>
          <w:rFonts w:ascii="Calibri" w:hAnsi="Calibri"/>
        </w:rPr>
      </w:pPr>
      <w:r>
        <w:rPr>
          <w:rFonts w:ascii="Calibri" w:hAnsi="Calibri" w:hint="eastAsia"/>
        </w:rPr>
        <w:t>持</w:t>
      </w:r>
      <w:proofErr w:type="spellStart"/>
      <w:r>
        <w:rPr>
          <w:rFonts w:ascii="Calibri" w:hAnsi="Calibri" w:hint="eastAsia"/>
        </w:rPr>
        <w:t>Sql</w:t>
      </w:r>
      <w:proofErr w:type="spellEnd"/>
      <w:r>
        <w:rPr>
          <w:rFonts w:ascii="Calibri" w:hAnsi="Calibri" w:hint="eastAsia"/>
        </w:rPr>
        <w:t xml:space="preserve"> Server 2000</w:t>
      </w:r>
      <w:r>
        <w:rPr>
          <w:rFonts w:ascii="Calibri" w:hAnsi="Calibri" w:hint="eastAsia"/>
        </w:rPr>
        <w:t>、</w:t>
      </w:r>
      <w:proofErr w:type="spellStart"/>
      <w:r>
        <w:rPr>
          <w:rFonts w:ascii="Calibri" w:hAnsi="Calibri" w:hint="eastAsia"/>
        </w:rPr>
        <w:t>Sql</w:t>
      </w:r>
      <w:proofErr w:type="spellEnd"/>
      <w:r>
        <w:rPr>
          <w:rFonts w:ascii="Calibri" w:hAnsi="Calibri" w:hint="eastAsia"/>
        </w:rPr>
        <w:t xml:space="preserve"> Server 2005</w:t>
      </w:r>
      <w:r>
        <w:rPr>
          <w:rFonts w:ascii="Calibri" w:hAnsi="Calibri" w:hint="eastAsia"/>
        </w:rPr>
        <w:t>、</w:t>
      </w:r>
      <w:proofErr w:type="spellStart"/>
      <w:r>
        <w:rPr>
          <w:rFonts w:ascii="Calibri" w:hAnsi="Calibri" w:hint="eastAsia"/>
        </w:rPr>
        <w:t>Sql</w:t>
      </w:r>
      <w:proofErr w:type="spellEnd"/>
      <w:r>
        <w:rPr>
          <w:rFonts w:ascii="Calibri" w:hAnsi="Calibri" w:hint="eastAsia"/>
        </w:rPr>
        <w:t xml:space="preserve"> Server 2008</w:t>
      </w:r>
      <w:r>
        <w:rPr>
          <w:rFonts w:ascii="Calibri" w:hAnsi="Calibri" w:hint="eastAsia"/>
        </w:rPr>
        <w:t>版本。支持多数据库考核。</w:t>
      </w:r>
    </w:p>
    <w:p w:rsidR="00EF0332" w:rsidRDefault="00EF0332" w:rsidP="00EF0332">
      <w:pPr>
        <w:spacing w:line="360" w:lineRule="auto"/>
        <w:ind w:firstLineChars="150" w:firstLine="315"/>
        <w:rPr>
          <w:rFonts w:ascii="Calibri" w:hAnsi="Calibri"/>
        </w:rPr>
      </w:pPr>
      <w:r>
        <w:rPr>
          <w:rFonts w:ascii="Calibri" w:hAnsi="Calibri" w:hint="eastAsia"/>
        </w:rPr>
        <w:t>支持考前行为、考后行为设置，自动初始化答题数据库环境。</w:t>
      </w:r>
    </w:p>
    <w:p w:rsidR="00EF0332" w:rsidRDefault="00EF0332" w:rsidP="00EF0332">
      <w:pPr>
        <w:spacing w:line="360" w:lineRule="auto"/>
        <w:ind w:firstLineChars="150" w:firstLine="315"/>
        <w:rPr>
          <w:rFonts w:ascii="Calibri" w:hAnsi="Calibri"/>
        </w:rPr>
      </w:pPr>
      <w:r>
        <w:rPr>
          <w:rFonts w:ascii="Calibri" w:hAnsi="Calibri" w:hint="eastAsia"/>
        </w:rPr>
        <w:t>支持如下知识</w:t>
      </w:r>
      <w:proofErr w:type="gramStart"/>
      <w:r>
        <w:rPr>
          <w:rFonts w:ascii="Calibri" w:hAnsi="Calibri" w:hint="eastAsia"/>
        </w:rPr>
        <w:t>点考核</w:t>
      </w:r>
      <w:proofErr w:type="gramEnd"/>
      <w:r>
        <w:rPr>
          <w:rFonts w:ascii="Calibri" w:hAnsi="Calibri" w:hint="eastAsia"/>
        </w:rPr>
        <w:t>范围：</w:t>
      </w:r>
    </w:p>
    <w:p w:rsidR="00EF0332" w:rsidRDefault="00EF0332" w:rsidP="00EF0332">
      <w:pPr>
        <w:spacing w:line="360" w:lineRule="auto"/>
        <w:ind w:firstLineChars="150" w:firstLine="315"/>
        <w:rPr>
          <w:rFonts w:ascii="Calibri" w:hAnsi="Calibri"/>
        </w:rPr>
      </w:pPr>
      <w:r>
        <w:rPr>
          <w:rFonts w:ascii="Calibri" w:hAnsi="Calibri" w:hint="eastAsia"/>
        </w:rPr>
        <w:t>1)</w:t>
      </w:r>
      <w:r>
        <w:rPr>
          <w:rFonts w:ascii="Calibri" w:hAnsi="Calibri" w:hint="eastAsia"/>
        </w:rPr>
        <w:t>创建数据库和表的考核。</w:t>
      </w:r>
    </w:p>
    <w:p w:rsidR="00EF0332" w:rsidRDefault="00EF0332" w:rsidP="00EF0332">
      <w:pPr>
        <w:spacing w:line="360" w:lineRule="auto"/>
        <w:ind w:firstLineChars="150" w:firstLine="315"/>
        <w:rPr>
          <w:rFonts w:ascii="Calibri" w:hAnsi="Calibri"/>
        </w:rPr>
      </w:pPr>
      <w:r>
        <w:rPr>
          <w:rFonts w:ascii="Calibri" w:hAnsi="Calibri" w:hint="eastAsia"/>
        </w:rPr>
        <w:t>2)</w:t>
      </w:r>
      <w:r>
        <w:rPr>
          <w:rFonts w:ascii="Calibri" w:hAnsi="Calibri" w:hint="eastAsia"/>
        </w:rPr>
        <w:t>表结构设计的考核。</w:t>
      </w:r>
    </w:p>
    <w:p w:rsidR="00EF0332" w:rsidRDefault="00EF0332" w:rsidP="00EF0332">
      <w:pPr>
        <w:spacing w:line="360" w:lineRule="auto"/>
        <w:ind w:firstLineChars="150" w:firstLine="315"/>
        <w:rPr>
          <w:rFonts w:ascii="Calibri" w:hAnsi="Calibri"/>
        </w:rPr>
      </w:pPr>
      <w:r>
        <w:rPr>
          <w:rFonts w:ascii="Calibri" w:hAnsi="Calibri" w:hint="eastAsia"/>
        </w:rPr>
        <w:t>3)</w:t>
      </w:r>
      <w:r>
        <w:rPr>
          <w:rFonts w:ascii="Calibri" w:hAnsi="Calibri" w:hint="eastAsia"/>
        </w:rPr>
        <w:t>表的增、</w:t>
      </w:r>
      <w:proofErr w:type="gramStart"/>
      <w:r>
        <w:rPr>
          <w:rFonts w:ascii="Calibri" w:hAnsi="Calibri" w:hint="eastAsia"/>
        </w:rPr>
        <w:t>删</w:t>
      </w:r>
      <w:proofErr w:type="gramEnd"/>
      <w:r>
        <w:rPr>
          <w:rFonts w:ascii="Calibri" w:hAnsi="Calibri" w:hint="eastAsia"/>
        </w:rPr>
        <w:t>、改语句使用的考核。</w:t>
      </w:r>
    </w:p>
    <w:p w:rsidR="00EF0332" w:rsidRDefault="00EF0332" w:rsidP="00EF0332">
      <w:pPr>
        <w:spacing w:line="360" w:lineRule="auto"/>
        <w:ind w:firstLineChars="150" w:firstLine="315"/>
        <w:rPr>
          <w:rFonts w:ascii="Calibri" w:hAnsi="Calibri"/>
        </w:rPr>
      </w:pPr>
      <w:r>
        <w:rPr>
          <w:rFonts w:ascii="Calibri" w:hAnsi="Calibri" w:hint="eastAsia"/>
        </w:rPr>
        <w:t>4)</w:t>
      </w:r>
      <w:r>
        <w:rPr>
          <w:rFonts w:ascii="Calibri" w:hAnsi="Calibri" w:hint="eastAsia"/>
        </w:rPr>
        <w:t>表查询、子查询、链接查询的考核。</w:t>
      </w:r>
    </w:p>
    <w:p w:rsidR="00EF0332" w:rsidRDefault="00EF0332" w:rsidP="00EF0332">
      <w:pPr>
        <w:spacing w:line="360" w:lineRule="auto"/>
        <w:ind w:firstLineChars="150" w:firstLine="315"/>
        <w:rPr>
          <w:rFonts w:ascii="Calibri" w:hAnsi="Calibri"/>
        </w:rPr>
      </w:pPr>
      <w:r>
        <w:rPr>
          <w:rFonts w:ascii="Calibri" w:hAnsi="Calibri" w:hint="eastAsia"/>
        </w:rPr>
        <w:t>5)</w:t>
      </w:r>
      <w:r>
        <w:rPr>
          <w:rFonts w:ascii="Calibri" w:hAnsi="Calibri" w:hint="eastAsia"/>
        </w:rPr>
        <w:t>视图及游标的考核。</w:t>
      </w:r>
    </w:p>
    <w:p w:rsidR="00EF0332" w:rsidRDefault="00EF0332" w:rsidP="00EF0332">
      <w:pPr>
        <w:spacing w:line="360" w:lineRule="auto"/>
        <w:ind w:firstLineChars="150" w:firstLine="315"/>
        <w:rPr>
          <w:rFonts w:ascii="Calibri" w:hAnsi="Calibri"/>
        </w:rPr>
      </w:pPr>
      <w:r>
        <w:rPr>
          <w:rFonts w:ascii="Calibri" w:hAnsi="Calibri" w:hint="eastAsia"/>
        </w:rPr>
        <w:t>6)</w:t>
      </w:r>
      <w:r>
        <w:rPr>
          <w:rFonts w:ascii="Calibri" w:hAnsi="Calibri" w:hint="eastAsia"/>
        </w:rPr>
        <w:t>用户自定义函数的考核。</w:t>
      </w:r>
    </w:p>
    <w:p w:rsidR="00EF0332" w:rsidRDefault="00EF0332" w:rsidP="00EF0332">
      <w:pPr>
        <w:spacing w:line="360" w:lineRule="auto"/>
        <w:ind w:firstLineChars="150" w:firstLine="315"/>
        <w:rPr>
          <w:rFonts w:ascii="Calibri" w:hAnsi="Calibri"/>
        </w:rPr>
      </w:pPr>
      <w:r>
        <w:rPr>
          <w:rFonts w:ascii="Calibri" w:hAnsi="Calibri" w:hint="eastAsia"/>
        </w:rPr>
        <w:t>7)</w:t>
      </w:r>
      <w:r>
        <w:rPr>
          <w:rFonts w:ascii="Calibri" w:hAnsi="Calibri" w:hint="eastAsia"/>
        </w:rPr>
        <w:t>索引、默认值约束及默认对象、数据的完整性的考核。</w:t>
      </w:r>
    </w:p>
    <w:p w:rsidR="00EF0332" w:rsidRDefault="00EF0332" w:rsidP="00EF0332">
      <w:pPr>
        <w:spacing w:line="360" w:lineRule="auto"/>
        <w:ind w:firstLineChars="150" w:firstLine="315"/>
        <w:rPr>
          <w:rFonts w:ascii="Calibri" w:hAnsi="Calibri"/>
        </w:rPr>
      </w:pPr>
      <w:r>
        <w:rPr>
          <w:rFonts w:ascii="Calibri" w:hAnsi="Calibri" w:hint="eastAsia"/>
        </w:rPr>
        <w:t>8)</w:t>
      </w:r>
      <w:r>
        <w:rPr>
          <w:rFonts w:ascii="Calibri" w:hAnsi="Calibri" w:hint="eastAsia"/>
        </w:rPr>
        <w:t>存储过程的定义、修改、删除、调用方法的考核。</w:t>
      </w:r>
    </w:p>
    <w:p w:rsidR="00EF0332" w:rsidRDefault="00EF0332" w:rsidP="00EF0332">
      <w:pPr>
        <w:spacing w:line="360" w:lineRule="auto"/>
        <w:ind w:firstLineChars="150" w:firstLine="315"/>
        <w:rPr>
          <w:rFonts w:ascii="Calibri" w:hAnsi="Calibri"/>
        </w:rPr>
      </w:pPr>
      <w:r>
        <w:rPr>
          <w:rFonts w:ascii="Calibri" w:hAnsi="Calibri" w:hint="eastAsia"/>
        </w:rPr>
        <w:t>9)</w:t>
      </w:r>
      <w:r>
        <w:rPr>
          <w:rFonts w:ascii="Calibri" w:hAnsi="Calibri" w:hint="eastAsia"/>
        </w:rPr>
        <w:t>触发器的考核。</w:t>
      </w:r>
    </w:p>
    <w:p w:rsidR="00BD1EAA" w:rsidRDefault="00BD1EAA" w:rsidP="00EF0332">
      <w:pPr>
        <w:spacing w:line="360" w:lineRule="auto"/>
        <w:ind w:firstLineChars="150" w:firstLine="315"/>
        <w:rPr>
          <w:rFonts w:ascii="Calibri" w:hAnsi="Calibri"/>
        </w:rPr>
      </w:pPr>
    </w:p>
    <w:p w:rsidR="00BD1EAA" w:rsidRDefault="00BD1EAA" w:rsidP="00EF0332">
      <w:pPr>
        <w:spacing w:line="360" w:lineRule="auto"/>
        <w:ind w:firstLineChars="150" w:firstLine="315"/>
        <w:rPr>
          <w:rFonts w:ascii="Calibri" w:hAnsi="Calibri"/>
        </w:rPr>
      </w:pPr>
    </w:p>
    <w:p w:rsidR="00BD1EAA" w:rsidRPr="00DC081B" w:rsidRDefault="00BD1EAA" w:rsidP="00C2614B">
      <w:pPr>
        <w:spacing w:line="360" w:lineRule="auto"/>
        <w:rPr>
          <w:rFonts w:ascii="Calibri" w:hAnsi="Calibri"/>
        </w:rPr>
      </w:pPr>
    </w:p>
    <w:p w:rsidR="00EF0332" w:rsidRDefault="00BD1EAA">
      <w:pPr>
        <w:rPr>
          <w:sz w:val="28"/>
          <w:szCs w:val="28"/>
        </w:rPr>
      </w:pPr>
      <w:r>
        <w:rPr>
          <w:rFonts w:hint="eastAsia"/>
          <w:sz w:val="28"/>
          <w:szCs w:val="28"/>
        </w:rPr>
        <w:lastRenderedPageBreak/>
        <w:t>附件</w:t>
      </w:r>
      <w:r>
        <w:rPr>
          <w:sz w:val="28"/>
          <w:szCs w:val="28"/>
        </w:rPr>
        <w:t>二：</w:t>
      </w:r>
    </w:p>
    <w:p w:rsidR="008003DE" w:rsidRDefault="0087429C">
      <w:pPr>
        <w:ind w:firstLineChars="1350" w:firstLine="3780"/>
        <w:rPr>
          <w:sz w:val="28"/>
          <w:szCs w:val="28"/>
        </w:rPr>
      </w:pPr>
      <w:r>
        <w:rPr>
          <w:rFonts w:hint="eastAsia"/>
          <w:sz w:val="28"/>
          <w:szCs w:val="28"/>
        </w:rPr>
        <w:t>建议格式文件</w:t>
      </w:r>
    </w:p>
    <w:p w:rsidR="008003DE" w:rsidRDefault="008003DE"/>
    <w:p w:rsidR="008003DE" w:rsidRDefault="008003DE"/>
    <w:p w:rsidR="008003DE" w:rsidRDefault="008003DE"/>
    <w:p w:rsidR="008003DE" w:rsidRDefault="008003DE"/>
    <w:p w:rsidR="008003DE" w:rsidRDefault="008003DE"/>
    <w:p w:rsidR="008003DE" w:rsidRDefault="008003DE"/>
    <w:p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rsidR="008003DE" w:rsidRDefault="008003DE">
      <w:pPr>
        <w:pStyle w:val="ad"/>
        <w:spacing w:before="0" w:after="0"/>
        <w:ind w:firstLineChars="200" w:firstLine="420"/>
        <w:rPr>
          <w:rFonts w:ascii="仿宋_GB2312" w:hAnsi="Times New Roman"/>
          <w:kern w:val="2"/>
          <w:sz w:val="21"/>
          <w:szCs w:val="21"/>
        </w:rPr>
      </w:pPr>
    </w:p>
    <w:p w:rsidR="008003DE" w:rsidRDefault="008003DE">
      <w:pPr>
        <w:pStyle w:val="ad"/>
        <w:spacing w:before="0" w:after="0"/>
        <w:ind w:firstLineChars="200" w:firstLine="600"/>
        <w:rPr>
          <w:rFonts w:ascii="宋体"/>
          <w:bCs/>
          <w:sz w:val="30"/>
          <w:szCs w:val="30"/>
        </w:rPr>
      </w:pPr>
    </w:p>
    <w:p w:rsidR="008003DE" w:rsidRDefault="008003DE">
      <w:pPr>
        <w:pStyle w:val="ad"/>
        <w:spacing w:before="0" w:after="0"/>
        <w:ind w:firstLineChars="200" w:firstLine="600"/>
        <w:rPr>
          <w:rFonts w:ascii="宋体"/>
          <w:bCs/>
          <w:sz w:val="30"/>
          <w:szCs w:val="30"/>
        </w:rPr>
      </w:pPr>
    </w:p>
    <w:p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rsidR="008003DE" w:rsidRDefault="008003DE">
      <w:pPr>
        <w:pStyle w:val="ad"/>
        <w:spacing w:before="0" w:after="0"/>
        <w:ind w:firstLineChars="200" w:firstLine="643"/>
        <w:rPr>
          <w:rFonts w:ascii="宋体"/>
          <w:b/>
          <w:bCs/>
          <w:sz w:val="32"/>
          <w:szCs w:val="32"/>
        </w:rPr>
      </w:pPr>
    </w:p>
    <w:p w:rsidR="008003DE" w:rsidRDefault="008003DE">
      <w:pPr>
        <w:pStyle w:val="ad"/>
        <w:spacing w:before="0" w:after="0"/>
        <w:ind w:firstLine="0"/>
        <w:rPr>
          <w:rFonts w:ascii="宋体"/>
          <w:kern w:val="2"/>
          <w:sz w:val="48"/>
          <w:szCs w:val="48"/>
        </w:rPr>
      </w:pPr>
    </w:p>
    <w:p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rsidR="008003DE" w:rsidRDefault="008003DE">
      <w:pPr>
        <w:pStyle w:val="ad"/>
        <w:spacing w:before="0" w:after="0"/>
        <w:ind w:firstLine="0"/>
        <w:rPr>
          <w:rFonts w:ascii="宋体"/>
          <w:kern w:val="2"/>
          <w:sz w:val="48"/>
          <w:szCs w:val="48"/>
        </w:rPr>
      </w:pPr>
    </w:p>
    <w:p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8003DE" w:rsidRDefault="008003DE">
      <w:pPr>
        <w:spacing w:line="360" w:lineRule="auto"/>
        <w:rPr>
          <w:rFonts w:ascii="宋体"/>
        </w:rPr>
      </w:pPr>
    </w:p>
    <w:p w:rsidR="008003DE" w:rsidRDefault="008003DE">
      <w:pPr>
        <w:spacing w:line="360" w:lineRule="auto"/>
        <w:ind w:firstLineChars="200" w:firstLine="422"/>
        <w:jc w:val="center"/>
        <w:rPr>
          <w:rFonts w:ascii="宋体"/>
          <w:b/>
        </w:rPr>
      </w:pPr>
    </w:p>
    <w:p w:rsidR="008003DE" w:rsidRDefault="008003DE">
      <w:pPr>
        <w:spacing w:line="360" w:lineRule="auto"/>
        <w:ind w:firstLineChars="200" w:firstLine="422"/>
        <w:jc w:val="center"/>
        <w:rPr>
          <w:rFonts w:ascii="宋体"/>
          <w:b/>
        </w:rPr>
      </w:pPr>
    </w:p>
    <w:p w:rsidR="008003DE" w:rsidRDefault="008003DE">
      <w:pPr>
        <w:spacing w:line="360" w:lineRule="auto"/>
        <w:ind w:firstLineChars="200" w:firstLine="422"/>
        <w:jc w:val="center"/>
        <w:rPr>
          <w:rFonts w:ascii="宋体"/>
          <w:b/>
        </w:rPr>
      </w:pPr>
    </w:p>
    <w:p w:rsidR="008003DE" w:rsidRDefault="008003DE">
      <w:pPr>
        <w:spacing w:line="360" w:lineRule="auto"/>
        <w:rPr>
          <w:rFonts w:ascii="宋体"/>
          <w:b/>
        </w:rPr>
      </w:pPr>
    </w:p>
    <w:p w:rsidR="008003DE" w:rsidRDefault="008003DE">
      <w:pPr>
        <w:spacing w:line="360" w:lineRule="auto"/>
        <w:rPr>
          <w:rFonts w:ascii="宋体"/>
          <w:b/>
        </w:rPr>
      </w:pPr>
    </w:p>
    <w:p w:rsidR="008003DE" w:rsidRDefault="0087429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rsidR="008003DE" w:rsidRDefault="008003DE">
      <w:pPr>
        <w:pStyle w:val="a5"/>
        <w:overflowPunct w:val="0"/>
        <w:spacing w:line="360" w:lineRule="auto"/>
        <w:ind w:firstLineChars="200"/>
        <w:jc w:val="center"/>
        <w:rPr>
          <w:rFonts w:ascii="宋体"/>
        </w:rPr>
      </w:pPr>
    </w:p>
    <w:p w:rsidR="008003DE" w:rsidRDefault="008003DE">
      <w:pPr>
        <w:pStyle w:val="a5"/>
        <w:overflowPunct w:val="0"/>
        <w:spacing w:line="360" w:lineRule="auto"/>
        <w:ind w:firstLineChars="200"/>
        <w:jc w:val="center"/>
        <w:rPr>
          <w:rFonts w:ascii="宋体"/>
        </w:rPr>
      </w:pPr>
    </w:p>
    <w:p w:rsidR="008003DE" w:rsidRDefault="0087429C">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8003DE" w:rsidRDefault="008003DE">
      <w:pPr>
        <w:pStyle w:val="a5"/>
        <w:overflowPunct w:val="0"/>
        <w:spacing w:line="360" w:lineRule="auto"/>
        <w:ind w:firstLineChars="200"/>
        <w:rPr>
          <w:rFonts w:ascii="宋体"/>
        </w:rPr>
      </w:pPr>
    </w:p>
    <w:p w:rsidR="008003DE" w:rsidRDefault="0087429C">
      <w:pPr>
        <w:pStyle w:val="a5"/>
        <w:overflowPunct w:val="0"/>
        <w:spacing w:line="360" w:lineRule="auto"/>
        <w:ind w:firstLineChars="200"/>
        <w:rPr>
          <w:rFonts w:ascii="宋体"/>
        </w:rPr>
      </w:pPr>
      <w:r>
        <w:rPr>
          <w:rFonts w:ascii="宋体" w:hAnsi="宋体" w:hint="eastAsia"/>
        </w:rPr>
        <w:t>本单位愿就贵校组织实施的编号为G20170</w:t>
      </w:r>
      <w:r w:rsidR="00B57FCA">
        <w:rPr>
          <w:rFonts w:ascii="宋体" w:hAnsi="宋体" w:hint="eastAsia"/>
        </w:rPr>
        <w:t>29</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00" w:firstLine="3990"/>
        <w:rPr>
          <w:rFonts w:ascii="宋体"/>
          <w:bCs/>
        </w:rPr>
      </w:pPr>
      <w:r>
        <w:rPr>
          <w:rFonts w:ascii="宋体" w:hAnsi="宋体" w:hint="eastAsia"/>
          <w:bCs/>
        </w:rPr>
        <w:t>日期：   年  月   日</w:t>
      </w:r>
    </w:p>
    <w:p w:rsidR="008003DE" w:rsidRDefault="008003DE">
      <w:pPr>
        <w:spacing w:line="360" w:lineRule="auto"/>
        <w:ind w:firstLineChars="200" w:firstLine="420"/>
        <w:rPr>
          <w:rFonts w:ascii="宋体"/>
          <w:bCs/>
        </w:rPr>
      </w:pPr>
    </w:p>
    <w:p w:rsidR="008003DE" w:rsidRDefault="008003DE">
      <w:pPr>
        <w:pStyle w:val="10"/>
        <w:spacing w:line="360" w:lineRule="auto"/>
        <w:rPr>
          <w:rFonts w:eastAsia="宋体" w:hAnsi="宋体"/>
          <w:b/>
          <w:sz w:val="21"/>
          <w:szCs w:val="21"/>
        </w:rPr>
      </w:pPr>
    </w:p>
    <w:p w:rsidR="008003DE" w:rsidRDefault="0087429C">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rsidR="008003DE" w:rsidRDefault="008003DE">
      <w:pPr>
        <w:spacing w:line="360" w:lineRule="auto"/>
        <w:ind w:firstLineChars="200" w:firstLine="422"/>
        <w:jc w:val="center"/>
        <w:rPr>
          <w:rFonts w:ascii="宋体"/>
          <w:b/>
        </w:rPr>
      </w:pPr>
    </w:p>
    <w:p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rsidR="008003DE" w:rsidRDefault="0087429C">
      <w:pPr>
        <w:spacing w:line="360" w:lineRule="auto"/>
        <w:ind w:firstLineChars="200" w:firstLine="420"/>
        <w:rPr>
          <w:rFonts w:ascii="宋体"/>
        </w:rPr>
      </w:pPr>
      <w:r>
        <w:rPr>
          <w:rFonts w:ascii="宋体" w:hAnsi="宋体" w:hint="eastAsia"/>
        </w:rPr>
        <w:t>授权代表无转委托权。</w:t>
      </w:r>
    </w:p>
    <w:p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8003DE" w:rsidRDefault="0087429C">
      <w:pPr>
        <w:spacing w:line="360" w:lineRule="auto"/>
        <w:ind w:firstLineChars="200" w:firstLine="420"/>
        <w:rPr>
          <w:rFonts w:ascii="宋体"/>
        </w:rPr>
      </w:pPr>
      <w:r>
        <w:rPr>
          <w:rFonts w:ascii="宋体" w:hAnsi="宋体" w:hint="eastAsia"/>
        </w:rPr>
        <w:t>特此声明</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8003DE" w:rsidRDefault="008003DE">
      <w:pPr>
        <w:pStyle w:val="a5"/>
        <w:overflowPunct w:val="0"/>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rPr>
          <w:rFonts w:ascii="宋体"/>
          <w:b/>
          <w:bCs/>
        </w:rPr>
      </w:pPr>
    </w:p>
    <w:p w:rsidR="008003DE" w:rsidRDefault="0087429C">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trPr>
          <w:cantSplit/>
          <w:trHeight w:val="582"/>
        </w:trPr>
        <w:tc>
          <w:tcPr>
            <w:tcW w:w="1343" w:type="dxa"/>
            <w:vAlign w:val="center"/>
          </w:tcPr>
          <w:p w:rsidR="008003DE" w:rsidRDefault="0087429C">
            <w:pPr>
              <w:spacing w:line="360" w:lineRule="auto"/>
              <w:rPr>
                <w:rFonts w:ascii="宋体"/>
              </w:rPr>
            </w:pPr>
            <w:r>
              <w:rPr>
                <w:rFonts w:ascii="宋体" w:hAnsi="宋体" w:hint="eastAsia"/>
              </w:rPr>
              <w:t>单位名称</w:t>
            </w:r>
          </w:p>
        </w:tc>
        <w:tc>
          <w:tcPr>
            <w:tcW w:w="8157" w:type="dxa"/>
            <w:gridSpan w:val="6"/>
            <w:vAlign w:val="center"/>
          </w:tcPr>
          <w:p w:rsidR="008003DE" w:rsidRDefault="008003DE">
            <w:pPr>
              <w:pStyle w:val="10"/>
              <w:spacing w:line="360" w:lineRule="auto"/>
              <w:ind w:firstLineChars="200" w:firstLine="420"/>
              <w:rPr>
                <w:rFonts w:eastAsia="宋体" w:hAnsi="宋体"/>
                <w:sz w:val="21"/>
                <w:szCs w:val="21"/>
              </w:rPr>
            </w:pPr>
          </w:p>
        </w:tc>
      </w:tr>
      <w:tr w:rsidR="008003DE">
        <w:trPr>
          <w:cantSplit/>
          <w:trHeight w:val="607"/>
        </w:trPr>
        <w:tc>
          <w:tcPr>
            <w:tcW w:w="1343" w:type="dxa"/>
            <w:vAlign w:val="center"/>
          </w:tcPr>
          <w:p w:rsidR="008003DE" w:rsidRDefault="0087429C">
            <w:pPr>
              <w:spacing w:line="360" w:lineRule="auto"/>
              <w:rPr>
                <w:rFonts w:ascii="宋体"/>
              </w:rPr>
            </w:pPr>
            <w:r>
              <w:rPr>
                <w:rFonts w:ascii="宋体" w:hAnsi="宋体" w:hint="eastAsia"/>
              </w:rPr>
              <w:t>地址</w:t>
            </w:r>
          </w:p>
        </w:tc>
        <w:tc>
          <w:tcPr>
            <w:tcW w:w="8157" w:type="dxa"/>
            <w:gridSpan w:val="6"/>
            <w:vAlign w:val="center"/>
          </w:tcPr>
          <w:p w:rsidR="008003DE" w:rsidRDefault="008003DE">
            <w:pPr>
              <w:spacing w:line="360" w:lineRule="auto"/>
              <w:ind w:firstLineChars="200" w:firstLine="420"/>
              <w:rPr>
                <w:rFonts w:ascii="宋体"/>
              </w:rPr>
            </w:pPr>
          </w:p>
        </w:tc>
      </w:tr>
      <w:tr w:rsidR="008003DE">
        <w:trPr>
          <w:trHeight w:val="623"/>
        </w:trPr>
        <w:tc>
          <w:tcPr>
            <w:tcW w:w="1343" w:type="dxa"/>
            <w:vAlign w:val="center"/>
          </w:tcPr>
          <w:p w:rsidR="008003DE" w:rsidRDefault="0087429C">
            <w:pPr>
              <w:spacing w:line="360" w:lineRule="auto"/>
              <w:rPr>
                <w:rFonts w:ascii="宋体"/>
              </w:rPr>
            </w:pPr>
            <w:r>
              <w:rPr>
                <w:rFonts w:ascii="宋体" w:hAnsi="宋体" w:hint="eastAsia"/>
              </w:rPr>
              <w:t>主管部门</w:t>
            </w:r>
          </w:p>
        </w:tc>
        <w:tc>
          <w:tcPr>
            <w:tcW w:w="1691" w:type="dxa"/>
            <w:vAlign w:val="center"/>
          </w:tcPr>
          <w:p w:rsidR="008003DE" w:rsidRDefault="008003DE">
            <w:pPr>
              <w:spacing w:line="360" w:lineRule="auto"/>
              <w:ind w:firstLineChars="200" w:firstLine="420"/>
              <w:rPr>
                <w:rFonts w:ascii="宋体"/>
              </w:rPr>
            </w:pPr>
          </w:p>
        </w:tc>
        <w:tc>
          <w:tcPr>
            <w:tcW w:w="1524" w:type="dxa"/>
            <w:vAlign w:val="center"/>
          </w:tcPr>
          <w:p w:rsidR="008003DE" w:rsidRDefault="0087429C">
            <w:pPr>
              <w:spacing w:line="360" w:lineRule="auto"/>
              <w:rPr>
                <w:rFonts w:ascii="宋体"/>
              </w:rPr>
            </w:pPr>
            <w:r>
              <w:rPr>
                <w:rFonts w:ascii="宋体" w:hAnsi="宋体" w:hint="eastAsia"/>
              </w:rPr>
              <w:t>法定代表人</w:t>
            </w:r>
          </w:p>
        </w:tc>
        <w:tc>
          <w:tcPr>
            <w:tcW w:w="1524" w:type="dxa"/>
            <w:vAlign w:val="center"/>
          </w:tcPr>
          <w:p w:rsidR="008003DE" w:rsidRDefault="008003DE">
            <w:pPr>
              <w:spacing w:line="360" w:lineRule="auto"/>
              <w:ind w:firstLineChars="200" w:firstLine="420"/>
              <w:rPr>
                <w:rFonts w:ascii="宋体"/>
              </w:rPr>
            </w:pPr>
          </w:p>
        </w:tc>
        <w:tc>
          <w:tcPr>
            <w:tcW w:w="1537" w:type="dxa"/>
            <w:gridSpan w:val="2"/>
            <w:vAlign w:val="center"/>
          </w:tcPr>
          <w:p w:rsidR="008003DE" w:rsidRDefault="0087429C">
            <w:pPr>
              <w:spacing w:line="360" w:lineRule="auto"/>
              <w:ind w:firstLineChars="200" w:firstLine="420"/>
              <w:rPr>
                <w:rFonts w:ascii="宋体"/>
              </w:rPr>
            </w:pPr>
            <w:r>
              <w:rPr>
                <w:rFonts w:ascii="宋体" w:hAnsi="宋体" w:hint="eastAsia"/>
              </w:rPr>
              <w:t>职务</w:t>
            </w:r>
          </w:p>
        </w:tc>
        <w:tc>
          <w:tcPr>
            <w:tcW w:w="1881" w:type="dxa"/>
          </w:tcPr>
          <w:p w:rsidR="008003DE" w:rsidRDefault="008003DE">
            <w:pPr>
              <w:spacing w:line="360" w:lineRule="auto"/>
              <w:ind w:firstLineChars="200" w:firstLine="420"/>
              <w:rPr>
                <w:rFonts w:ascii="宋体"/>
              </w:rPr>
            </w:pPr>
          </w:p>
        </w:tc>
      </w:tr>
      <w:tr w:rsidR="008003DE">
        <w:trPr>
          <w:cantSplit/>
          <w:trHeight w:val="520"/>
        </w:trPr>
        <w:tc>
          <w:tcPr>
            <w:tcW w:w="1343" w:type="dxa"/>
            <w:vAlign w:val="center"/>
          </w:tcPr>
          <w:p w:rsidR="008003DE" w:rsidRDefault="0087429C">
            <w:pPr>
              <w:spacing w:line="360" w:lineRule="auto"/>
              <w:rPr>
                <w:rFonts w:ascii="宋体"/>
              </w:rPr>
            </w:pPr>
            <w:r>
              <w:rPr>
                <w:rFonts w:ascii="宋体" w:hAnsi="宋体" w:hint="eastAsia"/>
              </w:rPr>
              <w:t>注册时间</w:t>
            </w:r>
          </w:p>
        </w:tc>
        <w:tc>
          <w:tcPr>
            <w:tcW w:w="3215" w:type="dxa"/>
            <w:gridSpan w:val="2"/>
          </w:tcPr>
          <w:p w:rsidR="008003DE" w:rsidRDefault="008003DE">
            <w:pPr>
              <w:spacing w:line="360" w:lineRule="auto"/>
              <w:ind w:firstLineChars="200" w:firstLine="420"/>
              <w:rPr>
                <w:rFonts w:ascii="宋体"/>
              </w:rPr>
            </w:pPr>
          </w:p>
        </w:tc>
        <w:tc>
          <w:tcPr>
            <w:tcW w:w="1524" w:type="dxa"/>
          </w:tcPr>
          <w:p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rsidR="008003DE" w:rsidRDefault="008003DE">
            <w:pPr>
              <w:spacing w:line="360" w:lineRule="auto"/>
              <w:ind w:firstLineChars="200" w:firstLine="420"/>
              <w:rPr>
                <w:rFonts w:ascii="宋体"/>
              </w:rPr>
            </w:pPr>
          </w:p>
        </w:tc>
      </w:tr>
      <w:tr w:rsidR="008003DE">
        <w:trPr>
          <w:cantSplit/>
          <w:trHeight w:val="674"/>
        </w:trPr>
        <w:tc>
          <w:tcPr>
            <w:tcW w:w="4558" w:type="dxa"/>
            <w:gridSpan w:val="3"/>
            <w:vAlign w:val="center"/>
          </w:tcPr>
          <w:p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rsidR="008003DE" w:rsidRDefault="008003DE">
            <w:pPr>
              <w:spacing w:line="360" w:lineRule="auto"/>
              <w:ind w:firstLineChars="200" w:firstLine="420"/>
              <w:rPr>
                <w:rFonts w:ascii="宋体"/>
              </w:rPr>
            </w:pPr>
          </w:p>
        </w:tc>
      </w:tr>
      <w:tr w:rsidR="008003DE">
        <w:trPr>
          <w:cantSplit/>
          <w:trHeight w:val="878"/>
        </w:trPr>
        <w:tc>
          <w:tcPr>
            <w:tcW w:w="1343" w:type="dxa"/>
            <w:vAlign w:val="center"/>
          </w:tcPr>
          <w:p w:rsidR="008003DE" w:rsidRDefault="0087429C">
            <w:pPr>
              <w:spacing w:line="360" w:lineRule="auto"/>
              <w:rPr>
                <w:rFonts w:ascii="宋体"/>
              </w:rPr>
            </w:pPr>
            <w:r>
              <w:rPr>
                <w:rFonts w:ascii="宋体" w:hAnsi="宋体" w:hint="eastAsia"/>
              </w:rPr>
              <w:t>是否依法</w:t>
            </w:r>
          </w:p>
          <w:p w:rsidR="008003DE" w:rsidRDefault="0087429C">
            <w:pPr>
              <w:spacing w:line="360" w:lineRule="auto"/>
              <w:rPr>
                <w:rFonts w:ascii="宋体"/>
              </w:rPr>
            </w:pPr>
            <w:r>
              <w:rPr>
                <w:rFonts w:ascii="宋体" w:hAnsi="宋体" w:hint="eastAsia"/>
              </w:rPr>
              <w:t>缴纳税收</w:t>
            </w:r>
          </w:p>
        </w:tc>
        <w:tc>
          <w:tcPr>
            <w:tcW w:w="3215" w:type="dxa"/>
            <w:gridSpan w:val="2"/>
          </w:tcPr>
          <w:p w:rsidR="008003DE" w:rsidRDefault="008003DE">
            <w:pPr>
              <w:spacing w:line="360" w:lineRule="auto"/>
              <w:ind w:firstLineChars="200" w:firstLine="420"/>
              <w:rPr>
                <w:rFonts w:ascii="宋体"/>
              </w:rPr>
            </w:pPr>
          </w:p>
        </w:tc>
        <w:tc>
          <w:tcPr>
            <w:tcW w:w="2065" w:type="dxa"/>
            <w:gridSpan w:val="2"/>
          </w:tcPr>
          <w:p w:rsidR="008003DE" w:rsidRDefault="0087429C">
            <w:pPr>
              <w:spacing w:line="360" w:lineRule="auto"/>
              <w:rPr>
                <w:rFonts w:ascii="宋体"/>
              </w:rPr>
            </w:pPr>
            <w:r>
              <w:rPr>
                <w:rFonts w:ascii="宋体" w:hAnsi="宋体" w:hint="eastAsia"/>
              </w:rPr>
              <w:t>是否依法缴纳</w:t>
            </w:r>
          </w:p>
          <w:p w:rsidR="008003DE" w:rsidRDefault="0087429C">
            <w:pPr>
              <w:spacing w:line="360" w:lineRule="auto"/>
              <w:rPr>
                <w:rFonts w:ascii="宋体"/>
              </w:rPr>
            </w:pPr>
            <w:r>
              <w:rPr>
                <w:rFonts w:ascii="宋体" w:hAnsi="宋体" w:hint="eastAsia"/>
              </w:rPr>
              <w:t>社会保障资金</w:t>
            </w:r>
          </w:p>
        </w:tc>
        <w:tc>
          <w:tcPr>
            <w:tcW w:w="2877" w:type="dxa"/>
            <w:gridSpan w:val="2"/>
          </w:tcPr>
          <w:p w:rsidR="008003DE" w:rsidRDefault="008003DE">
            <w:pPr>
              <w:spacing w:line="360" w:lineRule="auto"/>
              <w:ind w:firstLineChars="200" w:firstLine="420"/>
              <w:rPr>
                <w:rFonts w:ascii="宋体"/>
              </w:rPr>
            </w:pPr>
          </w:p>
        </w:tc>
      </w:tr>
      <w:tr w:rsidR="008003DE">
        <w:trPr>
          <w:cantSplit/>
          <w:trHeight w:val="618"/>
        </w:trPr>
        <w:tc>
          <w:tcPr>
            <w:tcW w:w="1343" w:type="dxa"/>
            <w:vMerge w:val="restart"/>
          </w:tcPr>
          <w:p w:rsidR="008003DE" w:rsidRDefault="008003DE">
            <w:pPr>
              <w:spacing w:line="360" w:lineRule="auto"/>
              <w:ind w:firstLineChars="200" w:firstLine="420"/>
              <w:jc w:val="center"/>
              <w:rPr>
                <w:rFonts w:ascii="宋体"/>
              </w:rPr>
            </w:pPr>
          </w:p>
          <w:p w:rsidR="008003DE" w:rsidRDefault="0087429C">
            <w:pPr>
              <w:spacing w:line="360" w:lineRule="auto"/>
              <w:ind w:firstLineChars="200" w:firstLine="420"/>
              <w:rPr>
                <w:rFonts w:ascii="宋体"/>
              </w:rPr>
            </w:pPr>
            <w:r>
              <w:rPr>
                <w:rFonts w:ascii="宋体" w:hAnsi="宋体" w:hint="eastAsia"/>
              </w:rPr>
              <w:t>单</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位</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概</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8003DE" w:rsidRDefault="008003DE">
            <w:pPr>
              <w:spacing w:line="360" w:lineRule="auto"/>
              <w:ind w:firstLineChars="200" w:firstLine="420"/>
              <w:rPr>
                <w:rFonts w:ascii="宋体" w:hAnsi="宋体"/>
              </w:rPr>
            </w:pPr>
          </w:p>
          <w:p w:rsidR="008003DE" w:rsidRDefault="0087429C">
            <w:pPr>
              <w:spacing w:line="360" w:lineRule="auto"/>
              <w:ind w:firstLineChars="200" w:firstLine="420"/>
              <w:rPr>
                <w:rFonts w:ascii="宋体"/>
              </w:rPr>
            </w:pPr>
            <w:r>
              <w:rPr>
                <w:rFonts w:ascii="宋体" w:hAnsi="宋体" w:hint="eastAsia"/>
              </w:rPr>
              <w:t>注册资本</w:t>
            </w:r>
          </w:p>
        </w:tc>
        <w:tc>
          <w:tcPr>
            <w:tcW w:w="1524" w:type="dxa"/>
          </w:tcPr>
          <w:p w:rsidR="008003DE" w:rsidRDefault="008003DE">
            <w:pPr>
              <w:spacing w:line="360" w:lineRule="auto"/>
              <w:ind w:firstLineChars="200" w:firstLine="420"/>
              <w:rPr>
                <w:rFonts w:ascii="宋体" w:hAnsi="宋体"/>
              </w:rPr>
            </w:pPr>
          </w:p>
          <w:p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rsidR="008003DE" w:rsidRDefault="008003DE">
            <w:pPr>
              <w:spacing w:line="360" w:lineRule="auto"/>
              <w:rPr>
                <w:rFonts w:ascii="宋体"/>
              </w:rPr>
            </w:pPr>
          </w:p>
          <w:p w:rsidR="008003DE" w:rsidRDefault="0087429C">
            <w:pPr>
              <w:spacing w:line="360" w:lineRule="auto"/>
              <w:rPr>
                <w:rFonts w:ascii="宋体"/>
              </w:rPr>
            </w:pPr>
            <w:r>
              <w:rPr>
                <w:rFonts w:ascii="宋体" w:hAnsi="宋体" w:hint="eastAsia"/>
              </w:rPr>
              <w:t>占地面积</w:t>
            </w:r>
          </w:p>
        </w:tc>
        <w:tc>
          <w:tcPr>
            <w:tcW w:w="3418" w:type="dxa"/>
            <w:gridSpan w:val="3"/>
          </w:tcPr>
          <w:p w:rsidR="008003DE" w:rsidRDefault="008003DE">
            <w:pPr>
              <w:spacing w:line="360" w:lineRule="auto"/>
              <w:ind w:firstLineChars="200" w:firstLine="420"/>
              <w:rPr>
                <w:rFonts w:ascii="宋体"/>
              </w:rPr>
            </w:pPr>
          </w:p>
          <w:p w:rsidR="008003DE" w:rsidRDefault="0087429C">
            <w:pPr>
              <w:spacing w:line="360" w:lineRule="auto"/>
              <w:ind w:firstLineChars="900" w:firstLine="1890"/>
              <w:rPr>
                <w:rFonts w:ascii="宋体"/>
              </w:rPr>
            </w:pPr>
            <w:proofErr w:type="gramStart"/>
            <w:r>
              <w:rPr>
                <w:rFonts w:ascii="宋体" w:hAnsi="宋体" w:hint="eastAsia"/>
              </w:rPr>
              <w:t>平单位米</w:t>
            </w:r>
            <w:proofErr w:type="gramEnd"/>
          </w:p>
        </w:tc>
      </w:tr>
      <w:tr w:rsidR="008003DE">
        <w:trPr>
          <w:cantSplit/>
          <w:trHeight w:val="611"/>
        </w:trPr>
        <w:tc>
          <w:tcPr>
            <w:tcW w:w="1343" w:type="dxa"/>
            <w:vMerge/>
          </w:tcPr>
          <w:p w:rsidR="008003DE" w:rsidRDefault="008003DE">
            <w:pPr>
              <w:spacing w:line="360" w:lineRule="auto"/>
              <w:ind w:firstLineChars="200" w:firstLine="420"/>
              <w:rPr>
                <w:rFonts w:ascii="宋体"/>
              </w:rPr>
            </w:pPr>
          </w:p>
        </w:tc>
        <w:tc>
          <w:tcPr>
            <w:tcW w:w="1691" w:type="dxa"/>
            <w:vAlign w:val="center"/>
          </w:tcPr>
          <w:p w:rsidR="008003DE" w:rsidRDefault="008003DE">
            <w:pPr>
              <w:spacing w:line="360" w:lineRule="auto"/>
              <w:rPr>
                <w:rFonts w:ascii="宋体" w:hAnsi="宋体"/>
              </w:rPr>
            </w:pPr>
          </w:p>
          <w:p w:rsidR="008003DE" w:rsidRDefault="0087429C">
            <w:pPr>
              <w:spacing w:line="360" w:lineRule="auto"/>
              <w:ind w:firstLineChars="200" w:firstLine="420"/>
              <w:rPr>
                <w:rFonts w:ascii="宋体"/>
              </w:rPr>
            </w:pPr>
            <w:r>
              <w:rPr>
                <w:rFonts w:ascii="宋体" w:hAnsi="宋体" w:hint="eastAsia"/>
              </w:rPr>
              <w:t>职工总数</w:t>
            </w:r>
          </w:p>
        </w:tc>
        <w:tc>
          <w:tcPr>
            <w:tcW w:w="1524" w:type="dxa"/>
          </w:tcPr>
          <w:p w:rsidR="008003DE" w:rsidRDefault="008003DE">
            <w:pPr>
              <w:spacing w:line="360" w:lineRule="auto"/>
              <w:ind w:firstLineChars="200" w:firstLine="420"/>
              <w:rPr>
                <w:rFonts w:ascii="宋体" w:hAnsi="宋体"/>
              </w:rPr>
            </w:pPr>
          </w:p>
          <w:p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rsidR="008003DE" w:rsidRDefault="008003DE">
            <w:pPr>
              <w:spacing w:line="360" w:lineRule="auto"/>
              <w:ind w:firstLineChars="100" w:firstLine="210"/>
              <w:rPr>
                <w:rFonts w:ascii="宋体"/>
              </w:rPr>
            </w:pPr>
          </w:p>
          <w:p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rsidR="008003DE" w:rsidRDefault="008003DE">
            <w:pPr>
              <w:spacing w:line="360" w:lineRule="auto"/>
              <w:ind w:firstLineChars="200" w:firstLine="420"/>
              <w:rPr>
                <w:rFonts w:ascii="宋体"/>
              </w:rPr>
            </w:pPr>
          </w:p>
          <w:p w:rsidR="008003DE" w:rsidRDefault="0087429C">
            <w:pPr>
              <w:spacing w:line="360" w:lineRule="auto"/>
              <w:ind w:firstLineChars="850" w:firstLine="1785"/>
              <w:rPr>
                <w:rFonts w:ascii="宋体"/>
              </w:rPr>
            </w:pPr>
            <w:proofErr w:type="gramStart"/>
            <w:r>
              <w:rPr>
                <w:rFonts w:ascii="宋体" w:hAnsi="宋体" w:hint="eastAsia"/>
              </w:rPr>
              <w:t>平单位米</w:t>
            </w:r>
            <w:proofErr w:type="gramEnd"/>
          </w:p>
        </w:tc>
      </w:tr>
      <w:tr w:rsidR="008003DE">
        <w:trPr>
          <w:cantSplit/>
          <w:trHeight w:val="558"/>
        </w:trPr>
        <w:tc>
          <w:tcPr>
            <w:tcW w:w="1343" w:type="dxa"/>
            <w:vMerge/>
          </w:tcPr>
          <w:p w:rsidR="008003DE" w:rsidRDefault="008003DE">
            <w:pPr>
              <w:spacing w:line="360" w:lineRule="auto"/>
              <w:ind w:firstLineChars="200" w:firstLine="420"/>
              <w:rPr>
                <w:rFonts w:ascii="宋体"/>
              </w:rPr>
            </w:pPr>
          </w:p>
        </w:tc>
        <w:tc>
          <w:tcPr>
            <w:tcW w:w="1691" w:type="dxa"/>
            <w:vMerge w:val="restart"/>
            <w:vAlign w:val="center"/>
          </w:tcPr>
          <w:p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8003DE" w:rsidRDefault="0087429C">
            <w:pPr>
              <w:spacing w:line="360" w:lineRule="auto"/>
              <w:rPr>
                <w:rFonts w:ascii="宋体"/>
              </w:rPr>
            </w:pPr>
            <w:r>
              <w:rPr>
                <w:rFonts w:ascii="宋体" w:hAnsi="宋体" w:hint="eastAsia"/>
              </w:rPr>
              <w:t>净资产：万元</w:t>
            </w:r>
          </w:p>
        </w:tc>
        <w:tc>
          <w:tcPr>
            <w:tcW w:w="3418" w:type="dxa"/>
            <w:gridSpan w:val="3"/>
            <w:vMerge w:val="restart"/>
          </w:tcPr>
          <w:p w:rsidR="008003DE" w:rsidRDefault="0087429C">
            <w:pPr>
              <w:spacing w:line="360" w:lineRule="auto"/>
              <w:rPr>
                <w:rFonts w:ascii="宋体"/>
              </w:rPr>
            </w:pPr>
            <w:r>
              <w:rPr>
                <w:rFonts w:ascii="宋体" w:hAnsi="宋体" w:hint="eastAsia"/>
              </w:rPr>
              <w:t>固定资产原值：    万元</w:t>
            </w:r>
          </w:p>
          <w:p w:rsidR="008003DE" w:rsidRDefault="0087429C">
            <w:pPr>
              <w:spacing w:line="360" w:lineRule="auto"/>
              <w:rPr>
                <w:rFonts w:ascii="宋体"/>
              </w:rPr>
            </w:pPr>
            <w:r>
              <w:rPr>
                <w:rFonts w:ascii="宋体" w:hAnsi="宋体" w:hint="eastAsia"/>
              </w:rPr>
              <w:t>固定资产净值：    万元</w:t>
            </w:r>
          </w:p>
        </w:tc>
      </w:tr>
      <w:tr w:rsidR="008003DE">
        <w:trPr>
          <w:cantSplit/>
          <w:trHeight w:val="634"/>
        </w:trPr>
        <w:tc>
          <w:tcPr>
            <w:tcW w:w="1343" w:type="dxa"/>
            <w:vMerge/>
          </w:tcPr>
          <w:p w:rsidR="008003DE" w:rsidRDefault="008003DE">
            <w:pPr>
              <w:spacing w:line="360" w:lineRule="auto"/>
              <w:ind w:firstLineChars="200" w:firstLine="420"/>
              <w:rPr>
                <w:rFonts w:ascii="宋体"/>
              </w:rPr>
            </w:pPr>
          </w:p>
        </w:tc>
        <w:tc>
          <w:tcPr>
            <w:tcW w:w="1691" w:type="dxa"/>
            <w:vMerge/>
          </w:tcPr>
          <w:p w:rsidR="008003DE" w:rsidRDefault="008003DE">
            <w:pPr>
              <w:spacing w:line="360" w:lineRule="auto"/>
              <w:ind w:firstLineChars="200" w:firstLine="420"/>
              <w:rPr>
                <w:rFonts w:ascii="宋体"/>
              </w:rPr>
            </w:pPr>
          </w:p>
        </w:tc>
        <w:tc>
          <w:tcPr>
            <w:tcW w:w="3048" w:type="dxa"/>
            <w:gridSpan w:val="2"/>
            <w:vAlign w:val="center"/>
          </w:tcPr>
          <w:p w:rsidR="008003DE" w:rsidRDefault="0087429C">
            <w:pPr>
              <w:spacing w:line="360" w:lineRule="auto"/>
              <w:rPr>
                <w:rFonts w:ascii="宋体"/>
              </w:rPr>
            </w:pPr>
            <w:r>
              <w:rPr>
                <w:rFonts w:ascii="宋体" w:hAnsi="宋体" w:hint="eastAsia"/>
              </w:rPr>
              <w:t>负债：万元</w:t>
            </w:r>
          </w:p>
        </w:tc>
        <w:tc>
          <w:tcPr>
            <w:tcW w:w="3418" w:type="dxa"/>
            <w:gridSpan w:val="3"/>
            <w:vMerge/>
          </w:tcPr>
          <w:p w:rsidR="008003DE" w:rsidRDefault="008003DE">
            <w:pPr>
              <w:spacing w:line="360" w:lineRule="auto"/>
              <w:ind w:firstLineChars="200" w:firstLine="420"/>
              <w:rPr>
                <w:rFonts w:ascii="宋体"/>
              </w:rPr>
            </w:pPr>
          </w:p>
        </w:tc>
      </w:tr>
      <w:tr w:rsidR="008003DE">
        <w:trPr>
          <w:cantSplit/>
          <w:trHeight w:val="1017"/>
        </w:trPr>
        <w:tc>
          <w:tcPr>
            <w:tcW w:w="1343" w:type="dxa"/>
            <w:vMerge/>
            <w:vAlign w:val="center"/>
          </w:tcPr>
          <w:p w:rsidR="008003DE" w:rsidRDefault="008003DE">
            <w:pPr>
              <w:spacing w:line="360" w:lineRule="auto"/>
              <w:ind w:firstLineChars="200" w:firstLine="420"/>
              <w:rPr>
                <w:rFonts w:ascii="宋体"/>
              </w:rPr>
            </w:pPr>
          </w:p>
        </w:tc>
        <w:tc>
          <w:tcPr>
            <w:tcW w:w="1691" w:type="dxa"/>
            <w:vMerge/>
          </w:tcPr>
          <w:p w:rsidR="008003DE" w:rsidRDefault="008003DE">
            <w:pPr>
              <w:spacing w:line="360" w:lineRule="auto"/>
              <w:ind w:firstLineChars="200" w:firstLine="420"/>
              <w:rPr>
                <w:rFonts w:ascii="宋体"/>
              </w:rPr>
            </w:pPr>
          </w:p>
        </w:tc>
        <w:tc>
          <w:tcPr>
            <w:tcW w:w="1524" w:type="dxa"/>
            <w:vAlign w:val="center"/>
          </w:tcPr>
          <w:p w:rsidR="008003DE" w:rsidRDefault="0087429C">
            <w:pPr>
              <w:spacing w:line="360" w:lineRule="auto"/>
              <w:ind w:firstLineChars="100" w:firstLine="210"/>
              <w:rPr>
                <w:rFonts w:ascii="宋体"/>
              </w:rPr>
            </w:pPr>
            <w:r>
              <w:rPr>
                <w:rFonts w:ascii="宋体" w:hAnsi="宋体" w:hint="eastAsia"/>
              </w:rPr>
              <w:t>主营收入</w:t>
            </w:r>
          </w:p>
          <w:p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rsidR="008003DE" w:rsidRDefault="0087429C">
            <w:pPr>
              <w:spacing w:line="360" w:lineRule="auto"/>
              <w:ind w:firstLineChars="100" w:firstLine="210"/>
              <w:rPr>
                <w:rFonts w:ascii="宋体"/>
              </w:rPr>
            </w:pPr>
            <w:r>
              <w:rPr>
                <w:rFonts w:ascii="宋体" w:hAnsi="宋体" w:hint="eastAsia"/>
              </w:rPr>
              <w:t>收入总额</w:t>
            </w:r>
          </w:p>
          <w:p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rsidR="008003DE" w:rsidRDefault="0087429C">
            <w:pPr>
              <w:spacing w:line="360" w:lineRule="auto"/>
              <w:ind w:firstLineChars="100" w:firstLine="210"/>
              <w:rPr>
                <w:rFonts w:ascii="宋体"/>
              </w:rPr>
            </w:pPr>
            <w:r>
              <w:rPr>
                <w:rFonts w:ascii="宋体" w:hAnsi="宋体" w:hint="eastAsia"/>
              </w:rPr>
              <w:t>利润总额</w:t>
            </w:r>
          </w:p>
          <w:p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rsidR="008003DE" w:rsidRDefault="0087429C">
            <w:pPr>
              <w:spacing w:line="360" w:lineRule="auto"/>
              <w:ind w:firstLineChars="100" w:firstLine="210"/>
              <w:rPr>
                <w:rFonts w:ascii="宋体"/>
              </w:rPr>
            </w:pPr>
            <w:r>
              <w:rPr>
                <w:rFonts w:ascii="宋体" w:hAnsi="宋体" w:hint="eastAsia"/>
              </w:rPr>
              <w:t>净利润</w:t>
            </w:r>
          </w:p>
          <w:p w:rsidR="008003DE" w:rsidRDefault="0087429C">
            <w:pPr>
              <w:spacing w:line="360" w:lineRule="auto"/>
              <w:ind w:firstLineChars="100" w:firstLine="210"/>
              <w:rPr>
                <w:rFonts w:ascii="宋体"/>
              </w:rPr>
            </w:pPr>
            <w:r>
              <w:rPr>
                <w:rFonts w:ascii="宋体" w:hAnsi="宋体" w:hint="eastAsia"/>
              </w:rPr>
              <w:t>（万元）</w:t>
            </w:r>
          </w:p>
        </w:tc>
      </w:tr>
      <w:tr w:rsidR="008003DE">
        <w:trPr>
          <w:cantSplit/>
          <w:trHeight w:val="533"/>
        </w:trPr>
        <w:tc>
          <w:tcPr>
            <w:tcW w:w="1343" w:type="dxa"/>
            <w:vMerge w:val="restart"/>
            <w:vAlign w:val="center"/>
          </w:tcPr>
          <w:p w:rsidR="008003DE" w:rsidRDefault="0087429C">
            <w:pPr>
              <w:spacing w:line="360" w:lineRule="auto"/>
              <w:rPr>
                <w:rFonts w:ascii="宋体"/>
              </w:rPr>
            </w:pPr>
            <w:r>
              <w:rPr>
                <w:rFonts w:ascii="宋体" w:hAnsi="宋体" w:hint="eastAsia"/>
              </w:rPr>
              <w:t>财务状况</w:t>
            </w:r>
          </w:p>
          <w:p w:rsidR="008003DE" w:rsidRDefault="0087429C">
            <w:pPr>
              <w:spacing w:line="360" w:lineRule="auto"/>
              <w:rPr>
                <w:rFonts w:ascii="宋体"/>
              </w:rPr>
            </w:pPr>
            <w:r>
              <w:rPr>
                <w:rFonts w:ascii="宋体" w:hAnsi="宋体" w:hint="eastAsia"/>
              </w:rPr>
              <w:t>（近两年）</w:t>
            </w:r>
          </w:p>
        </w:tc>
        <w:tc>
          <w:tcPr>
            <w:tcW w:w="1691" w:type="dxa"/>
            <w:vAlign w:val="center"/>
          </w:tcPr>
          <w:p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rsidR="008003DE" w:rsidRDefault="008003DE">
            <w:pPr>
              <w:spacing w:line="360" w:lineRule="auto"/>
              <w:ind w:firstLineChars="200" w:firstLine="420"/>
              <w:rPr>
                <w:rFonts w:ascii="宋体"/>
              </w:rPr>
            </w:pPr>
          </w:p>
        </w:tc>
        <w:tc>
          <w:tcPr>
            <w:tcW w:w="1524" w:type="dxa"/>
            <w:vAlign w:val="center"/>
          </w:tcPr>
          <w:p w:rsidR="008003DE" w:rsidRDefault="008003DE">
            <w:pPr>
              <w:spacing w:line="360" w:lineRule="auto"/>
              <w:ind w:firstLineChars="200" w:firstLine="420"/>
              <w:rPr>
                <w:rFonts w:ascii="宋体"/>
              </w:rPr>
            </w:pPr>
          </w:p>
        </w:tc>
        <w:tc>
          <w:tcPr>
            <w:tcW w:w="1537" w:type="dxa"/>
            <w:gridSpan w:val="2"/>
            <w:vAlign w:val="center"/>
          </w:tcPr>
          <w:p w:rsidR="008003DE" w:rsidRDefault="008003DE">
            <w:pPr>
              <w:spacing w:line="360" w:lineRule="auto"/>
              <w:ind w:firstLineChars="200" w:firstLine="420"/>
              <w:rPr>
                <w:rFonts w:ascii="宋体"/>
              </w:rPr>
            </w:pPr>
          </w:p>
        </w:tc>
        <w:tc>
          <w:tcPr>
            <w:tcW w:w="1881" w:type="dxa"/>
            <w:vAlign w:val="center"/>
          </w:tcPr>
          <w:p w:rsidR="008003DE" w:rsidRDefault="008003DE">
            <w:pPr>
              <w:spacing w:line="360" w:lineRule="auto"/>
              <w:ind w:firstLineChars="200" w:firstLine="420"/>
              <w:rPr>
                <w:rFonts w:ascii="宋体"/>
              </w:rPr>
            </w:pPr>
          </w:p>
        </w:tc>
      </w:tr>
      <w:tr w:rsidR="008003DE">
        <w:trPr>
          <w:cantSplit/>
          <w:trHeight w:val="658"/>
        </w:trPr>
        <w:tc>
          <w:tcPr>
            <w:tcW w:w="1343" w:type="dxa"/>
            <w:vMerge/>
          </w:tcPr>
          <w:p w:rsidR="008003DE" w:rsidRDefault="008003DE">
            <w:pPr>
              <w:spacing w:line="360" w:lineRule="auto"/>
              <w:ind w:firstLineChars="200" w:firstLine="420"/>
              <w:rPr>
                <w:rFonts w:ascii="宋体"/>
              </w:rPr>
            </w:pPr>
          </w:p>
        </w:tc>
        <w:tc>
          <w:tcPr>
            <w:tcW w:w="1691" w:type="dxa"/>
            <w:vAlign w:val="center"/>
          </w:tcPr>
          <w:p w:rsidR="008003DE" w:rsidRDefault="0087429C">
            <w:pPr>
              <w:spacing w:line="360" w:lineRule="auto"/>
              <w:ind w:firstLineChars="450" w:firstLine="945"/>
              <w:rPr>
                <w:rFonts w:ascii="宋体"/>
              </w:rPr>
            </w:pPr>
            <w:r>
              <w:rPr>
                <w:rFonts w:ascii="宋体" w:hAnsi="宋体" w:hint="eastAsia"/>
              </w:rPr>
              <w:t>年</w:t>
            </w:r>
          </w:p>
        </w:tc>
        <w:tc>
          <w:tcPr>
            <w:tcW w:w="1524" w:type="dxa"/>
          </w:tcPr>
          <w:p w:rsidR="008003DE" w:rsidRDefault="008003DE">
            <w:pPr>
              <w:spacing w:line="360" w:lineRule="auto"/>
              <w:ind w:firstLineChars="200" w:firstLine="420"/>
              <w:rPr>
                <w:rFonts w:ascii="宋体"/>
              </w:rPr>
            </w:pPr>
          </w:p>
        </w:tc>
        <w:tc>
          <w:tcPr>
            <w:tcW w:w="1524" w:type="dxa"/>
          </w:tcPr>
          <w:p w:rsidR="008003DE" w:rsidRDefault="008003DE">
            <w:pPr>
              <w:spacing w:line="360" w:lineRule="auto"/>
              <w:ind w:firstLineChars="200" w:firstLine="420"/>
              <w:rPr>
                <w:rFonts w:ascii="宋体"/>
              </w:rPr>
            </w:pPr>
          </w:p>
        </w:tc>
        <w:tc>
          <w:tcPr>
            <w:tcW w:w="1537" w:type="dxa"/>
            <w:gridSpan w:val="2"/>
          </w:tcPr>
          <w:p w:rsidR="008003DE" w:rsidRDefault="008003DE">
            <w:pPr>
              <w:spacing w:line="360" w:lineRule="auto"/>
              <w:ind w:firstLineChars="200" w:firstLine="420"/>
              <w:rPr>
                <w:rFonts w:ascii="宋体"/>
              </w:rPr>
            </w:pPr>
          </w:p>
        </w:tc>
        <w:tc>
          <w:tcPr>
            <w:tcW w:w="1881" w:type="dxa"/>
          </w:tcPr>
          <w:p w:rsidR="008003DE" w:rsidRDefault="008003DE">
            <w:pPr>
              <w:spacing w:line="360" w:lineRule="auto"/>
              <w:ind w:firstLineChars="200" w:firstLine="420"/>
              <w:rPr>
                <w:rFonts w:ascii="宋体"/>
              </w:rPr>
            </w:pPr>
          </w:p>
        </w:tc>
      </w:tr>
    </w:tbl>
    <w:p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8003DE" w:rsidRDefault="008003DE">
      <w:pPr>
        <w:spacing w:line="360" w:lineRule="auto"/>
        <w:ind w:firstLineChars="200" w:firstLine="420"/>
        <w:rPr>
          <w:rFonts w:ascii="宋体"/>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00" w:firstLine="3990"/>
        <w:rPr>
          <w:rFonts w:ascii="宋体"/>
          <w:bCs/>
        </w:rPr>
      </w:pPr>
      <w:r>
        <w:rPr>
          <w:rFonts w:ascii="宋体" w:hAnsi="宋体" w:hint="eastAsia"/>
          <w:bCs/>
        </w:rPr>
        <w:t>日期：     年    月    日</w:t>
      </w:r>
    </w:p>
    <w:p w:rsidR="008003DE" w:rsidRDefault="0087429C">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rsidR="008003DE" w:rsidRDefault="008003DE">
      <w:pPr>
        <w:pStyle w:val="10"/>
        <w:spacing w:line="360" w:lineRule="auto"/>
        <w:ind w:firstLineChars="200" w:firstLine="881"/>
        <w:jc w:val="center"/>
        <w:rPr>
          <w:rFonts w:ascii="华文楷体" w:eastAsia="华文楷体" w:hAnsi="华文楷体"/>
          <w:b/>
          <w:sz w:val="44"/>
          <w:szCs w:val="44"/>
        </w:rPr>
      </w:pPr>
    </w:p>
    <w:p w:rsidR="008003DE" w:rsidRDefault="0087429C">
      <w:pPr>
        <w:spacing w:line="360" w:lineRule="auto"/>
        <w:ind w:firstLineChars="200" w:firstLine="420"/>
        <w:rPr>
          <w:rFonts w:ascii="宋体"/>
        </w:rPr>
      </w:pPr>
      <w:r>
        <w:rPr>
          <w:rFonts w:ascii="宋体" w:hAnsi="宋体" w:hint="eastAsia"/>
        </w:rPr>
        <w:t>致：南京森林警察学院：</w:t>
      </w:r>
    </w:p>
    <w:p w:rsidR="008003DE" w:rsidRDefault="0087429C">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rsidR="008003DE" w:rsidRDefault="0087429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pStyle w:val="a5"/>
        <w:spacing w:line="360" w:lineRule="auto"/>
        <w:ind w:firstLine="0"/>
        <w:rPr>
          <w:rFonts w:ascii="宋体"/>
          <w:bCs/>
        </w:rPr>
      </w:pPr>
    </w:p>
    <w:p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rsidR="008003DE" w:rsidRDefault="008003DE">
      <w:pPr>
        <w:pStyle w:val="a5"/>
        <w:overflowPunct w:val="0"/>
        <w:spacing w:line="360" w:lineRule="auto"/>
        <w:ind w:firstLineChars="200" w:firstLine="422"/>
        <w:rPr>
          <w:rFonts w:ascii="宋体"/>
          <w:b/>
          <w:bCs/>
        </w:rPr>
      </w:pPr>
    </w:p>
    <w:p w:rsidR="008003DE" w:rsidRDefault="0087429C">
      <w:pPr>
        <w:spacing w:line="360" w:lineRule="auto"/>
        <w:rPr>
          <w:rFonts w:ascii="宋体"/>
        </w:rPr>
      </w:pPr>
      <w:r>
        <w:rPr>
          <w:rFonts w:ascii="宋体" w:hint="eastAsia"/>
        </w:rPr>
        <w:t>致：南京森林警察学院：</w:t>
      </w:r>
    </w:p>
    <w:p w:rsidR="008003DE" w:rsidRDefault="0087429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rsidR="008003DE" w:rsidRDefault="0087429C">
      <w:pPr>
        <w:spacing w:line="360" w:lineRule="auto"/>
        <w:ind w:firstLineChars="200" w:firstLine="420"/>
        <w:rPr>
          <w:rFonts w:ascii="宋体"/>
        </w:rPr>
      </w:pPr>
      <w:r>
        <w:rPr>
          <w:rFonts w:ascii="宋体" w:hint="eastAsia"/>
        </w:rPr>
        <w:t>若因我单位提供的标的物质量问题而引起的一切后果，责任均由我单位承担。</w:t>
      </w:r>
    </w:p>
    <w:p w:rsidR="008003DE" w:rsidRDefault="0087429C">
      <w:pPr>
        <w:spacing w:line="360" w:lineRule="auto"/>
        <w:ind w:firstLineChars="200" w:firstLine="420"/>
        <w:rPr>
          <w:rFonts w:ascii="宋体"/>
        </w:rPr>
      </w:pPr>
      <w:r>
        <w:rPr>
          <w:rFonts w:ascii="宋体" w:hint="eastAsia"/>
        </w:rPr>
        <w:t>特此声明</w:t>
      </w: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spacing w:line="360" w:lineRule="auto"/>
        <w:rPr>
          <w:rFonts w:ascii="宋体"/>
          <w:bCs/>
        </w:rPr>
      </w:pPr>
    </w:p>
    <w:p w:rsidR="008003DE" w:rsidRDefault="008003DE">
      <w:pPr>
        <w:spacing w:line="360" w:lineRule="auto"/>
        <w:ind w:firstLineChars="200" w:firstLine="420"/>
        <w:jc w:val="center"/>
        <w:rPr>
          <w:rFonts w:ascii="宋体"/>
          <w:bCs/>
        </w:rPr>
      </w:pPr>
    </w:p>
    <w:p w:rsidR="008003DE" w:rsidRDefault="008003DE">
      <w:pPr>
        <w:pStyle w:val="a5"/>
        <w:spacing w:line="360" w:lineRule="auto"/>
        <w:ind w:firstLine="0"/>
        <w:rPr>
          <w:rFonts w:ascii="楷体_GB2312" w:eastAsia="楷体_GB2312"/>
          <w:b/>
          <w:sz w:val="48"/>
          <w:szCs w:val="48"/>
        </w:rPr>
      </w:pPr>
    </w:p>
    <w:p w:rsidR="008003DE" w:rsidRDefault="008003DE">
      <w:pPr>
        <w:pStyle w:val="a5"/>
        <w:spacing w:line="360" w:lineRule="auto"/>
        <w:ind w:firstLine="0"/>
        <w:rPr>
          <w:rFonts w:ascii="楷体_GB2312" w:eastAsia="楷体_GB2312"/>
          <w:b/>
          <w:sz w:val="48"/>
          <w:szCs w:val="48"/>
        </w:rPr>
      </w:pPr>
    </w:p>
    <w:p w:rsidR="008003DE" w:rsidRDefault="008003DE">
      <w:pPr>
        <w:pStyle w:val="10"/>
        <w:spacing w:line="360" w:lineRule="auto"/>
        <w:jc w:val="center"/>
        <w:rPr>
          <w:rFonts w:ascii="华文楷体" w:eastAsia="华文楷体" w:hAnsi="华文楷体"/>
          <w:b/>
          <w:sz w:val="44"/>
          <w:szCs w:val="44"/>
        </w:rPr>
      </w:pPr>
    </w:p>
    <w:p w:rsidR="008003DE" w:rsidRDefault="008003DE">
      <w:pPr>
        <w:pStyle w:val="10"/>
        <w:spacing w:line="360" w:lineRule="auto"/>
        <w:jc w:val="center"/>
        <w:rPr>
          <w:rFonts w:ascii="华文楷体" w:eastAsia="华文楷体" w:hAnsi="华文楷体"/>
          <w:b/>
          <w:sz w:val="44"/>
          <w:szCs w:val="44"/>
        </w:rPr>
      </w:pPr>
    </w:p>
    <w:p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rsidR="008003DE" w:rsidRDefault="0087429C">
      <w:pPr>
        <w:pStyle w:val="a5"/>
        <w:spacing w:line="360" w:lineRule="auto"/>
        <w:ind w:firstLineChars="200"/>
        <w:jc w:val="center"/>
      </w:pPr>
      <w:r>
        <w:rPr>
          <w:rFonts w:ascii="黑体" w:eastAsia="黑体" w:hint="eastAsia"/>
        </w:rPr>
        <w:t>（一人一表）</w:t>
      </w:r>
    </w:p>
    <w:p w:rsidR="008003DE" w:rsidRDefault="0087429C">
      <w:pPr>
        <w:spacing w:line="360" w:lineRule="auto"/>
        <w:ind w:firstLineChars="200" w:firstLine="420"/>
        <w:rPr>
          <w:rFonts w:ascii="宋体"/>
        </w:rPr>
      </w:pPr>
      <w:r>
        <w:rPr>
          <w:rFonts w:hint="eastAsia"/>
        </w:rPr>
        <w:t>报价文件中应提供有关设计、监督及其他服务所需人员（包括在本项目中负责的总部主管人员和现场主要人员）的配备情况，包括其姓名、年龄、履历、类似项目或工作经验等。报价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trPr>
          <w:cantSplit/>
          <w:trHeight w:val="454"/>
          <w:jc w:val="center"/>
        </w:trPr>
        <w:tc>
          <w:tcPr>
            <w:tcW w:w="8791" w:type="dxa"/>
            <w:gridSpan w:val="6"/>
            <w:vAlign w:val="center"/>
          </w:tcPr>
          <w:p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trPr>
          <w:cantSplit/>
          <w:trHeight w:val="454"/>
          <w:jc w:val="center"/>
        </w:trPr>
        <w:tc>
          <w:tcPr>
            <w:tcW w:w="1336" w:type="dxa"/>
            <w:vAlign w:val="center"/>
          </w:tcPr>
          <w:p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rsidR="008003DE" w:rsidRDefault="008003DE">
            <w:pPr>
              <w:spacing w:line="360" w:lineRule="auto"/>
              <w:ind w:firstLineChars="200" w:firstLine="420"/>
              <w:jc w:val="center"/>
              <w:rPr>
                <w:rFonts w:ascii="宋体"/>
              </w:rPr>
            </w:pPr>
          </w:p>
        </w:tc>
        <w:tc>
          <w:tcPr>
            <w:tcW w:w="1050" w:type="dxa"/>
            <w:vAlign w:val="center"/>
          </w:tcPr>
          <w:p w:rsidR="008003DE" w:rsidRDefault="0087429C">
            <w:pPr>
              <w:spacing w:line="360" w:lineRule="auto"/>
              <w:rPr>
                <w:rFonts w:ascii="宋体"/>
              </w:rPr>
            </w:pPr>
            <w:r>
              <w:rPr>
                <w:rFonts w:ascii="宋体" w:hint="eastAsia"/>
              </w:rPr>
              <w:t>年龄</w:t>
            </w:r>
          </w:p>
        </w:tc>
        <w:tc>
          <w:tcPr>
            <w:tcW w:w="1365" w:type="dxa"/>
            <w:vAlign w:val="center"/>
          </w:tcPr>
          <w:p w:rsidR="008003DE" w:rsidRDefault="008003DE">
            <w:pPr>
              <w:spacing w:line="360" w:lineRule="auto"/>
              <w:ind w:firstLineChars="200" w:firstLine="420"/>
              <w:jc w:val="center"/>
              <w:rPr>
                <w:rFonts w:ascii="宋体"/>
              </w:rPr>
            </w:pPr>
          </w:p>
        </w:tc>
        <w:tc>
          <w:tcPr>
            <w:tcW w:w="1904" w:type="dxa"/>
            <w:vAlign w:val="center"/>
          </w:tcPr>
          <w:p w:rsidR="008003DE" w:rsidRDefault="0087429C">
            <w:pPr>
              <w:spacing w:line="360" w:lineRule="auto"/>
              <w:rPr>
                <w:rFonts w:ascii="宋体"/>
              </w:rPr>
            </w:pPr>
            <w:r>
              <w:rPr>
                <w:rFonts w:ascii="宋体" w:hint="eastAsia"/>
              </w:rPr>
              <w:t>电话</w:t>
            </w:r>
          </w:p>
        </w:tc>
        <w:tc>
          <w:tcPr>
            <w:tcW w:w="1771" w:type="dxa"/>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vAlign w:val="center"/>
          </w:tcPr>
          <w:p w:rsidR="008003DE" w:rsidRDefault="0087429C">
            <w:pPr>
              <w:spacing w:line="360" w:lineRule="auto"/>
              <w:ind w:firstLineChars="200" w:firstLine="420"/>
              <w:rPr>
                <w:rFonts w:ascii="宋体"/>
              </w:rPr>
            </w:pPr>
            <w:r>
              <w:rPr>
                <w:rFonts w:ascii="宋体" w:hint="eastAsia"/>
              </w:rPr>
              <w:t>职称</w:t>
            </w:r>
          </w:p>
        </w:tc>
        <w:tc>
          <w:tcPr>
            <w:tcW w:w="1365" w:type="dxa"/>
            <w:vAlign w:val="center"/>
          </w:tcPr>
          <w:p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rsidR="008003DE" w:rsidRDefault="0087429C">
            <w:pPr>
              <w:spacing w:line="360" w:lineRule="auto"/>
              <w:rPr>
                <w:rFonts w:ascii="宋体"/>
              </w:rPr>
            </w:pPr>
            <w:r>
              <w:rPr>
                <w:rFonts w:ascii="宋体" w:hint="eastAsia"/>
              </w:rPr>
              <w:t>职务</w:t>
            </w:r>
          </w:p>
        </w:tc>
        <w:tc>
          <w:tcPr>
            <w:tcW w:w="1365" w:type="dxa"/>
            <w:vAlign w:val="center"/>
          </w:tcPr>
          <w:p w:rsidR="008003DE" w:rsidRDefault="008003DE">
            <w:pPr>
              <w:spacing w:line="360" w:lineRule="auto"/>
              <w:ind w:firstLineChars="200" w:firstLine="420"/>
              <w:jc w:val="center"/>
              <w:rPr>
                <w:rFonts w:ascii="宋体"/>
              </w:rPr>
            </w:pPr>
          </w:p>
        </w:tc>
        <w:tc>
          <w:tcPr>
            <w:tcW w:w="1904" w:type="dxa"/>
            <w:vAlign w:val="center"/>
          </w:tcPr>
          <w:p w:rsidR="008003DE" w:rsidRDefault="0087429C">
            <w:pPr>
              <w:spacing w:line="360" w:lineRule="auto"/>
              <w:rPr>
                <w:rFonts w:ascii="宋体"/>
              </w:rPr>
            </w:pPr>
            <w:r>
              <w:rPr>
                <w:rFonts w:ascii="宋体" w:hint="eastAsia"/>
              </w:rPr>
              <w:t>本项目中任职</w:t>
            </w:r>
          </w:p>
        </w:tc>
        <w:tc>
          <w:tcPr>
            <w:tcW w:w="1771" w:type="dxa"/>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vAlign w:val="center"/>
          </w:tcPr>
          <w:p w:rsidR="008003DE" w:rsidRDefault="0087429C">
            <w:pPr>
              <w:spacing w:line="360" w:lineRule="auto"/>
              <w:rPr>
                <w:rFonts w:ascii="宋体"/>
              </w:rPr>
            </w:pPr>
            <w:r>
              <w:rPr>
                <w:rFonts w:ascii="宋体" w:hint="eastAsia"/>
              </w:rPr>
              <w:t>学习经历</w:t>
            </w:r>
          </w:p>
        </w:tc>
        <w:tc>
          <w:tcPr>
            <w:tcW w:w="7455" w:type="dxa"/>
            <w:gridSpan w:val="5"/>
            <w:vAlign w:val="center"/>
          </w:tcPr>
          <w:p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trPr>
          <w:cantSplit/>
          <w:trHeight w:val="454"/>
          <w:jc w:val="center"/>
        </w:trPr>
        <w:tc>
          <w:tcPr>
            <w:tcW w:w="1336" w:type="dxa"/>
            <w:vAlign w:val="center"/>
          </w:tcPr>
          <w:p w:rsidR="008003DE" w:rsidRDefault="0087429C">
            <w:pPr>
              <w:spacing w:line="360" w:lineRule="auto"/>
              <w:rPr>
                <w:rFonts w:ascii="宋体"/>
              </w:rPr>
            </w:pPr>
            <w:r>
              <w:rPr>
                <w:rFonts w:ascii="宋体" w:hint="eastAsia"/>
              </w:rPr>
              <w:t>技术认证</w:t>
            </w:r>
          </w:p>
        </w:tc>
        <w:tc>
          <w:tcPr>
            <w:tcW w:w="7455" w:type="dxa"/>
            <w:gridSpan w:val="5"/>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8791" w:type="dxa"/>
            <w:gridSpan w:val="6"/>
            <w:vAlign w:val="center"/>
          </w:tcPr>
          <w:p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trPr>
          <w:cantSplit/>
          <w:trHeight w:val="454"/>
          <w:jc w:val="center"/>
        </w:trPr>
        <w:tc>
          <w:tcPr>
            <w:tcW w:w="1336" w:type="dxa"/>
            <w:vAlign w:val="center"/>
          </w:tcPr>
          <w:p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rsidR="008003DE" w:rsidRDefault="0087429C">
            <w:pPr>
              <w:spacing w:line="360" w:lineRule="auto"/>
              <w:ind w:firstLineChars="250" w:firstLine="525"/>
              <w:rPr>
                <w:rFonts w:ascii="宋体"/>
              </w:rPr>
            </w:pPr>
            <w:r>
              <w:rPr>
                <w:rFonts w:ascii="宋体" w:hint="eastAsia"/>
              </w:rPr>
              <w:t>备注</w:t>
            </w: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bl>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投标人：（单位盖章）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rsidR="008003DE" w:rsidRDefault="008003DE">
      <w:pPr>
        <w:spacing w:line="360" w:lineRule="auto"/>
        <w:jc w:val="center"/>
        <w:rPr>
          <w:rFonts w:ascii="华文楷体" w:eastAsia="华文楷体" w:hAnsi="华文楷体" w:cs="Times New Roman"/>
          <w:b/>
          <w:sz w:val="44"/>
          <w:szCs w:val="44"/>
        </w:rPr>
      </w:pPr>
    </w:p>
    <w:p w:rsidR="008003DE" w:rsidRDefault="0087429C">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rsidR="008003DE" w:rsidRDefault="0087429C">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所在页码</w:t>
            </w: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Pr>
                <w:rFonts w:ascii="宋体" w:hint="eastAsia"/>
                <w:szCs w:val="21"/>
              </w:rPr>
              <w:t>安装完毕</w:t>
            </w:r>
            <w:r>
              <w:rPr>
                <w:rFonts w:ascii="宋体"/>
                <w:szCs w:val="21"/>
              </w:rPr>
              <w:t>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供货期限</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合同</w:t>
            </w:r>
            <w:r>
              <w:rPr>
                <w:rFonts w:ascii="宋体"/>
                <w:szCs w:val="21"/>
              </w:rPr>
              <w:t>签订后</w:t>
            </w:r>
            <w:r>
              <w:rPr>
                <w:rFonts w:ascii="宋体"/>
                <w:szCs w:val="21"/>
                <w:u w:val="single"/>
              </w:rPr>
              <w:t xml:space="preserve">  </w:t>
            </w:r>
            <w:r>
              <w:rPr>
                <w:rFonts w:ascii="宋体" w:hint="eastAsia"/>
                <w:szCs w:val="21"/>
              </w:rPr>
              <w:t>日</w:t>
            </w:r>
            <w:r>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003DE">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bl>
    <w:p w:rsidR="008003DE" w:rsidRDefault="0087429C">
      <w:pPr>
        <w:spacing w:line="360" w:lineRule="auto"/>
        <w:jc w:val="center"/>
        <w:rPr>
          <w:rFonts w:ascii="宋体"/>
        </w:rPr>
      </w:pPr>
      <w:r>
        <w:rPr>
          <w:rFonts w:ascii="宋体" w:hint="eastAsia"/>
        </w:rPr>
        <w:t>注：报价人提交的报价文件中与公告文件的技术、商务部分的要求有不同时，应逐条列</w:t>
      </w:r>
    </w:p>
    <w:p w:rsidR="008003DE" w:rsidRDefault="0087429C">
      <w:pPr>
        <w:spacing w:line="360" w:lineRule="auto"/>
        <w:rPr>
          <w:rFonts w:ascii="宋体"/>
        </w:rPr>
      </w:pPr>
      <w:r>
        <w:rPr>
          <w:rFonts w:ascii="宋体" w:hint="eastAsia"/>
        </w:rPr>
        <w:t>在偏离表中，否则将认为报价人完全接受公告文件的要求。</w:t>
      </w:r>
    </w:p>
    <w:p w:rsidR="008003DE" w:rsidRDefault="008003DE">
      <w:pPr>
        <w:jc w:val="right"/>
        <w:rPr>
          <w:rFonts w:ascii="仿宋_GB2312" w:eastAsia="仿宋_GB2312"/>
        </w:rPr>
      </w:pPr>
    </w:p>
    <w:p w:rsidR="008003DE" w:rsidRDefault="0087429C">
      <w:pPr>
        <w:spacing w:line="360" w:lineRule="auto"/>
        <w:ind w:firstLineChars="200" w:firstLine="420"/>
        <w:jc w:val="center"/>
        <w:rPr>
          <w:rFonts w:ascii="宋体" w:hAnsi="宋体"/>
          <w:bCs/>
        </w:rPr>
      </w:pPr>
      <w:r>
        <w:rPr>
          <w:rFonts w:ascii="宋体" w:hAnsi="宋体" w:hint="eastAsia"/>
          <w:bCs/>
        </w:rPr>
        <w:t xml:space="preserve">             </w:t>
      </w:r>
    </w:p>
    <w:p w:rsidR="008003DE" w:rsidRDefault="008003DE">
      <w:pPr>
        <w:spacing w:line="360" w:lineRule="auto"/>
        <w:ind w:firstLineChars="200" w:firstLine="420"/>
        <w:jc w:val="center"/>
        <w:rPr>
          <w:rFonts w:ascii="宋体" w:hAnsi="宋体"/>
          <w:bCs/>
        </w:rPr>
      </w:pPr>
    </w:p>
    <w:p w:rsidR="008003DE" w:rsidRDefault="0087429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rPr>
          <w:rFonts w:ascii="宋体" w:hAnsi="宋体"/>
          <w:bCs/>
        </w:rPr>
      </w:pPr>
    </w:p>
    <w:p w:rsidR="008003DE" w:rsidRDefault="008003DE">
      <w:pPr>
        <w:spacing w:line="360" w:lineRule="auto"/>
        <w:rPr>
          <w:rFonts w:ascii="宋体" w:hAnsi="宋体"/>
          <w:bCs/>
        </w:rPr>
      </w:pPr>
    </w:p>
    <w:p w:rsidR="008003DE" w:rsidRDefault="0087429C">
      <w:pPr>
        <w:spacing w:line="360" w:lineRule="auto"/>
        <w:ind w:firstLineChars="200" w:firstLine="420"/>
        <w:jc w:val="center"/>
        <w:rPr>
          <w:rFonts w:ascii="宋体"/>
          <w:bCs/>
        </w:rPr>
      </w:pPr>
      <w:r>
        <w:rPr>
          <w:rFonts w:ascii="宋体" w:hAnsi="宋体" w:hint="eastAsia"/>
          <w:bCs/>
        </w:rPr>
        <w:t xml:space="preserve">         </w:t>
      </w:r>
    </w:p>
    <w:p w:rsidR="002371D2" w:rsidRPr="0079177C" w:rsidRDefault="002371D2" w:rsidP="002371D2">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rsidR="002371D2" w:rsidRDefault="002371D2" w:rsidP="002371D2">
      <w:pPr>
        <w:pStyle w:val="a5"/>
        <w:spacing w:line="360" w:lineRule="auto"/>
      </w:pPr>
    </w:p>
    <w:p w:rsidR="002371D2" w:rsidRDefault="002371D2" w:rsidP="002371D2">
      <w:pPr>
        <w:pStyle w:val="a5"/>
        <w:spacing w:line="360" w:lineRule="auto"/>
      </w:pPr>
    </w:p>
    <w:tbl>
      <w:tblPr>
        <w:tblW w:w="1008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36"/>
        <w:gridCol w:w="1432"/>
        <w:gridCol w:w="1366"/>
        <w:gridCol w:w="1440"/>
        <w:gridCol w:w="1507"/>
        <w:gridCol w:w="1373"/>
        <w:gridCol w:w="1063"/>
        <w:gridCol w:w="1063"/>
      </w:tblGrid>
      <w:tr w:rsidR="002371D2" w:rsidTr="0032493C">
        <w:trPr>
          <w:trHeight w:val="397"/>
          <w:jc w:val="center"/>
        </w:trPr>
        <w:tc>
          <w:tcPr>
            <w:tcW w:w="836" w:type="dxa"/>
            <w:tcBorders>
              <w:top w:val="single" w:sz="4" w:space="0" w:color="auto"/>
            </w:tcBorders>
          </w:tcPr>
          <w:p w:rsidR="002371D2" w:rsidRDefault="002371D2" w:rsidP="0032493C">
            <w:pPr>
              <w:spacing w:line="360" w:lineRule="auto"/>
              <w:jc w:val="center"/>
            </w:pPr>
            <w:r>
              <w:rPr>
                <w:rFonts w:cs="宋体" w:hint="eastAsia"/>
              </w:rPr>
              <w:t>序号</w:t>
            </w:r>
          </w:p>
        </w:tc>
        <w:tc>
          <w:tcPr>
            <w:tcW w:w="1432" w:type="dxa"/>
            <w:tcBorders>
              <w:top w:val="single" w:sz="4" w:space="0" w:color="auto"/>
            </w:tcBorders>
          </w:tcPr>
          <w:p w:rsidR="002371D2" w:rsidRDefault="002371D2" w:rsidP="0032493C">
            <w:pPr>
              <w:spacing w:line="360" w:lineRule="auto"/>
              <w:jc w:val="center"/>
            </w:pPr>
            <w:r>
              <w:rPr>
                <w:rFonts w:cs="宋体" w:hint="eastAsia"/>
              </w:rPr>
              <w:t>项目名称</w:t>
            </w:r>
          </w:p>
        </w:tc>
        <w:tc>
          <w:tcPr>
            <w:tcW w:w="1366" w:type="dxa"/>
            <w:tcBorders>
              <w:top w:val="single" w:sz="4" w:space="0" w:color="auto"/>
            </w:tcBorders>
          </w:tcPr>
          <w:p w:rsidR="002371D2" w:rsidRDefault="002371D2" w:rsidP="0032493C">
            <w:pPr>
              <w:spacing w:line="360" w:lineRule="auto"/>
              <w:jc w:val="center"/>
            </w:pPr>
            <w:r>
              <w:t>业主单位</w:t>
            </w:r>
          </w:p>
        </w:tc>
        <w:tc>
          <w:tcPr>
            <w:tcW w:w="1440" w:type="dxa"/>
            <w:tcBorders>
              <w:top w:val="single" w:sz="4" w:space="0" w:color="auto"/>
            </w:tcBorders>
          </w:tcPr>
          <w:p w:rsidR="002371D2" w:rsidRDefault="002371D2" w:rsidP="0032493C">
            <w:pPr>
              <w:spacing w:line="360" w:lineRule="auto"/>
              <w:jc w:val="center"/>
            </w:pPr>
            <w:r>
              <w:rPr>
                <w:rFonts w:cs="宋体" w:hint="eastAsia"/>
              </w:rPr>
              <w:t>行业领域</w:t>
            </w:r>
          </w:p>
        </w:tc>
        <w:tc>
          <w:tcPr>
            <w:tcW w:w="1507" w:type="dxa"/>
            <w:tcBorders>
              <w:top w:val="single" w:sz="4" w:space="0" w:color="auto"/>
            </w:tcBorders>
          </w:tcPr>
          <w:p w:rsidR="002371D2" w:rsidRDefault="002371D2" w:rsidP="0032493C">
            <w:pPr>
              <w:spacing w:line="360" w:lineRule="auto"/>
              <w:jc w:val="center"/>
            </w:pPr>
            <w:r>
              <w:rPr>
                <w:rFonts w:cs="宋体" w:hint="eastAsia"/>
              </w:rPr>
              <w:t>起止时间</w:t>
            </w:r>
          </w:p>
        </w:tc>
        <w:tc>
          <w:tcPr>
            <w:tcW w:w="1373" w:type="dxa"/>
            <w:tcBorders>
              <w:top w:val="single" w:sz="4" w:space="0" w:color="auto"/>
            </w:tcBorders>
          </w:tcPr>
          <w:p w:rsidR="002371D2" w:rsidRDefault="002371D2" w:rsidP="0032493C">
            <w:pPr>
              <w:spacing w:line="360" w:lineRule="auto"/>
              <w:jc w:val="center"/>
            </w:pPr>
            <w:r>
              <w:rPr>
                <w:rFonts w:cs="宋体" w:hint="eastAsia"/>
              </w:rPr>
              <w:t>业务描述</w:t>
            </w:r>
          </w:p>
        </w:tc>
        <w:tc>
          <w:tcPr>
            <w:tcW w:w="1063" w:type="dxa"/>
            <w:tcBorders>
              <w:top w:val="single" w:sz="4" w:space="0" w:color="auto"/>
            </w:tcBorders>
          </w:tcPr>
          <w:p w:rsidR="002371D2" w:rsidRDefault="002371D2" w:rsidP="0032493C">
            <w:pPr>
              <w:spacing w:line="360" w:lineRule="auto"/>
              <w:jc w:val="center"/>
              <w:rPr>
                <w:rFonts w:cs="宋体"/>
              </w:rPr>
            </w:pPr>
            <w:r>
              <w:rPr>
                <w:rFonts w:cs="宋体" w:hint="eastAsia"/>
              </w:rPr>
              <w:t>业主</w:t>
            </w:r>
            <w:r>
              <w:rPr>
                <w:rFonts w:cs="宋体"/>
              </w:rPr>
              <w:t>评价</w:t>
            </w:r>
          </w:p>
        </w:tc>
        <w:tc>
          <w:tcPr>
            <w:tcW w:w="1063" w:type="dxa"/>
            <w:tcBorders>
              <w:top w:val="single" w:sz="4" w:space="0" w:color="auto"/>
            </w:tcBorders>
          </w:tcPr>
          <w:p w:rsidR="002371D2" w:rsidRDefault="002371D2" w:rsidP="0032493C">
            <w:pPr>
              <w:spacing w:line="360" w:lineRule="auto"/>
              <w:jc w:val="center"/>
            </w:pPr>
            <w:r>
              <w:rPr>
                <w:rFonts w:cs="宋体" w:hint="eastAsia"/>
              </w:rPr>
              <w:t>备注</w:t>
            </w: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Pr>
          <w:p w:rsidR="002371D2" w:rsidRDefault="002371D2" w:rsidP="0032493C">
            <w:pPr>
              <w:spacing w:line="360" w:lineRule="auto"/>
              <w:jc w:val="center"/>
            </w:pPr>
          </w:p>
        </w:tc>
        <w:tc>
          <w:tcPr>
            <w:tcW w:w="1432" w:type="dxa"/>
          </w:tcPr>
          <w:p w:rsidR="002371D2" w:rsidRDefault="002371D2" w:rsidP="0032493C">
            <w:pPr>
              <w:spacing w:line="360" w:lineRule="auto"/>
            </w:pPr>
          </w:p>
        </w:tc>
        <w:tc>
          <w:tcPr>
            <w:tcW w:w="1366" w:type="dxa"/>
          </w:tcPr>
          <w:p w:rsidR="002371D2" w:rsidRDefault="002371D2" w:rsidP="0032493C">
            <w:pPr>
              <w:spacing w:line="360" w:lineRule="auto"/>
            </w:pPr>
          </w:p>
        </w:tc>
        <w:tc>
          <w:tcPr>
            <w:tcW w:w="1440" w:type="dxa"/>
          </w:tcPr>
          <w:p w:rsidR="002371D2" w:rsidRDefault="002371D2" w:rsidP="0032493C">
            <w:pPr>
              <w:spacing w:line="360" w:lineRule="auto"/>
            </w:pPr>
          </w:p>
        </w:tc>
        <w:tc>
          <w:tcPr>
            <w:tcW w:w="1507" w:type="dxa"/>
          </w:tcPr>
          <w:p w:rsidR="002371D2" w:rsidRDefault="002371D2" w:rsidP="0032493C">
            <w:pPr>
              <w:spacing w:line="360" w:lineRule="auto"/>
            </w:pPr>
          </w:p>
        </w:tc>
        <w:tc>
          <w:tcPr>
            <w:tcW w:w="1373" w:type="dxa"/>
          </w:tcPr>
          <w:p w:rsidR="002371D2" w:rsidRDefault="002371D2" w:rsidP="0032493C">
            <w:pPr>
              <w:spacing w:line="360" w:lineRule="auto"/>
            </w:pPr>
          </w:p>
        </w:tc>
        <w:tc>
          <w:tcPr>
            <w:tcW w:w="1063" w:type="dxa"/>
          </w:tcPr>
          <w:p w:rsidR="002371D2" w:rsidRDefault="002371D2" w:rsidP="0032493C">
            <w:pPr>
              <w:spacing w:line="360" w:lineRule="auto"/>
            </w:pPr>
          </w:p>
        </w:tc>
        <w:tc>
          <w:tcPr>
            <w:tcW w:w="1063" w:type="dxa"/>
          </w:tcPr>
          <w:p w:rsidR="002371D2" w:rsidRDefault="002371D2" w:rsidP="0032493C">
            <w:pPr>
              <w:spacing w:line="360" w:lineRule="auto"/>
            </w:pPr>
          </w:p>
        </w:tc>
      </w:tr>
      <w:tr w:rsidR="002371D2" w:rsidTr="0032493C">
        <w:trPr>
          <w:trHeight w:val="397"/>
          <w:jc w:val="center"/>
        </w:trPr>
        <w:tc>
          <w:tcPr>
            <w:tcW w:w="836" w:type="dxa"/>
            <w:tcBorders>
              <w:bottom w:val="single" w:sz="4" w:space="0" w:color="auto"/>
            </w:tcBorders>
          </w:tcPr>
          <w:p w:rsidR="002371D2" w:rsidRDefault="002371D2" w:rsidP="0032493C">
            <w:pPr>
              <w:spacing w:line="360" w:lineRule="auto"/>
              <w:jc w:val="center"/>
            </w:pPr>
          </w:p>
        </w:tc>
        <w:tc>
          <w:tcPr>
            <w:tcW w:w="1432" w:type="dxa"/>
            <w:tcBorders>
              <w:bottom w:val="single" w:sz="4" w:space="0" w:color="auto"/>
            </w:tcBorders>
          </w:tcPr>
          <w:p w:rsidR="002371D2" w:rsidRDefault="002371D2" w:rsidP="0032493C">
            <w:pPr>
              <w:spacing w:line="360" w:lineRule="auto"/>
            </w:pPr>
          </w:p>
        </w:tc>
        <w:tc>
          <w:tcPr>
            <w:tcW w:w="1366" w:type="dxa"/>
            <w:tcBorders>
              <w:bottom w:val="single" w:sz="4" w:space="0" w:color="auto"/>
            </w:tcBorders>
          </w:tcPr>
          <w:p w:rsidR="002371D2" w:rsidRDefault="002371D2" w:rsidP="0032493C">
            <w:pPr>
              <w:spacing w:line="360" w:lineRule="auto"/>
            </w:pPr>
          </w:p>
        </w:tc>
        <w:tc>
          <w:tcPr>
            <w:tcW w:w="1440" w:type="dxa"/>
            <w:tcBorders>
              <w:bottom w:val="single" w:sz="4" w:space="0" w:color="auto"/>
            </w:tcBorders>
          </w:tcPr>
          <w:p w:rsidR="002371D2" w:rsidRDefault="002371D2" w:rsidP="0032493C">
            <w:pPr>
              <w:spacing w:line="360" w:lineRule="auto"/>
            </w:pPr>
          </w:p>
        </w:tc>
        <w:tc>
          <w:tcPr>
            <w:tcW w:w="1507" w:type="dxa"/>
            <w:tcBorders>
              <w:bottom w:val="single" w:sz="4" w:space="0" w:color="auto"/>
            </w:tcBorders>
          </w:tcPr>
          <w:p w:rsidR="002371D2" w:rsidRDefault="002371D2" w:rsidP="0032493C">
            <w:pPr>
              <w:spacing w:line="360" w:lineRule="auto"/>
            </w:pPr>
          </w:p>
        </w:tc>
        <w:tc>
          <w:tcPr>
            <w:tcW w:w="1373" w:type="dxa"/>
            <w:tcBorders>
              <w:bottom w:val="single" w:sz="4" w:space="0" w:color="auto"/>
            </w:tcBorders>
          </w:tcPr>
          <w:p w:rsidR="002371D2" w:rsidRDefault="002371D2" w:rsidP="0032493C">
            <w:pPr>
              <w:spacing w:line="360" w:lineRule="auto"/>
            </w:pPr>
          </w:p>
        </w:tc>
        <w:tc>
          <w:tcPr>
            <w:tcW w:w="1063" w:type="dxa"/>
            <w:tcBorders>
              <w:bottom w:val="single" w:sz="4" w:space="0" w:color="auto"/>
            </w:tcBorders>
          </w:tcPr>
          <w:p w:rsidR="002371D2" w:rsidRDefault="002371D2" w:rsidP="0032493C">
            <w:pPr>
              <w:spacing w:line="360" w:lineRule="auto"/>
            </w:pPr>
          </w:p>
        </w:tc>
        <w:tc>
          <w:tcPr>
            <w:tcW w:w="1063" w:type="dxa"/>
            <w:tcBorders>
              <w:bottom w:val="single" w:sz="4" w:space="0" w:color="auto"/>
            </w:tcBorders>
          </w:tcPr>
          <w:p w:rsidR="002371D2" w:rsidRDefault="002371D2" w:rsidP="0032493C">
            <w:pPr>
              <w:spacing w:line="360" w:lineRule="auto"/>
            </w:pPr>
          </w:p>
        </w:tc>
      </w:tr>
    </w:tbl>
    <w:p w:rsidR="002371D2" w:rsidRDefault="002371D2" w:rsidP="002371D2">
      <w:pPr>
        <w:spacing w:line="360" w:lineRule="auto"/>
      </w:pPr>
      <w:r>
        <w:rPr>
          <w:rFonts w:hint="eastAsia"/>
        </w:rPr>
        <w:t>注：须提交完整合同</w:t>
      </w:r>
      <w:r>
        <w:t>复印件及业主评价原件</w:t>
      </w:r>
      <w:r>
        <w:rPr>
          <w:rFonts w:hint="eastAsia"/>
        </w:rPr>
        <w:t>，否则将不予认可。</w:t>
      </w:r>
    </w:p>
    <w:p w:rsidR="002371D2" w:rsidRDefault="002371D2" w:rsidP="002371D2">
      <w:pPr>
        <w:autoSpaceDE w:val="0"/>
        <w:autoSpaceDN w:val="0"/>
        <w:adjustRightInd w:val="0"/>
        <w:snapToGrid w:val="0"/>
        <w:spacing w:line="360" w:lineRule="auto"/>
        <w:rPr>
          <w:lang w:val="zh-CN"/>
        </w:rPr>
      </w:pPr>
    </w:p>
    <w:p w:rsidR="002371D2" w:rsidRDefault="002371D2" w:rsidP="002371D2">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rsidR="002371D2" w:rsidRDefault="002371D2" w:rsidP="002371D2">
      <w:pPr>
        <w:spacing w:line="360" w:lineRule="auto"/>
        <w:ind w:firstLineChars="200" w:firstLine="420"/>
        <w:jc w:val="center"/>
        <w:rPr>
          <w:rFonts w:ascii="宋体" w:hAnsi="宋体"/>
          <w:bCs/>
        </w:rPr>
      </w:pPr>
    </w:p>
    <w:p w:rsidR="002371D2" w:rsidRDefault="002371D2" w:rsidP="002371D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rsidR="002371D2" w:rsidRDefault="002371D2" w:rsidP="002371D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2371D2" w:rsidRDefault="002371D2" w:rsidP="002371D2">
      <w:pPr>
        <w:spacing w:line="360" w:lineRule="auto"/>
        <w:ind w:firstLineChars="1950" w:firstLine="4095"/>
        <w:rPr>
          <w:rFonts w:ascii="宋体" w:hAnsi="宋体"/>
          <w:bCs/>
        </w:rPr>
      </w:pPr>
      <w:r>
        <w:rPr>
          <w:rFonts w:ascii="宋体" w:hAnsi="宋体" w:hint="eastAsia"/>
          <w:bCs/>
        </w:rPr>
        <w:t>日期：     年    月    日</w:t>
      </w:r>
    </w:p>
    <w:p w:rsidR="002371D2" w:rsidRDefault="002371D2">
      <w:pPr>
        <w:spacing w:line="360" w:lineRule="auto"/>
        <w:jc w:val="center"/>
        <w:rPr>
          <w:rFonts w:ascii="楷体_GB2312" w:eastAsia="楷体_GB2312"/>
          <w:b/>
          <w:sz w:val="48"/>
          <w:szCs w:val="48"/>
        </w:rPr>
      </w:pPr>
    </w:p>
    <w:p w:rsidR="002371D2" w:rsidRDefault="002371D2">
      <w:pPr>
        <w:spacing w:line="360" w:lineRule="auto"/>
        <w:jc w:val="center"/>
        <w:rPr>
          <w:rFonts w:ascii="楷体_GB2312" w:eastAsia="楷体_GB2312"/>
          <w:b/>
          <w:sz w:val="48"/>
          <w:szCs w:val="48"/>
        </w:rPr>
      </w:pPr>
    </w:p>
    <w:p w:rsidR="002371D2" w:rsidRDefault="002371D2">
      <w:pPr>
        <w:spacing w:line="360" w:lineRule="auto"/>
        <w:jc w:val="center"/>
        <w:rPr>
          <w:rFonts w:ascii="楷体_GB2312" w:eastAsia="楷体_GB2312"/>
          <w:b/>
          <w:sz w:val="48"/>
          <w:szCs w:val="48"/>
        </w:rPr>
      </w:pPr>
    </w:p>
    <w:p w:rsidR="002371D2" w:rsidRDefault="002371D2">
      <w:pPr>
        <w:spacing w:line="360" w:lineRule="auto"/>
        <w:jc w:val="center"/>
        <w:rPr>
          <w:rFonts w:ascii="楷体_GB2312" w:eastAsia="楷体_GB2312"/>
          <w:b/>
          <w:sz w:val="48"/>
          <w:szCs w:val="48"/>
        </w:rPr>
      </w:pPr>
    </w:p>
    <w:p w:rsidR="002371D2" w:rsidRDefault="002371D2">
      <w:pPr>
        <w:spacing w:line="360" w:lineRule="auto"/>
        <w:jc w:val="center"/>
        <w:rPr>
          <w:rFonts w:ascii="楷体_GB2312" w:eastAsia="楷体_GB2312"/>
          <w:b/>
          <w:sz w:val="48"/>
          <w:szCs w:val="48"/>
        </w:rPr>
      </w:pPr>
    </w:p>
    <w:p w:rsidR="002371D2" w:rsidRDefault="002371D2" w:rsidP="002371D2">
      <w:pPr>
        <w:spacing w:line="360" w:lineRule="auto"/>
        <w:rPr>
          <w:rFonts w:ascii="楷体_GB2312" w:eastAsia="楷体_GB2312"/>
          <w:b/>
          <w:sz w:val="48"/>
          <w:szCs w:val="48"/>
        </w:rPr>
      </w:pP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rsidR="008003DE" w:rsidRDefault="008003DE">
      <w:pPr>
        <w:spacing w:line="360" w:lineRule="auto"/>
        <w:jc w:val="center"/>
        <w:rPr>
          <w:rFonts w:ascii="华文楷体" w:eastAsia="华文楷体"/>
          <w:sz w:val="24"/>
        </w:rPr>
      </w:pPr>
    </w:p>
    <w:p w:rsidR="008003DE" w:rsidRDefault="0087429C">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8003DE">
        <w:trPr>
          <w:trHeight w:val="620"/>
        </w:trPr>
        <w:tc>
          <w:tcPr>
            <w:tcW w:w="1908" w:type="dxa"/>
            <w:vAlign w:val="center"/>
          </w:tcPr>
          <w:p w:rsidR="008003DE" w:rsidRDefault="0087429C">
            <w:pPr>
              <w:jc w:val="center"/>
              <w:rPr>
                <w:rFonts w:ascii="宋体"/>
                <w:bCs/>
                <w:sz w:val="24"/>
              </w:rPr>
            </w:pPr>
            <w:r>
              <w:rPr>
                <w:rFonts w:ascii="宋体" w:hint="eastAsia"/>
                <w:bCs/>
                <w:sz w:val="24"/>
              </w:rPr>
              <w:t>项目名称</w:t>
            </w:r>
          </w:p>
        </w:tc>
        <w:tc>
          <w:tcPr>
            <w:tcW w:w="6057" w:type="dxa"/>
            <w:vAlign w:val="center"/>
          </w:tcPr>
          <w:p w:rsidR="008003DE" w:rsidRDefault="008003DE">
            <w:pPr>
              <w:rPr>
                <w:rFonts w:ascii="宋体"/>
                <w:bCs/>
                <w:sz w:val="24"/>
              </w:rPr>
            </w:pPr>
          </w:p>
          <w:p w:rsidR="008003DE" w:rsidRDefault="008003DE">
            <w:pPr>
              <w:rPr>
                <w:rFonts w:ascii="宋体"/>
                <w:bCs/>
                <w:sz w:val="24"/>
              </w:rPr>
            </w:pPr>
          </w:p>
          <w:p w:rsidR="008003DE" w:rsidRDefault="008003DE">
            <w:pPr>
              <w:rPr>
                <w:rFonts w:ascii="宋体"/>
                <w:bCs/>
                <w:sz w:val="24"/>
              </w:rPr>
            </w:pPr>
          </w:p>
        </w:tc>
      </w:tr>
      <w:tr w:rsidR="008003DE">
        <w:trPr>
          <w:trHeight w:val="674"/>
        </w:trPr>
        <w:tc>
          <w:tcPr>
            <w:tcW w:w="1908" w:type="dxa"/>
            <w:vAlign w:val="center"/>
          </w:tcPr>
          <w:p w:rsidR="008003DE" w:rsidRDefault="0087429C">
            <w:pPr>
              <w:jc w:val="center"/>
              <w:rPr>
                <w:rFonts w:ascii="宋体"/>
                <w:bCs/>
                <w:sz w:val="24"/>
              </w:rPr>
            </w:pPr>
            <w:r>
              <w:rPr>
                <w:rFonts w:ascii="宋体" w:hint="eastAsia"/>
                <w:bCs/>
                <w:sz w:val="24"/>
              </w:rPr>
              <w:t>项目编号</w:t>
            </w:r>
          </w:p>
        </w:tc>
        <w:tc>
          <w:tcPr>
            <w:tcW w:w="6057" w:type="dxa"/>
            <w:vAlign w:val="center"/>
          </w:tcPr>
          <w:p w:rsidR="008003DE" w:rsidRDefault="008003DE">
            <w:pPr>
              <w:rPr>
                <w:rFonts w:ascii="宋体"/>
                <w:bCs/>
                <w:sz w:val="24"/>
              </w:rPr>
            </w:pPr>
          </w:p>
          <w:p w:rsidR="008003DE" w:rsidRDefault="008003DE">
            <w:pPr>
              <w:rPr>
                <w:rFonts w:ascii="宋体"/>
                <w:bCs/>
                <w:sz w:val="24"/>
              </w:rPr>
            </w:pPr>
          </w:p>
          <w:p w:rsidR="008003DE" w:rsidRDefault="008003DE">
            <w:pPr>
              <w:rPr>
                <w:rFonts w:ascii="宋体"/>
                <w:bCs/>
                <w:sz w:val="24"/>
              </w:rPr>
            </w:pPr>
          </w:p>
        </w:tc>
      </w:tr>
      <w:tr w:rsidR="002371D2">
        <w:trPr>
          <w:trHeight w:val="674"/>
        </w:trPr>
        <w:tc>
          <w:tcPr>
            <w:tcW w:w="1908" w:type="dxa"/>
            <w:vAlign w:val="center"/>
          </w:tcPr>
          <w:p w:rsidR="002371D2" w:rsidRDefault="002371D2">
            <w:pPr>
              <w:jc w:val="center"/>
              <w:rPr>
                <w:rFonts w:ascii="宋体"/>
                <w:bCs/>
                <w:sz w:val="24"/>
              </w:rPr>
            </w:pPr>
            <w:r>
              <w:rPr>
                <w:rFonts w:ascii="宋体" w:hint="eastAsia"/>
                <w:bCs/>
                <w:sz w:val="24"/>
              </w:rPr>
              <w:t>项目报价</w:t>
            </w:r>
          </w:p>
        </w:tc>
        <w:tc>
          <w:tcPr>
            <w:tcW w:w="6057" w:type="dxa"/>
            <w:vAlign w:val="center"/>
          </w:tcPr>
          <w:p w:rsidR="002371D2" w:rsidRDefault="002371D2">
            <w:pPr>
              <w:rPr>
                <w:rFonts w:ascii="宋体"/>
                <w:bCs/>
                <w:sz w:val="24"/>
              </w:rPr>
            </w:pPr>
          </w:p>
          <w:p w:rsidR="002371D2" w:rsidRDefault="002371D2">
            <w:pPr>
              <w:rPr>
                <w:rFonts w:ascii="宋体"/>
                <w:bCs/>
                <w:sz w:val="24"/>
              </w:rPr>
            </w:pPr>
          </w:p>
          <w:p w:rsidR="002371D2" w:rsidRDefault="002371D2">
            <w:pPr>
              <w:rPr>
                <w:rFonts w:ascii="宋体"/>
                <w:bCs/>
                <w:sz w:val="24"/>
              </w:rPr>
            </w:pPr>
          </w:p>
        </w:tc>
      </w:tr>
    </w:tbl>
    <w:p w:rsidR="008003DE" w:rsidRDefault="008003DE">
      <w:pPr>
        <w:snapToGrid w:val="0"/>
        <w:spacing w:line="360" w:lineRule="auto"/>
      </w:pPr>
    </w:p>
    <w:p w:rsidR="008003DE" w:rsidRDefault="008003DE">
      <w:pPr>
        <w:snapToGrid w:val="0"/>
        <w:spacing w:line="360" w:lineRule="auto"/>
        <w:ind w:firstLineChars="200" w:firstLine="420"/>
      </w:pPr>
    </w:p>
    <w:p w:rsidR="008003DE" w:rsidRDefault="0087429C">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rsidR="008003DE" w:rsidRDefault="008003DE">
      <w:pPr>
        <w:snapToGrid w:val="0"/>
        <w:spacing w:line="360" w:lineRule="auto"/>
        <w:ind w:firstLineChars="200" w:firstLine="420"/>
      </w:pPr>
    </w:p>
    <w:p w:rsidR="008003DE" w:rsidRDefault="008003DE">
      <w:pPr>
        <w:spacing w:line="360" w:lineRule="auto"/>
        <w:rPr>
          <w:rFonts w:ascii="楷体_GB2312" w:eastAsia="楷体_GB2312"/>
          <w:b/>
          <w:sz w:val="44"/>
          <w:szCs w:val="44"/>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分项报价明细表</w:t>
      </w:r>
    </w:p>
    <w:p w:rsidR="00A31900" w:rsidRDefault="00A31900">
      <w:pPr>
        <w:spacing w:line="360" w:lineRule="auto"/>
        <w:jc w:val="center"/>
        <w:rPr>
          <w:rFonts w:ascii="楷体_GB2312" w:eastAsia="楷体_GB2312"/>
          <w:b/>
          <w:sz w:val="44"/>
          <w:szCs w:val="44"/>
        </w:rPr>
      </w:pPr>
    </w:p>
    <w:p w:rsidR="008003DE" w:rsidRDefault="0087429C" w:rsidP="00A31900">
      <w:pPr>
        <w:tabs>
          <w:tab w:val="left" w:pos="900"/>
        </w:tabs>
        <w:wordWrap w:val="0"/>
        <w:spacing w:line="360" w:lineRule="auto"/>
        <w:ind w:firstLineChars="2800" w:firstLine="5880"/>
        <w:jc w:val="right"/>
        <w:rPr>
          <w:b/>
          <w:sz w:val="32"/>
          <w:szCs w:val="32"/>
        </w:rPr>
      </w:pPr>
      <w:r>
        <w:rPr>
          <w:rFonts w:hint="eastAsia"/>
        </w:rPr>
        <w:t>货币单位：元</w:t>
      </w:r>
      <w:r w:rsidR="00A31900">
        <w:rPr>
          <w:rFonts w:hint="eastAsia"/>
        </w:rPr>
        <w:t xml:space="preserve">  </w:t>
      </w:r>
      <w:r>
        <w:rPr>
          <w:rFonts w:hint="eastAsia"/>
        </w:rPr>
        <w:t>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8003DE">
        <w:trPr>
          <w:cantSplit/>
          <w:trHeight w:val="395"/>
        </w:trPr>
        <w:tc>
          <w:tcPr>
            <w:tcW w:w="4219" w:type="dxa"/>
            <w:vAlign w:val="center"/>
          </w:tcPr>
          <w:p w:rsidR="008003DE" w:rsidRDefault="0087429C">
            <w:pPr>
              <w:jc w:val="center"/>
              <w:rPr>
                <w:rFonts w:ascii="宋体"/>
                <w:sz w:val="24"/>
                <w:szCs w:val="24"/>
              </w:rPr>
            </w:pPr>
            <w:r>
              <w:rPr>
                <w:rFonts w:ascii="宋体"/>
                <w:sz w:val="24"/>
                <w:szCs w:val="24"/>
              </w:rPr>
              <w:t>1</w:t>
            </w:r>
          </w:p>
        </w:tc>
        <w:tc>
          <w:tcPr>
            <w:tcW w:w="1134" w:type="dxa"/>
            <w:vAlign w:val="center"/>
          </w:tcPr>
          <w:p w:rsidR="008003DE" w:rsidRDefault="0087429C">
            <w:pPr>
              <w:jc w:val="center"/>
              <w:rPr>
                <w:rFonts w:ascii="宋体"/>
                <w:sz w:val="24"/>
                <w:szCs w:val="24"/>
              </w:rPr>
            </w:pPr>
            <w:r>
              <w:rPr>
                <w:rFonts w:ascii="宋体"/>
                <w:sz w:val="24"/>
                <w:szCs w:val="24"/>
              </w:rPr>
              <w:t>2</w:t>
            </w:r>
          </w:p>
        </w:tc>
        <w:tc>
          <w:tcPr>
            <w:tcW w:w="992" w:type="dxa"/>
            <w:vAlign w:val="center"/>
          </w:tcPr>
          <w:p w:rsidR="008003DE" w:rsidRDefault="0087429C">
            <w:pPr>
              <w:jc w:val="center"/>
              <w:rPr>
                <w:rFonts w:ascii="宋体"/>
                <w:sz w:val="24"/>
                <w:szCs w:val="24"/>
              </w:rPr>
            </w:pPr>
            <w:r>
              <w:rPr>
                <w:rFonts w:ascii="宋体"/>
                <w:sz w:val="24"/>
                <w:szCs w:val="24"/>
              </w:rPr>
              <w:t>3</w:t>
            </w:r>
          </w:p>
        </w:tc>
        <w:tc>
          <w:tcPr>
            <w:tcW w:w="1276" w:type="dxa"/>
            <w:vAlign w:val="center"/>
          </w:tcPr>
          <w:p w:rsidR="008003DE" w:rsidRDefault="0087429C">
            <w:pPr>
              <w:jc w:val="center"/>
              <w:rPr>
                <w:rFonts w:ascii="宋体"/>
                <w:sz w:val="24"/>
                <w:szCs w:val="24"/>
              </w:rPr>
            </w:pPr>
            <w:r>
              <w:rPr>
                <w:rFonts w:ascii="宋体"/>
                <w:sz w:val="24"/>
                <w:szCs w:val="24"/>
              </w:rPr>
              <w:t>4</w:t>
            </w:r>
          </w:p>
        </w:tc>
        <w:tc>
          <w:tcPr>
            <w:tcW w:w="1588" w:type="dxa"/>
            <w:vAlign w:val="center"/>
          </w:tcPr>
          <w:p w:rsidR="008003DE" w:rsidRDefault="0087429C">
            <w:pPr>
              <w:jc w:val="center"/>
              <w:rPr>
                <w:rFonts w:ascii="宋体"/>
                <w:sz w:val="24"/>
                <w:szCs w:val="24"/>
              </w:rPr>
            </w:pPr>
            <w:r>
              <w:rPr>
                <w:rFonts w:ascii="宋体"/>
                <w:sz w:val="24"/>
                <w:szCs w:val="24"/>
              </w:rPr>
              <w:t>5</w:t>
            </w:r>
          </w:p>
        </w:tc>
      </w:tr>
      <w:tr w:rsidR="008003DE">
        <w:trPr>
          <w:cantSplit/>
          <w:trHeight w:val="395"/>
        </w:trPr>
        <w:tc>
          <w:tcPr>
            <w:tcW w:w="4219" w:type="dxa"/>
            <w:vAlign w:val="center"/>
          </w:tcPr>
          <w:p w:rsidR="008003DE" w:rsidRDefault="0087429C">
            <w:pPr>
              <w:jc w:val="center"/>
              <w:rPr>
                <w:rFonts w:ascii="宋体"/>
                <w:sz w:val="24"/>
                <w:szCs w:val="24"/>
              </w:rPr>
            </w:pPr>
            <w:r>
              <w:rPr>
                <w:rFonts w:ascii="宋体" w:hint="eastAsia"/>
                <w:sz w:val="24"/>
                <w:szCs w:val="24"/>
              </w:rPr>
              <w:t>货物名称及规格、型号</w:t>
            </w:r>
          </w:p>
        </w:tc>
        <w:tc>
          <w:tcPr>
            <w:tcW w:w="1134" w:type="dxa"/>
            <w:vAlign w:val="center"/>
          </w:tcPr>
          <w:p w:rsidR="008003DE" w:rsidRDefault="0087429C">
            <w:pPr>
              <w:jc w:val="center"/>
              <w:rPr>
                <w:rFonts w:ascii="宋体"/>
                <w:sz w:val="24"/>
                <w:szCs w:val="24"/>
              </w:rPr>
            </w:pPr>
            <w:r>
              <w:rPr>
                <w:rFonts w:ascii="宋体" w:hint="eastAsia"/>
                <w:sz w:val="24"/>
                <w:szCs w:val="24"/>
              </w:rPr>
              <w:t>数量</w:t>
            </w:r>
          </w:p>
        </w:tc>
        <w:tc>
          <w:tcPr>
            <w:tcW w:w="992" w:type="dxa"/>
            <w:vAlign w:val="center"/>
          </w:tcPr>
          <w:p w:rsidR="008003DE" w:rsidRDefault="0087429C">
            <w:pPr>
              <w:jc w:val="center"/>
              <w:rPr>
                <w:rFonts w:ascii="宋体"/>
                <w:sz w:val="24"/>
                <w:szCs w:val="24"/>
              </w:rPr>
            </w:pPr>
            <w:r>
              <w:rPr>
                <w:rFonts w:ascii="宋体" w:hint="eastAsia"/>
                <w:sz w:val="24"/>
                <w:szCs w:val="24"/>
              </w:rPr>
              <w:t>单价</w:t>
            </w:r>
          </w:p>
        </w:tc>
        <w:tc>
          <w:tcPr>
            <w:tcW w:w="1276" w:type="dxa"/>
            <w:vAlign w:val="center"/>
          </w:tcPr>
          <w:p w:rsidR="008003DE" w:rsidRDefault="0087429C">
            <w:pPr>
              <w:jc w:val="center"/>
              <w:rPr>
                <w:rFonts w:ascii="宋体"/>
                <w:sz w:val="24"/>
                <w:szCs w:val="24"/>
              </w:rPr>
            </w:pPr>
            <w:r>
              <w:rPr>
                <w:rFonts w:ascii="宋体" w:hint="eastAsia"/>
                <w:sz w:val="24"/>
                <w:szCs w:val="24"/>
              </w:rPr>
              <w:t>总价</w:t>
            </w:r>
          </w:p>
        </w:tc>
        <w:tc>
          <w:tcPr>
            <w:tcW w:w="1588" w:type="dxa"/>
            <w:vAlign w:val="center"/>
          </w:tcPr>
          <w:p w:rsidR="008003DE" w:rsidRDefault="0087429C">
            <w:pPr>
              <w:jc w:val="center"/>
              <w:rPr>
                <w:rFonts w:ascii="宋体"/>
                <w:sz w:val="24"/>
                <w:szCs w:val="24"/>
              </w:rPr>
            </w:pPr>
            <w:r>
              <w:rPr>
                <w:rFonts w:ascii="宋体" w:hint="eastAsia"/>
                <w:sz w:val="24"/>
                <w:szCs w:val="24"/>
              </w:rPr>
              <w:t>供货期</w:t>
            </w:r>
          </w:p>
        </w:tc>
      </w:tr>
      <w:tr w:rsidR="008003DE">
        <w:trPr>
          <w:cantSplit/>
          <w:trHeight w:val="395"/>
        </w:trPr>
        <w:tc>
          <w:tcPr>
            <w:tcW w:w="4219" w:type="dxa"/>
            <w:vAlign w:val="center"/>
          </w:tcPr>
          <w:p w:rsidR="008003DE" w:rsidRDefault="008003DE">
            <w:pPr>
              <w:jc w:val="center"/>
              <w:rPr>
                <w:rFonts w:ascii="宋体" w:cs="宋体"/>
                <w:kern w:val="0"/>
                <w:sz w:val="20"/>
              </w:rPr>
            </w:pPr>
          </w:p>
        </w:tc>
        <w:tc>
          <w:tcPr>
            <w:tcW w:w="1134" w:type="dxa"/>
            <w:vAlign w:val="center"/>
          </w:tcPr>
          <w:p w:rsidR="008003DE" w:rsidRDefault="008003DE">
            <w:pPr>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284"/>
        </w:trPr>
        <w:tc>
          <w:tcPr>
            <w:tcW w:w="4219" w:type="dxa"/>
            <w:vAlign w:val="center"/>
          </w:tcPr>
          <w:p w:rsidR="008003DE" w:rsidRDefault="008003DE">
            <w:pPr>
              <w:spacing w:line="360" w:lineRule="auto"/>
              <w:rPr>
                <w:rFonts w:ascii="宋体" w:hAnsi="宋体"/>
                <w:color w:val="000000"/>
                <w:szCs w:val="21"/>
              </w:rPr>
            </w:pPr>
          </w:p>
        </w:tc>
        <w:tc>
          <w:tcPr>
            <w:tcW w:w="1134" w:type="dxa"/>
            <w:vAlign w:val="center"/>
          </w:tcPr>
          <w:p w:rsidR="008003DE" w:rsidRDefault="008003DE">
            <w:pPr>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18"/>
                <w:szCs w:val="18"/>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7429C">
            <w:pPr>
              <w:jc w:val="center"/>
              <w:rPr>
                <w:rFonts w:ascii="宋体"/>
                <w:sz w:val="24"/>
                <w:szCs w:val="24"/>
              </w:rPr>
            </w:pPr>
            <w:r>
              <w:rPr>
                <w:rFonts w:ascii="宋体" w:hint="eastAsia"/>
                <w:sz w:val="24"/>
                <w:szCs w:val="24"/>
              </w:rPr>
              <w:t>合计</w:t>
            </w:r>
          </w:p>
        </w:tc>
        <w:tc>
          <w:tcPr>
            <w:tcW w:w="4990" w:type="dxa"/>
            <w:gridSpan w:val="4"/>
          </w:tcPr>
          <w:p w:rsidR="008003DE" w:rsidRDefault="008003DE">
            <w:pPr>
              <w:rPr>
                <w:rFonts w:ascii="宋体"/>
                <w:sz w:val="24"/>
                <w:szCs w:val="24"/>
              </w:rPr>
            </w:pPr>
          </w:p>
        </w:tc>
      </w:tr>
    </w:tbl>
    <w:p w:rsidR="008003DE" w:rsidRDefault="0087429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rsidR="008003DE" w:rsidRDefault="0087429C">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rsidR="008003DE" w:rsidRDefault="0087429C">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rsidR="008003DE" w:rsidRDefault="0087429C">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rsidR="008003DE" w:rsidRDefault="008003DE">
      <w:pPr>
        <w:spacing w:line="360" w:lineRule="auto"/>
        <w:ind w:firstLineChars="200" w:firstLine="420"/>
        <w:jc w:val="center"/>
        <w:rPr>
          <w:rFonts w:ascii="宋体"/>
          <w:bCs/>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hAnsi="宋体"/>
          <w:bCs/>
        </w:rPr>
      </w:pPr>
      <w:r>
        <w:rPr>
          <w:rFonts w:ascii="宋体" w:hAnsi="宋体" w:hint="eastAsia"/>
          <w:bCs/>
        </w:rPr>
        <w:t>日期：     年    月    日</w:t>
      </w: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bCs/>
        </w:rPr>
      </w:pPr>
    </w:p>
    <w:p w:rsidR="002371D2" w:rsidRDefault="002371D2" w:rsidP="002371D2">
      <w:pPr>
        <w:spacing w:line="360" w:lineRule="auto"/>
        <w:rPr>
          <w:rFonts w:ascii="宋体" w:hAnsi="宋体"/>
          <w:bCs/>
        </w:rPr>
      </w:pPr>
    </w:p>
    <w:p w:rsidR="002371D2" w:rsidRDefault="002371D2" w:rsidP="002371D2">
      <w:pPr>
        <w:spacing w:line="360" w:lineRule="auto"/>
        <w:ind w:firstLineChars="1950" w:firstLine="4095"/>
        <w:rPr>
          <w:rFonts w:ascii="宋体" w:hAnsi="宋体"/>
          <w:bCs/>
        </w:rPr>
      </w:pP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报价人应提交的其它文件</w:t>
      </w:r>
    </w:p>
    <w:p w:rsidR="008003DE" w:rsidRDefault="008003DE">
      <w:pPr>
        <w:spacing w:line="360" w:lineRule="auto"/>
        <w:ind w:firstLineChars="200" w:firstLine="420"/>
        <w:rPr>
          <w:rFonts w:ascii="仿宋_GB2312" w:eastAsia="仿宋_GB2312"/>
        </w:rPr>
      </w:pPr>
    </w:p>
    <w:p w:rsidR="008003DE" w:rsidRDefault="0087429C">
      <w:pPr>
        <w:pStyle w:val="11"/>
        <w:numPr>
          <w:ilvl w:val="0"/>
          <w:numId w:val="1"/>
        </w:numPr>
        <w:autoSpaceDE w:val="0"/>
        <w:autoSpaceDN w:val="0"/>
        <w:adjustRightInd w:val="0"/>
        <w:spacing w:line="360" w:lineRule="auto"/>
        <w:ind w:firstLineChars="0"/>
        <w:jc w:val="left"/>
        <w:rPr>
          <w:rFonts w:ascii="宋体"/>
          <w:b/>
          <w:szCs w:val="21"/>
          <w:lang w:val="zh-CN"/>
        </w:rPr>
      </w:pPr>
      <w:r>
        <w:rPr>
          <w:rFonts w:ascii="宋体" w:hint="eastAsia"/>
          <w:szCs w:val="21"/>
          <w:lang w:val="zh-CN"/>
        </w:rPr>
        <w:lastRenderedPageBreak/>
        <w:t>售后服务方案（含响应时间、响应方式、服务承诺、备品备件提供及质保期满后服</w:t>
      </w:r>
    </w:p>
    <w:p w:rsidR="008003DE" w:rsidRDefault="0087429C">
      <w:pPr>
        <w:pStyle w:val="11"/>
        <w:autoSpaceDE w:val="0"/>
        <w:autoSpaceDN w:val="0"/>
        <w:adjustRightInd w:val="0"/>
        <w:spacing w:line="360" w:lineRule="auto"/>
        <w:ind w:firstLineChars="0" w:firstLine="0"/>
        <w:jc w:val="left"/>
        <w:rPr>
          <w:rFonts w:ascii="宋体"/>
          <w:szCs w:val="21"/>
          <w:lang w:val="zh-CN"/>
        </w:rPr>
      </w:pPr>
      <w:proofErr w:type="gramStart"/>
      <w:r>
        <w:rPr>
          <w:rFonts w:ascii="宋体" w:hint="eastAsia"/>
          <w:szCs w:val="21"/>
          <w:lang w:val="zh-CN"/>
        </w:rPr>
        <w:t>务</w:t>
      </w:r>
      <w:proofErr w:type="gramEnd"/>
      <w:r>
        <w:rPr>
          <w:rFonts w:ascii="宋体" w:hint="eastAsia"/>
          <w:szCs w:val="21"/>
          <w:lang w:val="zh-CN"/>
        </w:rPr>
        <w:t>等）验收方案、培训方案等</w:t>
      </w:r>
    </w:p>
    <w:p w:rsidR="008003DE" w:rsidRDefault="008003DE">
      <w:pPr>
        <w:pStyle w:val="11"/>
        <w:autoSpaceDE w:val="0"/>
        <w:autoSpaceDN w:val="0"/>
        <w:adjustRightInd w:val="0"/>
        <w:spacing w:line="360" w:lineRule="auto"/>
        <w:ind w:firstLineChars="0" w:firstLine="0"/>
        <w:jc w:val="left"/>
        <w:rPr>
          <w:rFonts w:ascii="宋体"/>
          <w:b/>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售后服务机构、人员的情况介绍：提供报价人有关售后服务的管理制度，售后服务机构的分布情况，售后服务人员的数量、素质、技术水平及售后服务的反应能力</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三、</w:t>
      </w:r>
      <w:r w:rsidR="00C2614B">
        <w:rPr>
          <w:rFonts w:ascii="宋体" w:hint="eastAsia"/>
          <w:szCs w:val="21"/>
          <w:lang w:val="zh-CN"/>
        </w:rPr>
        <w:t>产品</w:t>
      </w:r>
      <w:r>
        <w:rPr>
          <w:rFonts w:ascii="宋体" w:hint="eastAsia"/>
          <w:szCs w:val="21"/>
          <w:lang w:val="zh-CN"/>
        </w:rPr>
        <w:t>主要技术指标和性能、生产产地、品牌、规格型号等详细资料</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四、详细的交货清单</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五、报价人根据自身实际情况编写的</w:t>
      </w:r>
      <w:proofErr w:type="gramStart"/>
      <w:r>
        <w:rPr>
          <w:rFonts w:ascii="宋体" w:hint="eastAsia"/>
          <w:szCs w:val="21"/>
          <w:lang w:val="zh-CN"/>
        </w:rPr>
        <w:t>其它认为</w:t>
      </w:r>
      <w:proofErr w:type="gramEnd"/>
      <w:r>
        <w:rPr>
          <w:rFonts w:ascii="宋体"/>
          <w:szCs w:val="21"/>
          <w:lang w:val="zh-CN"/>
        </w:rPr>
        <w:t>应提交的文件</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备注：以上几项内容由报价人结合自身实际情况分别阐述，加以承诺，并装订在册。</w:t>
      </w:r>
    </w:p>
    <w:p w:rsidR="008003DE" w:rsidRDefault="008003DE">
      <w:pPr>
        <w:widowControl/>
        <w:spacing w:line="360" w:lineRule="auto"/>
        <w:jc w:val="left"/>
        <w:rPr>
          <w:rFonts w:ascii="宋体"/>
          <w:bCs/>
        </w:rPr>
      </w:pPr>
    </w:p>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tabs>
          <w:tab w:val="left" w:pos="900"/>
        </w:tabs>
        <w:spacing w:line="500" w:lineRule="exact"/>
        <w:rPr>
          <w:rFonts w:ascii="楷体_GB2312" w:eastAsia="楷体_GB2312"/>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spacing w:line="360" w:lineRule="auto"/>
        <w:rPr>
          <w:rFonts w:asciiTheme="minorEastAsia" w:hAnsiTheme="minorEastAsia" w:cs="宋体"/>
          <w:color w:val="333333"/>
          <w:kern w:val="0"/>
          <w:szCs w:val="21"/>
        </w:rPr>
      </w:pPr>
    </w:p>
    <w:sectPr w:rsidR="008003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A3D" w:rsidRDefault="00E87A3D">
      <w:r>
        <w:separator/>
      </w:r>
    </w:p>
  </w:endnote>
  <w:endnote w:type="continuationSeparator" w:id="0">
    <w:p w:rsidR="00E87A3D" w:rsidRDefault="00E8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rsidR="008003DE" w:rsidRDefault="0087429C">
        <w:pPr>
          <w:pStyle w:val="a7"/>
          <w:jc w:val="center"/>
        </w:pPr>
        <w:r>
          <w:fldChar w:fldCharType="begin"/>
        </w:r>
        <w:r>
          <w:instrText>PAGE   \* MERGEFORMAT</w:instrText>
        </w:r>
        <w:r>
          <w:fldChar w:fldCharType="separate"/>
        </w:r>
        <w:r w:rsidR="00A66E59" w:rsidRPr="00A66E59">
          <w:rPr>
            <w:noProof/>
            <w:lang w:val="zh-CN"/>
          </w:rPr>
          <w:t>18</w:t>
        </w:r>
        <w:r>
          <w:fldChar w:fldCharType="end"/>
        </w:r>
      </w:p>
    </w:sdtContent>
  </w:sdt>
  <w:p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A3D" w:rsidRDefault="00E87A3D">
      <w:r>
        <w:separator/>
      </w:r>
    </w:p>
  </w:footnote>
  <w:footnote w:type="continuationSeparator" w:id="0">
    <w:p w:rsidR="00E87A3D" w:rsidRDefault="00E87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3">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2329"/>
    <w:rsid w:val="00003631"/>
    <w:rsid w:val="00003724"/>
    <w:rsid w:val="00010510"/>
    <w:rsid w:val="0001286E"/>
    <w:rsid w:val="0002246C"/>
    <w:rsid w:val="00023FB5"/>
    <w:rsid w:val="000248E8"/>
    <w:rsid w:val="00025C37"/>
    <w:rsid w:val="00025D33"/>
    <w:rsid w:val="00026811"/>
    <w:rsid w:val="000329EF"/>
    <w:rsid w:val="00037351"/>
    <w:rsid w:val="00040B37"/>
    <w:rsid w:val="00042CDB"/>
    <w:rsid w:val="00044395"/>
    <w:rsid w:val="00044B0B"/>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72790"/>
    <w:rsid w:val="00072BCF"/>
    <w:rsid w:val="000734DA"/>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167F"/>
    <w:rsid w:val="000A361A"/>
    <w:rsid w:val="000A4E8B"/>
    <w:rsid w:val="000A5D3D"/>
    <w:rsid w:val="000A69BD"/>
    <w:rsid w:val="000B1248"/>
    <w:rsid w:val="000B1CDA"/>
    <w:rsid w:val="000B33B8"/>
    <w:rsid w:val="000B7061"/>
    <w:rsid w:val="000B78AC"/>
    <w:rsid w:val="000C26AF"/>
    <w:rsid w:val="000C3123"/>
    <w:rsid w:val="000C3252"/>
    <w:rsid w:val="000C3F3A"/>
    <w:rsid w:val="000D02C5"/>
    <w:rsid w:val="000D1A1A"/>
    <w:rsid w:val="000D4935"/>
    <w:rsid w:val="000D6547"/>
    <w:rsid w:val="000D7004"/>
    <w:rsid w:val="000D7881"/>
    <w:rsid w:val="000E2F76"/>
    <w:rsid w:val="000E57DE"/>
    <w:rsid w:val="000E6BB0"/>
    <w:rsid w:val="000F02ED"/>
    <w:rsid w:val="000F29E2"/>
    <w:rsid w:val="000F2F9B"/>
    <w:rsid w:val="000F4A37"/>
    <w:rsid w:val="000F4E8C"/>
    <w:rsid w:val="000F5152"/>
    <w:rsid w:val="000F6171"/>
    <w:rsid w:val="000F66B5"/>
    <w:rsid w:val="00100505"/>
    <w:rsid w:val="00104382"/>
    <w:rsid w:val="00104C5C"/>
    <w:rsid w:val="00110291"/>
    <w:rsid w:val="00111430"/>
    <w:rsid w:val="00112459"/>
    <w:rsid w:val="0011433B"/>
    <w:rsid w:val="00122C2D"/>
    <w:rsid w:val="00122EC3"/>
    <w:rsid w:val="001267AD"/>
    <w:rsid w:val="00126C6D"/>
    <w:rsid w:val="001313F8"/>
    <w:rsid w:val="001324F9"/>
    <w:rsid w:val="00134995"/>
    <w:rsid w:val="0013573A"/>
    <w:rsid w:val="00135C69"/>
    <w:rsid w:val="00135FFB"/>
    <w:rsid w:val="00141261"/>
    <w:rsid w:val="00144A16"/>
    <w:rsid w:val="00154237"/>
    <w:rsid w:val="00160567"/>
    <w:rsid w:val="00166A31"/>
    <w:rsid w:val="001678D2"/>
    <w:rsid w:val="00172FC8"/>
    <w:rsid w:val="0017633C"/>
    <w:rsid w:val="00176D4D"/>
    <w:rsid w:val="0018046F"/>
    <w:rsid w:val="00182139"/>
    <w:rsid w:val="001837FD"/>
    <w:rsid w:val="00184AB6"/>
    <w:rsid w:val="00187683"/>
    <w:rsid w:val="001907A6"/>
    <w:rsid w:val="0019284E"/>
    <w:rsid w:val="001939AC"/>
    <w:rsid w:val="00193C57"/>
    <w:rsid w:val="00194B06"/>
    <w:rsid w:val="0019627C"/>
    <w:rsid w:val="0019733F"/>
    <w:rsid w:val="001A02EF"/>
    <w:rsid w:val="001A75AD"/>
    <w:rsid w:val="001C2FF4"/>
    <w:rsid w:val="001D0246"/>
    <w:rsid w:val="001D6940"/>
    <w:rsid w:val="001D6B16"/>
    <w:rsid w:val="001D70D6"/>
    <w:rsid w:val="001D7E6E"/>
    <w:rsid w:val="001E1834"/>
    <w:rsid w:val="001E1ED0"/>
    <w:rsid w:val="001E2596"/>
    <w:rsid w:val="001E4584"/>
    <w:rsid w:val="001E719A"/>
    <w:rsid w:val="001E7847"/>
    <w:rsid w:val="001F10FA"/>
    <w:rsid w:val="001F122B"/>
    <w:rsid w:val="00204526"/>
    <w:rsid w:val="002048B2"/>
    <w:rsid w:val="002124CA"/>
    <w:rsid w:val="0021382F"/>
    <w:rsid w:val="00215AC9"/>
    <w:rsid w:val="00221E9A"/>
    <w:rsid w:val="00222A6C"/>
    <w:rsid w:val="00222B7B"/>
    <w:rsid w:val="00224630"/>
    <w:rsid w:val="002246D2"/>
    <w:rsid w:val="00225077"/>
    <w:rsid w:val="00225C29"/>
    <w:rsid w:val="00227DB8"/>
    <w:rsid w:val="002371D2"/>
    <w:rsid w:val="002374E2"/>
    <w:rsid w:val="00237AF7"/>
    <w:rsid w:val="00242369"/>
    <w:rsid w:val="00250BEF"/>
    <w:rsid w:val="00256773"/>
    <w:rsid w:val="00257447"/>
    <w:rsid w:val="00261D28"/>
    <w:rsid w:val="00263AF6"/>
    <w:rsid w:val="00265A4C"/>
    <w:rsid w:val="00265C60"/>
    <w:rsid w:val="002666B7"/>
    <w:rsid w:val="0027276F"/>
    <w:rsid w:val="00274871"/>
    <w:rsid w:val="00276416"/>
    <w:rsid w:val="00277325"/>
    <w:rsid w:val="002809D7"/>
    <w:rsid w:val="00280A4B"/>
    <w:rsid w:val="00283EA7"/>
    <w:rsid w:val="00286093"/>
    <w:rsid w:val="00290465"/>
    <w:rsid w:val="0029092E"/>
    <w:rsid w:val="00290C41"/>
    <w:rsid w:val="00296641"/>
    <w:rsid w:val="00296C0E"/>
    <w:rsid w:val="00297164"/>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7C7"/>
    <w:rsid w:val="002C1FDE"/>
    <w:rsid w:val="002C22B9"/>
    <w:rsid w:val="002C29CD"/>
    <w:rsid w:val="002C30C5"/>
    <w:rsid w:val="002C7741"/>
    <w:rsid w:val="002D1B31"/>
    <w:rsid w:val="002D2020"/>
    <w:rsid w:val="002D298A"/>
    <w:rsid w:val="002D504F"/>
    <w:rsid w:val="002E4958"/>
    <w:rsid w:val="002E5185"/>
    <w:rsid w:val="002E51C5"/>
    <w:rsid w:val="002F0E18"/>
    <w:rsid w:val="002F2826"/>
    <w:rsid w:val="002F2A05"/>
    <w:rsid w:val="002F319D"/>
    <w:rsid w:val="002F3463"/>
    <w:rsid w:val="002F63B3"/>
    <w:rsid w:val="00305EFA"/>
    <w:rsid w:val="00306E02"/>
    <w:rsid w:val="003109B1"/>
    <w:rsid w:val="00312F4F"/>
    <w:rsid w:val="0031638B"/>
    <w:rsid w:val="00316839"/>
    <w:rsid w:val="00322848"/>
    <w:rsid w:val="003242EE"/>
    <w:rsid w:val="003262E1"/>
    <w:rsid w:val="00330925"/>
    <w:rsid w:val="00333C6F"/>
    <w:rsid w:val="00333CDD"/>
    <w:rsid w:val="003359D7"/>
    <w:rsid w:val="00336487"/>
    <w:rsid w:val="0033669C"/>
    <w:rsid w:val="00336CE9"/>
    <w:rsid w:val="00336F9B"/>
    <w:rsid w:val="00341767"/>
    <w:rsid w:val="003448DE"/>
    <w:rsid w:val="003475E8"/>
    <w:rsid w:val="00350602"/>
    <w:rsid w:val="00351723"/>
    <w:rsid w:val="00355EF2"/>
    <w:rsid w:val="003576A9"/>
    <w:rsid w:val="0035798A"/>
    <w:rsid w:val="00360500"/>
    <w:rsid w:val="00367CFA"/>
    <w:rsid w:val="00371932"/>
    <w:rsid w:val="00371E7C"/>
    <w:rsid w:val="00374892"/>
    <w:rsid w:val="00380A44"/>
    <w:rsid w:val="00381A49"/>
    <w:rsid w:val="00381B10"/>
    <w:rsid w:val="00384EC0"/>
    <w:rsid w:val="0039292D"/>
    <w:rsid w:val="003962DC"/>
    <w:rsid w:val="003A0035"/>
    <w:rsid w:val="003A03F5"/>
    <w:rsid w:val="003A4F24"/>
    <w:rsid w:val="003A638C"/>
    <w:rsid w:val="003A6FCC"/>
    <w:rsid w:val="003A75DA"/>
    <w:rsid w:val="003B00E8"/>
    <w:rsid w:val="003B6140"/>
    <w:rsid w:val="003B7ECB"/>
    <w:rsid w:val="003C20BC"/>
    <w:rsid w:val="003C20EA"/>
    <w:rsid w:val="003C2D3C"/>
    <w:rsid w:val="003C78CA"/>
    <w:rsid w:val="003D0C05"/>
    <w:rsid w:val="003D2F5D"/>
    <w:rsid w:val="003D33CE"/>
    <w:rsid w:val="003D6F81"/>
    <w:rsid w:val="003E1F0A"/>
    <w:rsid w:val="003E2148"/>
    <w:rsid w:val="003E50FB"/>
    <w:rsid w:val="003F06DC"/>
    <w:rsid w:val="003F0C69"/>
    <w:rsid w:val="003F1C54"/>
    <w:rsid w:val="003F2444"/>
    <w:rsid w:val="003F2DFF"/>
    <w:rsid w:val="003F35D7"/>
    <w:rsid w:val="003F4834"/>
    <w:rsid w:val="003F7E06"/>
    <w:rsid w:val="00401259"/>
    <w:rsid w:val="00405CFD"/>
    <w:rsid w:val="00406D1C"/>
    <w:rsid w:val="00413AB3"/>
    <w:rsid w:val="00415C0D"/>
    <w:rsid w:val="0041635C"/>
    <w:rsid w:val="00420CEB"/>
    <w:rsid w:val="00423775"/>
    <w:rsid w:val="00425F36"/>
    <w:rsid w:val="00426D47"/>
    <w:rsid w:val="0042721F"/>
    <w:rsid w:val="00427229"/>
    <w:rsid w:val="00431BEB"/>
    <w:rsid w:val="004322ED"/>
    <w:rsid w:val="00433648"/>
    <w:rsid w:val="004357A0"/>
    <w:rsid w:val="00445D68"/>
    <w:rsid w:val="00447C81"/>
    <w:rsid w:val="00450993"/>
    <w:rsid w:val="00451ED0"/>
    <w:rsid w:val="0045353D"/>
    <w:rsid w:val="00453872"/>
    <w:rsid w:val="0045552F"/>
    <w:rsid w:val="00456C54"/>
    <w:rsid w:val="00457455"/>
    <w:rsid w:val="004609F0"/>
    <w:rsid w:val="00460D69"/>
    <w:rsid w:val="00461A4D"/>
    <w:rsid w:val="004653A5"/>
    <w:rsid w:val="00467A1A"/>
    <w:rsid w:val="00471966"/>
    <w:rsid w:val="00471FF0"/>
    <w:rsid w:val="00472CD8"/>
    <w:rsid w:val="00476C50"/>
    <w:rsid w:val="004816C4"/>
    <w:rsid w:val="00482DC6"/>
    <w:rsid w:val="00482E86"/>
    <w:rsid w:val="004857D5"/>
    <w:rsid w:val="00491F38"/>
    <w:rsid w:val="00493084"/>
    <w:rsid w:val="00493B38"/>
    <w:rsid w:val="00493C08"/>
    <w:rsid w:val="004943CB"/>
    <w:rsid w:val="00494960"/>
    <w:rsid w:val="004A109A"/>
    <w:rsid w:val="004A1DF7"/>
    <w:rsid w:val="004A29A4"/>
    <w:rsid w:val="004A57A7"/>
    <w:rsid w:val="004A58BB"/>
    <w:rsid w:val="004B04B8"/>
    <w:rsid w:val="004B2B31"/>
    <w:rsid w:val="004B3E9C"/>
    <w:rsid w:val="004B3FD5"/>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F2E32"/>
    <w:rsid w:val="004F3F11"/>
    <w:rsid w:val="004F510B"/>
    <w:rsid w:val="004F5916"/>
    <w:rsid w:val="00501EE8"/>
    <w:rsid w:val="005033C0"/>
    <w:rsid w:val="005040D5"/>
    <w:rsid w:val="0050543C"/>
    <w:rsid w:val="00506687"/>
    <w:rsid w:val="0051422B"/>
    <w:rsid w:val="005150CE"/>
    <w:rsid w:val="00515CFC"/>
    <w:rsid w:val="00522478"/>
    <w:rsid w:val="00522521"/>
    <w:rsid w:val="005231EC"/>
    <w:rsid w:val="00523E62"/>
    <w:rsid w:val="00525B88"/>
    <w:rsid w:val="00527F51"/>
    <w:rsid w:val="00534974"/>
    <w:rsid w:val="00540C52"/>
    <w:rsid w:val="00541307"/>
    <w:rsid w:val="0054247E"/>
    <w:rsid w:val="005462B9"/>
    <w:rsid w:val="00547CB7"/>
    <w:rsid w:val="005519A3"/>
    <w:rsid w:val="00552448"/>
    <w:rsid w:val="00556C20"/>
    <w:rsid w:val="005676D2"/>
    <w:rsid w:val="00570847"/>
    <w:rsid w:val="00570D82"/>
    <w:rsid w:val="00571912"/>
    <w:rsid w:val="00571B40"/>
    <w:rsid w:val="00574A7B"/>
    <w:rsid w:val="00585955"/>
    <w:rsid w:val="005864AB"/>
    <w:rsid w:val="00595A9D"/>
    <w:rsid w:val="00595B50"/>
    <w:rsid w:val="00596177"/>
    <w:rsid w:val="0059697E"/>
    <w:rsid w:val="005A2B99"/>
    <w:rsid w:val="005A35BB"/>
    <w:rsid w:val="005A3D2A"/>
    <w:rsid w:val="005A5415"/>
    <w:rsid w:val="005B01E5"/>
    <w:rsid w:val="005B18DD"/>
    <w:rsid w:val="005B46E8"/>
    <w:rsid w:val="005C2C2E"/>
    <w:rsid w:val="005C48B1"/>
    <w:rsid w:val="005D1046"/>
    <w:rsid w:val="005D22EA"/>
    <w:rsid w:val="005D51C1"/>
    <w:rsid w:val="005D7A28"/>
    <w:rsid w:val="005E073B"/>
    <w:rsid w:val="005E102E"/>
    <w:rsid w:val="005E2A45"/>
    <w:rsid w:val="005E3D11"/>
    <w:rsid w:val="005E4DD5"/>
    <w:rsid w:val="005E64D0"/>
    <w:rsid w:val="005E7514"/>
    <w:rsid w:val="005F06F1"/>
    <w:rsid w:val="005F13F6"/>
    <w:rsid w:val="005F1980"/>
    <w:rsid w:val="005F2742"/>
    <w:rsid w:val="0060011C"/>
    <w:rsid w:val="0060338E"/>
    <w:rsid w:val="00607D5D"/>
    <w:rsid w:val="00614339"/>
    <w:rsid w:val="00615544"/>
    <w:rsid w:val="00615D1F"/>
    <w:rsid w:val="00616005"/>
    <w:rsid w:val="00621041"/>
    <w:rsid w:val="006235A3"/>
    <w:rsid w:val="00627F0D"/>
    <w:rsid w:val="00631454"/>
    <w:rsid w:val="0063165E"/>
    <w:rsid w:val="00635337"/>
    <w:rsid w:val="00635957"/>
    <w:rsid w:val="006414A4"/>
    <w:rsid w:val="00646138"/>
    <w:rsid w:val="006464F1"/>
    <w:rsid w:val="00646912"/>
    <w:rsid w:val="00647D35"/>
    <w:rsid w:val="00651BF4"/>
    <w:rsid w:val="00653AFA"/>
    <w:rsid w:val="00656961"/>
    <w:rsid w:val="006575D8"/>
    <w:rsid w:val="0066046B"/>
    <w:rsid w:val="006651A7"/>
    <w:rsid w:val="0066523D"/>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68CA"/>
    <w:rsid w:val="006871C0"/>
    <w:rsid w:val="00691627"/>
    <w:rsid w:val="00691BC4"/>
    <w:rsid w:val="006946A0"/>
    <w:rsid w:val="0069677E"/>
    <w:rsid w:val="006A1A6B"/>
    <w:rsid w:val="006A1BFD"/>
    <w:rsid w:val="006A5872"/>
    <w:rsid w:val="006A5E31"/>
    <w:rsid w:val="006A7036"/>
    <w:rsid w:val="006B0D85"/>
    <w:rsid w:val="006B4C2F"/>
    <w:rsid w:val="006B5A6F"/>
    <w:rsid w:val="006B681A"/>
    <w:rsid w:val="006B6A4A"/>
    <w:rsid w:val="006B6AF1"/>
    <w:rsid w:val="006B7DA4"/>
    <w:rsid w:val="006C2292"/>
    <w:rsid w:val="006C4216"/>
    <w:rsid w:val="006D008A"/>
    <w:rsid w:val="006D3F58"/>
    <w:rsid w:val="006D42B7"/>
    <w:rsid w:val="006D4743"/>
    <w:rsid w:val="006D4A4E"/>
    <w:rsid w:val="006D53A5"/>
    <w:rsid w:val="006E47E5"/>
    <w:rsid w:val="006E529B"/>
    <w:rsid w:val="006E55AC"/>
    <w:rsid w:val="006E5D90"/>
    <w:rsid w:val="006E6289"/>
    <w:rsid w:val="006F09E7"/>
    <w:rsid w:val="006F1BB1"/>
    <w:rsid w:val="006F5435"/>
    <w:rsid w:val="006F6961"/>
    <w:rsid w:val="00700295"/>
    <w:rsid w:val="00704C27"/>
    <w:rsid w:val="0070527D"/>
    <w:rsid w:val="00705495"/>
    <w:rsid w:val="00705CC4"/>
    <w:rsid w:val="00706A3E"/>
    <w:rsid w:val="007076E5"/>
    <w:rsid w:val="00713B64"/>
    <w:rsid w:val="00713F76"/>
    <w:rsid w:val="00714AD8"/>
    <w:rsid w:val="007213B4"/>
    <w:rsid w:val="00721683"/>
    <w:rsid w:val="007250D5"/>
    <w:rsid w:val="007256D5"/>
    <w:rsid w:val="00726085"/>
    <w:rsid w:val="00727349"/>
    <w:rsid w:val="00727A77"/>
    <w:rsid w:val="00732B07"/>
    <w:rsid w:val="007334CF"/>
    <w:rsid w:val="007361F6"/>
    <w:rsid w:val="00737B6C"/>
    <w:rsid w:val="00741523"/>
    <w:rsid w:val="007432AA"/>
    <w:rsid w:val="0074497B"/>
    <w:rsid w:val="00744A63"/>
    <w:rsid w:val="00745AE8"/>
    <w:rsid w:val="007510AF"/>
    <w:rsid w:val="007519C1"/>
    <w:rsid w:val="0075363C"/>
    <w:rsid w:val="00754EF7"/>
    <w:rsid w:val="007552F7"/>
    <w:rsid w:val="00756DB5"/>
    <w:rsid w:val="00762B85"/>
    <w:rsid w:val="00762C3F"/>
    <w:rsid w:val="007649A7"/>
    <w:rsid w:val="00767666"/>
    <w:rsid w:val="00767E08"/>
    <w:rsid w:val="00771584"/>
    <w:rsid w:val="0077458B"/>
    <w:rsid w:val="007826FD"/>
    <w:rsid w:val="007832A4"/>
    <w:rsid w:val="00786381"/>
    <w:rsid w:val="00786C06"/>
    <w:rsid w:val="0079177C"/>
    <w:rsid w:val="007917EC"/>
    <w:rsid w:val="00794558"/>
    <w:rsid w:val="007971A1"/>
    <w:rsid w:val="007A26F9"/>
    <w:rsid w:val="007A5596"/>
    <w:rsid w:val="007B0D56"/>
    <w:rsid w:val="007B208C"/>
    <w:rsid w:val="007B36D7"/>
    <w:rsid w:val="007B460B"/>
    <w:rsid w:val="007B5DE1"/>
    <w:rsid w:val="007C0606"/>
    <w:rsid w:val="007C0DD4"/>
    <w:rsid w:val="007C6456"/>
    <w:rsid w:val="007C7163"/>
    <w:rsid w:val="007C778A"/>
    <w:rsid w:val="007D006E"/>
    <w:rsid w:val="007D1454"/>
    <w:rsid w:val="007D3E5A"/>
    <w:rsid w:val="007D424A"/>
    <w:rsid w:val="007D4EC0"/>
    <w:rsid w:val="007E2090"/>
    <w:rsid w:val="007E2E25"/>
    <w:rsid w:val="008003DE"/>
    <w:rsid w:val="00800D01"/>
    <w:rsid w:val="00802D03"/>
    <w:rsid w:val="00803947"/>
    <w:rsid w:val="00804058"/>
    <w:rsid w:val="0080408C"/>
    <w:rsid w:val="0080409F"/>
    <w:rsid w:val="0080479D"/>
    <w:rsid w:val="008077EF"/>
    <w:rsid w:val="00810423"/>
    <w:rsid w:val="00810941"/>
    <w:rsid w:val="00812754"/>
    <w:rsid w:val="00814CFD"/>
    <w:rsid w:val="008158B2"/>
    <w:rsid w:val="0081725A"/>
    <w:rsid w:val="00820553"/>
    <w:rsid w:val="0082403F"/>
    <w:rsid w:val="008241C1"/>
    <w:rsid w:val="00825925"/>
    <w:rsid w:val="00825F83"/>
    <w:rsid w:val="008264DF"/>
    <w:rsid w:val="008268D6"/>
    <w:rsid w:val="0082701D"/>
    <w:rsid w:val="00835A6F"/>
    <w:rsid w:val="00835CE3"/>
    <w:rsid w:val="00837C78"/>
    <w:rsid w:val="00843478"/>
    <w:rsid w:val="00844C8F"/>
    <w:rsid w:val="00846021"/>
    <w:rsid w:val="00846EC1"/>
    <w:rsid w:val="0084753E"/>
    <w:rsid w:val="00847B44"/>
    <w:rsid w:val="00851875"/>
    <w:rsid w:val="0085298C"/>
    <w:rsid w:val="008542F0"/>
    <w:rsid w:val="0085460D"/>
    <w:rsid w:val="00855467"/>
    <w:rsid w:val="00856458"/>
    <w:rsid w:val="00856E15"/>
    <w:rsid w:val="008600C2"/>
    <w:rsid w:val="00860674"/>
    <w:rsid w:val="0086185D"/>
    <w:rsid w:val="008619CE"/>
    <w:rsid w:val="0086223D"/>
    <w:rsid w:val="008624C1"/>
    <w:rsid w:val="00864746"/>
    <w:rsid w:val="00867EB5"/>
    <w:rsid w:val="00873610"/>
    <w:rsid w:val="0087429C"/>
    <w:rsid w:val="00875B98"/>
    <w:rsid w:val="00875BC4"/>
    <w:rsid w:val="00876262"/>
    <w:rsid w:val="00883292"/>
    <w:rsid w:val="00884336"/>
    <w:rsid w:val="00885BCE"/>
    <w:rsid w:val="008866A5"/>
    <w:rsid w:val="00891BE4"/>
    <w:rsid w:val="00892F28"/>
    <w:rsid w:val="00893CF5"/>
    <w:rsid w:val="008944B0"/>
    <w:rsid w:val="00895232"/>
    <w:rsid w:val="00895A0A"/>
    <w:rsid w:val="008A6838"/>
    <w:rsid w:val="008A6AFB"/>
    <w:rsid w:val="008A7129"/>
    <w:rsid w:val="008B0345"/>
    <w:rsid w:val="008B3FB7"/>
    <w:rsid w:val="008B42D3"/>
    <w:rsid w:val="008B4F5B"/>
    <w:rsid w:val="008B58DF"/>
    <w:rsid w:val="008B6184"/>
    <w:rsid w:val="008C0549"/>
    <w:rsid w:val="008C0DFB"/>
    <w:rsid w:val="008C3456"/>
    <w:rsid w:val="008C5115"/>
    <w:rsid w:val="008C7585"/>
    <w:rsid w:val="008D0BF6"/>
    <w:rsid w:val="008D11F9"/>
    <w:rsid w:val="008D1919"/>
    <w:rsid w:val="008D335D"/>
    <w:rsid w:val="008D4D2D"/>
    <w:rsid w:val="008E026A"/>
    <w:rsid w:val="008E29CB"/>
    <w:rsid w:val="008E3DF7"/>
    <w:rsid w:val="008E479E"/>
    <w:rsid w:val="008F0810"/>
    <w:rsid w:val="008F0BC2"/>
    <w:rsid w:val="008F3B8A"/>
    <w:rsid w:val="009072E1"/>
    <w:rsid w:val="00907C22"/>
    <w:rsid w:val="009110F4"/>
    <w:rsid w:val="009125C0"/>
    <w:rsid w:val="00915DFC"/>
    <w:rsid w:val="00922108"/>
    <w:rsid w:val="009258D7"/>
    <w:rsid w:val="009305E0"/>
    <w:rsid w:val="00931B3D"/>
    <w:rsid w:val="00931E75"/>
    <w:rsid w:val="009338E9"/>
    <w:rsid w:val="00934631"/>
    <w:rsid w:val="00935E2F"/>
    <w:rsid w:val="009372E4"/>
    <w:rsid w:val="0093737C"/>
    <w:rsid w:val="00937D39"/>
    <w:rsid w:val="0094425A"/>
    <w:rsid w:val="009446E4"/>
    <w:rsid w:val="0094554E"/>
    <w:rsid w:val="00945AFF"/>
    <w:rsid w:val="009462D1"/>
    <w:rsid w:val="00946AF4"/>
    <w:rsid w:val="00946FAC"/>
    <w:rsid w:val="00955C85"/>
    <w:rsid w:val="00955D87"/>
    <w:rsid w:val="00964DFF"/>
    <w:rsid w:val="00967419"/>
    <w:rsid w:val="00971D3F"/>
    <w:rsid w:val="009770B4"/>
    <w:rsid w:val="00981EE0"/>
    <w:rsid w:val="009831EF"/>
    <w:rsid w:val="00986217"/>
    <w:rsid w:val="00987C32"/>
    <w:rsid w:val="009954A3"/>
    <w:rsid w:val="00997497"/>
    <w:rsid w:val="009A0C03"/>
    <w:rsid w:val="009A1B4E"/>
    <w:rsid w:val="009A1C33"/>
    <w:rsid w:val="009A2257"/>
    <w:rsid w:val="009A299D"/>
    <w:rsid w:val="009A30A7"/>
    <w:rsid w:val="009A34A1"/>
    <w:rsid w:val="009A465D"/>
    <w:rsid w:val="009B0026"/>
    <w:rsid w:val="009B2DCE"/>
    <w:rsid w:val="009B6CFD"/>
    <w:rsid w:val="009C2433"/>
    <w:rsid w:val="009C245D"/>
    <w:rsid w:val="009C36B4"/>
    <w:rsid w:val="009C39D7"/>
    <w:rsid w:val="009C4CE9"/>
    <w:rsid w:val="009D0E9A"/>
    <w:rsid w:val="009D3354"/>
    <w:rsid w:val="009D379E"/>
    <w:rsid w:val="009D3DE3"/>
    <w:rsid w:val="009D7D2A"/>
    <w:rsid w:val="009E49DA"/>
    <w:rsid w:val="009E624A"/>
    <w:rsid w:val="009E6CC8"/>
    <w:rsid w:val="009F1528"/>
    <w:rsid w:val="009F5537"/>
    <w:rsid w:val="009F56B8"/>
    <w:rsid w:val="00A023E5"/>
    <w:rsid w:val="00A0349A"/>
    <w:rsid w:val="00A039AD"/>
    <w:rsid w:val="00A05DA4"/>
    <w:rsid w:val="00A06E78"/>
    <w:rsid w:val="00A07924"/>
    <w:rsid w:val="00A079D8"/>
    <w:rsid w:val="00A07D10"/>
    <w:rsid w:val="00A1191E"/>
    <w:rsid w:val="00A12359"/>
    <w:rsid w:val="00A17474"/>
    <w:rsid w:val="00A1766D"/>
    <w:rsid w:val="00A2044B"/>
    <w:rsid w:val="00A220D5"/>
    <w:rsid w:val="00A2371C"/>
    <w:rsid w:val="00A304A4"/>
    <w:rsid w:val="00A31298"/>
    <w:rsid w:val="00A31900"/>
    <w:rsid w:val="00A41CD2"/>
    <w:rsid w:val="00A41FF3"/>
    <w:rsid w:val="00A42869"/>
    <w:rsid w:val="00A504AD"/>
    <w:rsid w:val="00A51B7C"/>
    <w:rsid w:val="00A52BFF"/>
    <w:rsid w:val="00A5436F"/>
    <w:rsid w:val="00A54EB6"/>
    <w:rsid w:val="00A55461"/>
    <w:rsid w:val="00A5772C"/>
    <w:rsid w:val="00A6218E"/>
    <w:rsid w:val="00A62549"/>
    <w:rsid w:val="00A66E59"/>
    <w:rsid w:val="00A67A8A"/>
    <w:rsid w:val="00A700CA"/>
    <w:rsid w:val="00A752D2"/>
    <w:rsid w:val="00A75A49"/>
    <w:rsid w:val="00A81493"/>
    <w:rsid w:val="00A82CD8"/>
    <w:rsid w:val="00A847A7"/>
    <w:rsid w:val="00A858DE"/>
    <w:rsid w:val="00A9196F"/>
    <w:rsid w:val="00A928F8"/>
    <w:rsid w:val="00A92EC3"/>
    <w:rsid w:val="00A94739"/>
    <w:rsid w:val="00AA166D"/>
    <w:rsid w:val="00AA408D"/>
    <w:rsid w:val="00AA5930"/>
    <w:rsid w:val="00AA5C0D"/>
    <w:rsid w:val="00AA728C"/>
    <w:rsid w:val="00AA78A6"/>
    <w:rsid w:val="00AB02CA"/>
    <w:rsid w:val="00AB0E4E"/>
    <w:rsid w:val="00AB6158"/>
    <w:rsid w:val="00AC1BE3"/>
    <w:rsid w:val="00AC1CDE"/>
    <w:rsid w:val="00AC7D3C"/>
    <w:rsid w:val="00AD0E0B"/>
    <w:rsid w:val="00AD1625"/>
    <w:rsid w:val="00AD2836"/>
    <w:rsid w:val="00AD288C"/>
    <w:rsid w:val="00AD37F6"/>
    <w:rsid w:val="00AD4AC9"/>
    <w:rsid w:val="00AE12DF"/>
    <w:rsid w:val="00AE33A9"/>
    <w:rsid w:val="00AE37EB"/>
    <w:rsid w:val="00AE46A6"/>
    <w:rsid w:val="00AF1DEB"/>
    <w:rsid w:val="00AF39C9"/>
    <w:rsid w:val="00AF4DA6"/>
    <w:rsid w:val="00AF551B"/>
    <w:rsid w:val="00B02E06"/>
    <w:rsid w:val="00B05710"/>
    <w:rsid w:val="00B05F3E"/>
    <w:rsid w:val="00B129FA"/>
    <w:rsid w:val="00B12E9A"/>
    <w:rsid w:val="00B14D5C"/>
    <w:rsid w:val="00B16F3F"/>
    <w:rsid w:val="00B20430"/>
    <w:rsid w:val="00B21382"/>
    <w:rsid w:val="00B22CB4"/>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52020"/>
    <w:rsid w:val="00B53557"/>
    <w:rsid w:val="00B54152"/>
    <w:rsid w:val="00B57FCA"/>
    <w:rsid w:val="00B60663"/>
    <w:rsid w:val="00B6152F"/>
    <w:rsid w:val="00B62014"/>
    <w:rsid w:val="00B62FE2"/>
    <w:rsid w:val="00B63161"/>
    <w:rsid w:val="00B64758"/>
    <w:rsid w:val="00B652B5"/>
    <w:rsid w:val="00B657F8"/>
    <w:rsid w:val="00B7217E"/>
    <w:rsid w:val="00B73FD1"/>
    <w:rsid w:val="00B77185"/>
    <w:rsid w:val="00B81722"/>
    <w:rsid w:val="00B8703A"/>
    <w:rsid w:val="00B87B82"/>
    <w:rsid w:val="00B87F36"/>
    <w:rsid w:val="00B955DE"/>
    <w:rsid w:val="00B95671"/>
    <w:rsid w:val="00B956B4"/>
    <w:rsid w:val="00B97417"/>
    <w:rsid w:val="00BA1FE3"/>
    <w:rsid w:val="00BA218C"/>
    <w:rsid w:val="00BA44D6"/>
    <w:rsid w:val="00BA5860"/>
    <w:rsid w:val="00BA5EEB"/>
    <w:rsid w:val="00BA6480"/>
    <w:rsid w:val="00BA66FD"/>
    <w:rsid w:val="00BA71A9"/>
    <w:rsid w:val="00BB0876"/>
    <w:rsid w:val="00BB391F"/>
    <w:rsid w:val="00BC00AB"/>
    <w:rsid w:val="00BC3A19"/>
    <w:rsid w:val="00BC4A6B"/>
    <w:rsid w:val="00BC5BEB"/>
    <w:rsid w:val="00BD1EAA"/>
    <w:rsid w:val="00BD46A9"/>
    <w:rsid w:val="00BD4803"/>
    <w:rsid w:val="00BD518E"/>
    <w:rsid w:val="00BD54E6"/>
    <w:rsid w:val="00BE2E76"/>
    <w:rsid w:val="00BF2559"/>
    <w:rsid w:val="00BF3019"/>
    <w:rsid w:val="00BF3B2A"/>
    <w:rsid w:val="00BF705A"/>
    <w:rsid w:val="00C035AE"/>
    <w:rsid w:val="00C044B1"/>
    <w:rsid w:val="00C05D6F"/>
    <w:rsid w:val="00C06E2F"/>
    <w:rsid w:val="00C07495"/>
    <w:rsid w:val="00C07E29"/>
    <w:rsid w:val="00C10CC5"/>
    <w:rsid w:val="00C11386"/>
    <w:rsid w:val="00C12449"/>
    <w:rsid w:val="00C12467"/>
    <w:rsid w:val="00C161EF"/>
    <w:rsid w:val="00C2000D"/>
    <w:rsid w:val="00C202EB"/>
    <w:rsid w:val="00C208C5"/>
    <w:rsid w:val="00C22ADF"/>
    <w:rsid w:val="00C23C01"/>
    <w:rsid w:val="00C23E0D"/>
    <w:rsid w:val="00C24FAF"/>
    <w:rsid w:val="00C2614B"/>
    <w:rsid w:val="00C34F53"/>
    <w:rsid w:val="00C35C59"/>
    <w:rsid w:val="00C35C98"/>
    <w:rsid w:val="00C365B4"/>
    <w:rsid w:val="00C37398"/>
    <w:rsid w:val="00C37687"/>
    <w:rsid w:val="00C411C3"/>
    <w:rsid w:val="00C4284D"/>
    <w:rsid w:val="00C454D3"/>
    <w:rsid w:val="00C46524"/>
    <w:rsid w:val="00C50A66"/>
    <w:rsid w:val="00C52EC3"/>
    <w:rsid w:val="00C57633"/>
    <w:rsid w:val="00C61B4F"/>
    <w:rsid w:val="00C61DDC"/>
    <w:rsid w:val="00C67D06"/>
    <w:rsid w:val="00C70468"/>
    <w:rsid w:val="00C733DD"/>
    <w:rsid w:val="00C74AEA"/>
    <w:rsid w:val="00C755AB"/>
    <w:rsid w:val="00C75AE0"/>
    <w:rsid w:val="00C75FCF"/>
    <w:rsid w:val="00C77DA3"/>
    <w:rsid w:val="00C812C1"/>
    <w:rsid w:val="00C82045"/>
    <w:rsid w:val="00C832C5"/>
    <w:rsid w:val="00C86046"/>
    <w:rsid w:val="00C90358"/>
    <w:rsid w:val="00C95A8A"/>
    <w:rsid w:val="00CA1B3D"/>
    <w:rsid w:val="00CA2323"/>
    <w:rsid w:val="00CA3743"/>
    <w:rsid w:val="00CA38E2"/>
    <w:rsid w:val="00CA40A2"/>
    <w:rsid w:val="00CA4310"/>
    <w:rsid w:val="00CA4B11"/>
    <w:rsid w:val="00CA7994"/>
    <w:rsid w:val="00CB0098"/>
    <w:rsid w:val="00CB0543"/>
    <w:rsid w:val="00CB0A74"/>
    <w:rsid w:val="00CB0E2F"/>
    <w:rsid w:val="00CB2D7F"/>
    <w:rsid w:val="00CB2E4D"/>
    <w:rsid w:val="00CB3274"/>
    <w:rsid w:val="00CB3572"/>
    <w:rsid w:val="00CB4535"/>
    <w:rsid w:val="00CB45C1"/>
    <w:rsid w:val="00CB7754"/>
    <w:rsid w:val="00CB7D89"/>
    <w:rsid w:val="00CC1403"/>
    <w:rsid w:val="00CC202B"/>
    <w:rsid w:val="00CC43E7"/>
    <w:rsid w:val="00CC4E0F"/>
    <w:rsid w:val="00CC7165"/>
    <w:rsid w:val="00CC7E90"/>
    <w:rsid w:val="00CD5B8A"/>
    <w:rsid w:val="00CD6E3B"/>
    <w:rsid w:val="00CE008F"/>
    <w:rsid w:val="00CE21D5"/>
    <w:rsid w:val="00CE2383"/>
    <w:rsid w:val="00CE24F8"/>
    <w:rsid w:val="00CE3282"/>
    <w:rsid w:val="00CE69AD"/>
    <w:rsid w:val="00CE6FCC"/>
    <w:rsid w:val="00CE7F13"/>
    <w:rsid w:val="00CF1212"/>
    <w:rsid w:val="00CF437E"/>
    <w:rsid w:val="00CF7070"/>
    <w:rsid w:val="00D00787"/>
    <w:rsid w:val="00D04AFC"/>
    <w:rsid w:val="00D07BA2"/>
    <w:rsid w:val="00D1036C"/>
    <w:rsid w:val="00D10D12"/>
    <w:rsid w:val="00D114D7"/>
    <w:rsid w:val="00D11537"/>
    <w:rsid w:val="00D16B77"/>
    <w:rsid w:val="00D16E4A"/>
    <w:rsid w:val="00D20659"/>
    <w:rsid w:val="00D21555"/>
    <w:rsid w:val="00D2255E"/>
    <w:rsid w:val="00D34108"/>
    <w:rsid w:val="00D36FF7"/>
    <w:rsid w:val="00D37310"/>
    <w:rsid w:val="00D41C05"/>
    <w:rsid w:val="00D4231E"/>
    <w:rsid w:val="00D46427"/>
    <w:rsid w:val="00D52B10"/>
    <w:rsid w:val="00D62DFE"/>
    <w:rsid w:val="00D63506"/>
    <w:rsid w:val="00D6743A"/>
    <w:rsid w:val="00D7072D"/>
    <w:rsid w:val="00D707D3"/>
    <w:rsid w:val="00D717C2"/>
    <w:rsid w:val="00D72C53"/>
    <w:rsid w:val="00D766F3"/>
    <w:rsid w:val="00D776EF"/>
    <w:rsid w:val="00D85168"/>
    <w:rsid w:val="00D926EC"/>
    <w:rsid w:val="00D965C3"/>
    <w:rsid w:val="00DA2250"/>
    <w:rsid w:val="00DA28D6"/>
    <w:rsid w:val="00DA3189"/>
    <w:rsid w:val="00DA4319"/>
    <w:rsid w:val="00DA577A"/>
    <w:rsid w:val="00DA7347"/>
    <w:rsid w:val="00DB1C05"/>
    <w:rsid w:val="00DB3E84"/>
    <w:rsid w:val="00DB3F5C"/>
    <w:rsid w:val="00DB4606"/>
    <w:rsid w:val="00DC081B"/>
    <w:rsid w:val="00DC26D4"/>
    <w:rsid w:val="00DC2D7C"/>
    <w:rsid w:val="00DC338A"/>
    <w:rsid w:val="00DC76A3"/>
    <w:rsid w:val="00DC794B"/>
    <w:rsid w:val="00DD1682"/>
    <w:rsid w:val="00DD1DE5"/>
    <w:rsid w:val="00DD5BD3"/>
    <w:rsid w:val="00DE14C8"/>
    <w:rsid w:val="00DE2449"/>
    <w:rsid w:val="00DE4EC9"/>
    <w:rsid w:val="00DF097E"/>
    <w:rsid w:val="00DF250E"/>
    <w:rsid w:val="00DF2BF5"/>
    <w:rsid w:val="00E00AF1"/>
    <w:rsid w:val="00E11FE2"/>
    <w:rsid w:val="00E216B1"/>
    <w:rsid w:val="00E233AC"/>
    <w:rsid w:val="00E23EAB"/>
    <w:rsid w:val="00E25529"/>
    <w:rsid w:val="00E26554"/>
    <w:rsid w:val="00E30D3B"/>
    <w:rsid w:val="00E32C08"/>
    <w:rsid w:val="00E33B2C"/>
    <w:rsid w:val="00E352F8"/>
    <w:rsid w:val="00E369AA"/>
    <w:rsid w:val="00E40A4E"/>
    <w:rsid w:val="00E41C70"/>
    <w:rsid w:val="00E442BB"/>
    <w:rsid w:val="00E44405"/>
    <w:rsid w:val="00E4493E"/>
    <w:rsid w:val="00E45052"/>
    <w:rsid w:val="00E45A07"/>
    <w:rsid w:val="00E45B2D"/>
    <w:rsid w:val="00E46BB2"/>
    <w:rsid w:val="00E47544"/>
    <w:rsid w:val="00E50326"/>
    <w:rsid w:val="00E50F31"/>
    <w:rsid w:val="00E52F7B"/>
    <w:rsid w:val="00E52FAF"/>
    <w:rsid w:val="00E5477B"/>
    <w:rsid w:val="00E54F0C"/>
    <w:rsid w:val="00E577B0"/>
    <w:rsid w:val="00E60FDC"/>
    <w:rsid w:val="00E61704"/>
    <w:rsid w:val="00E63C9F"/>
    <w:rsid w:val="00E64B45"/>
    <w:rsid w:val="00E666C5"/>
    <w:rsid w:val="00E70CA3"/>
    <w:rsid w:val="00E74A7B"/>
    <w:rsid w:val="00E80722"/>
    <w:rsid w:val="00E80774"/>
    <w:rsid w:val="00E83C08"/>
    <w:rsid w:val="00E87824"/>
    <w:rsid w:val="00E87A3D"/>
    <w:rsid w:val="00E87C1C"/>
    <w:rsid w:val="00E915BD"/>
    <w:rsid w:val="00E95BCE"/>
    <w:rsid w:val="00E9621D"/>
    <w:rsid w:val="00EA02BD"/>
    <w:rsid w:val="00EA17D4"/>
    <w:rsid w:val="00EA1AD4"/>
    <w:rsid w:val="00EA1F87"/>
    <w:rsid w:val="00EA3577"/>
    <w:rsid w:val="00EA6BF7"/>
    <w:rsid w:val="00EB0538"/>
    <w:rsid w:val="00EB0C80"/>
    <w:rsid w:val="00EB122E"/>
    <w:rsid w:val="00EB30DD"/>
    <w:rsid w:val="00EB313F"/>
    <w:rsid w:val="00EB577F"/>
    <w:rsid w:val="00EB64A7"/>
    <w:rsid w:val="00EB66D8"/>
    <w:rsid w:val="00EB718B"/>
    <w:rsid w:val="00EC3BB4"/>
    <w:rsid w:val="00EC539E"/>
    <w:rsid w:val="00EC68CE"/>
    <w:rsid w:val="00ED2EA9"/>
    <w:rsid w:val="00ED5FFD"/>
    <w:rsid w:val="00EE1670"/>
    <w:rsid w:val="00EE179E"/>
    <w:rsid w:val="00EE2AA9"/>
    <w:rsid w:val="00EE368E"/>
    <w:rsid w:val="00EE48CE"/>
    <w:rsid w:val="00EE6B22"/>
    <w:rsid w:val="00EF0332"/>
    <w:rsid w:val="00EF0F39"/>
    <w:rsid w:val="00EF1E19"/>
    <w:rsid w:val="00EF5338"/>
    <w:rsid w:val="00EF55C7"/>
    <w:rsid w:val="00EF59D3"/>
    <w:rsid w:val="00EF5F0B"/>
    <w:rsid w:val="00EF6FF2"/>
    <w:rsid w:val="00F10CA0"/>
    <w:rsid w:val="00F112D4"/>
    <w:rsid w:val="00F1214A"/>
    <w:rsid w:val="00F13547"/>
    <w:rsid w:val="00F16C3F"/>
    <w:rsid w:val="00F20C35"/>
    <w:rsid w:val="00F230D4"/>
    <w:rsid w:val="00F23106"/>
    <w:rsid w:val="00F2403E"/>
    <w:rsid w:val="00F2437E"/>
    <w:rsid w:val="00F243D4"/>
    <w:rsid w:val="00F25DA4"/>
    <w:rsid w:val="00F2637D"/>
    <w:rsid w:val="00F312BB"/>
    <w:rsid w:val="00F31747"/>
    <w:rsid w:val="00F32830"/>
    <w:rsid w:val="00F36F9C"/>
    <w:rsid w:val="00F37290"/>
    <w:rsid w:val="00F41F2D"/>
    <w:rsid w:val="00F43623"/>
    <w:rsid w:val="00F455AF"/>
    <w:rsid w:val="00F45DBE"/>
    <w:rsid w:val="00F47407"/>
    <w:rsid w:val="00F5072A"/>
    <w:rsid w:val="00F51D0E"/>
    <w:rsid w:val="00F5478D"/>
    <w:rsid w:val="00F55979"/>
    <w:rsid w:val="00F56627"/>
    <w:rsid w:val="00F57101"/>
    <w:rsid w:val="00F62820"/>
    <w:rsid w:val="00F647FB"/>
    <w:rsid w:val="00F65938"/>
    <w:rsid w:val="00F67BD9"/>
    <w:rsid w:val="00F72BE4"/>
    <w:rsid w:val="00F755EB"/>
    <w:rsid w:val="00F7652C"/>
    <w:rsid w:val="00F816C3"/>
    <w:rsid w:val="00F82302"/>
    <w:rsid w:val="00F83973"/>
    <w:rsid w:val="00F85189"/>
    <w:rsid w:val="00F93113"/>
    <w:rsid w:val="00F93D95"/>
    <w:rsid w:val="00F97360"/>
    <w:rsid w:val="00F9775F"/>
    <w:rsid w:val="00FA3651"/>
    <w:rsid w:val="00FA6ADB"/>
    <w:rsid w:val="00FB0E04"/>
    <w:rsid w:val="00FB18B5"/>
    <w:rsid w:val="00FB2807"/>
    <w:rsid w:val="00FB39FB"/>
    <w:rsid w:val="00FB688A"/>
    <w:rsid w:val="00FC2A05"/>
    <w:rsid w:val="00FC4E7B"/>
    <w:rsid w:val="00FD0157"/>
    <w:rsid w:val="00FD0428"/>
    <w:rsid w:val="00FD2CB8"/>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C0DAE-8BAC-4EDF-BCED-81F9AFD7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胡京林</cp:lastModifiedBy>
  <cp:revision>1036</cp:revision>
  <cp:lastPrinted>2017-03-31T00:38:00Z</cp:lastPrinted>
  <dcterms:created xsi:type="dcterms:W3CDTF">2016-03-25T03:27:00Z</dcterms:created>
  <dcterms:modified xsi:type="dcterms:W3CDTF">2017-11-24T00:57:00Z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