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E82D0" w14:textId="77777777" w:rsidR="00D81EFC" w:rsidRDefault="002F6D13">
      <w:pPr>
        <w:spacing w:line="360" w:lineRule="auto"/>
        <w:ind w:firstLineChars="300" w:firstLine="723"/>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G2018011南京</w:t>
      </w:r>
      <w:r>
        <w:rPr>
          <w:rFonts w:asciiTheme="majorEastAsia" w:eastAsiaTheme="majorEastAsia" w:hAnsiTheme="majorEastAsia" w:cs="宋体"/>
          <w:b/>
          <w:bCs/>
          <w:color w:val="000000"/>
          <w:kern w:val="0"/>
          <w:sz w:val="24"/>
          <w:szCs w:val="24"/>
        </w:rPr>
        <w:t>森林警察学院</w:t>
      </w:r>
    </w:p>
    <w:p w14:paraId="71AD46E4" w14:textId="77777777" w:rsidR="00D81EFC" w:rsidRDefault="002F6D13">
      <w:pPr>
        <w:spacing w:line="360" w:lineRule="auto"/>
        <w:ind w:firstLineChars="300" w:firstLine="723"/>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北戴河</w:t>
      </w:r>
      <w:r>
        <w:rPr>
          <w:rFonts w:asciiTheme="majorEastAsia" w:eastAsiaTheme="majorEastAsia" w:hAnsiTheme="majorEastAsia" w:cs="宋体"/>
          <w:b/>
          <w:bCs/>
          <w:color w:val="000000"/>
          <w:kern w:val="0"/>
          <w:sz w:val="24"/>
          <w:szCs w:val="24"/>
        </w:rPr>
        <w:t>校区</w:t>
      </w:r>
      <w:r>
        <w:rPr>
          <w:rFonts w:asciiTheme="majorEastAsia" w:eastAsiaTheme="majorEastAsia" w:hAnsiTheme="majorEastAsia" w:cs="宋体" w:hint="eastAsia"/>
          <w:b/>
          <w:bCs/>
          <w:color w:val="000000"/>
          <w:kern w:val="0"/>
          <w:sz w:val="24"/>
          <w:szCs w:val="24"/>
        </w:rPr>
        <w:t>基建小型工程维修资格标项目公开采购公告</w:t>
      </w:r>
    </w:p>
    <w:p w14:paraId="1F859729" w14:textId="77777777" w:rsidR="00D81EFC" w:rsidRDefault="002F6D13">
      <w:pPr>
        <w:spacing w:line="400" w:lineRule="exact"/>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拟对北戴河</w:t>
      </w:r>
      <w:r>
        <w:rPr>
          <w:rFonts w:ascii="宋体" w:hAnsi="宋体"/>
          <w:color w:val="000000"/>
          <w:szCs w:val="21"/>
        </w:rPr>
        <w:t>校区</w:t>
      </w:r>
      <w:r>
        <w:rPr>
          <w:rFonts w:ascii="宋体" w:hAnsi="宋体" w:hint="eastAsia"/>
          <w:color w:val="000000"/>
          <w:szCs w:val="21"/>
        </w:rPr>
        <w:t>基建小型工程维修资格标项目进行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采购</w:t>
      </w:r>
      <w:r>
        <w:rPr>
          <w:rFonts w:ascii="宋体" w:hAnsi="宋体" w:hint="eastAsia"/>
          <w:color w:val="000000"/>
          <w:szCs w:val="21"/>
        </w:rPr>
        <w:t>活动。具体</w:t>
      </w:r>
      <w:r>
        <w:rPr>
          <w:rFonts w:ascii="宋体" w:hAnsi="宋体"/>
          <w:color w:val="000000"/>
          <w:szCs w:val="21"/>
        </w:rPr>
        <w:t>如下：</w:t>
      </w:r>
    </w:p>
    <w:p w14:paraId="6304BCF6"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14:paraId="47D204A1" w14:textId="77777777" w:rsidR="00D81EFC" w:rsidRDefault="002F6D13">
      <w:pPr>
        <w:spacing w:line="400" w:lineRule="exact"/>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14:paraId="5F087778" w14:textId="77777777" w:rsidR="00D81EFC" w:rsidRDefault="002F6D13">
      <w:pPr>
        <w:spacing w:line="400" w:lineRule="exact"/>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w:t>
      </w:r>
      <w:proofErr w:type="gramStart"/>
      <w:r>
        <w:rPr>
          <w:rFonts w:ascii="宋体" w:hAnsi="宋体"/>
          <w:color w:val="000000"/>
          <w:szCs w:val="21"/>
        </w:rPr>
        <w:t>无处于</w:t>
      </w:r>
      <w:proofErr w:type="gramEnd"/>
      <w:r>
        <w:rPr>
          <w:rFonts w:ascii="宋体" w:hAnsi="宋体"/>
          <w:color w:val="000000"/>
          <w:szCs w:val="21"/>
        </w:rPr>
        <w:t>被责令停业、财产被接管、冻结、破产状态</w:t>
      </w:r>
      <w:r>
        <w:rPr>
          <w:rFonts w:ascii="宋体" w:hAnsi="宋体" w:hint="eastAsia"/>
          <w:color w:val="000000"/>
          <w:szCs w:val="21"/>
        </w:rPr>
        <w:t>。</w:t>
      </w:r>
    </w:p>
    <w:p w14:paraId="62DC0E68" w14:textId="77777777" w:rsidR="00D81EFC" w:rsidRDefault="002F6D13">
      <w:pPr>
        <w:spacing w:line="400" w:lineRule="exact"/>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2F21A77D"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Pr>
          <w:rFonts w:ascii="宋体" w:hAnsi="宋体" w:hint="eastAsia"/>
          <w:color w:val="000000"/>
          <w:szCs w:val="21"/>
        </w:rPr>
        <w:t>有近</w:t>
      </w:r>
      <w:r>
        <w:rPr>
          <w:rFonts w:ascii="宋体" w:hAnsi="宋体"/>
          <w:color w:val="000000"/>
          <w:szCs w:val="21"/>
        </w:rPr>
        <w:t>3</w:t>
      </w:r>
      <w:r>
        <w:rPr>
          <w:rFonts w:ascii="宋体" w:hAnsi="宋体" w:hint="eastAsia"/>
          <w:color w:val="000000"/>
          <w:szCs w:val="21"/>
        </w:rPr>
        <w:t>年内和类似单位合作的类似案例。</w:t>
      </w:r>
    </w:p>
    <w:p w14:paraId="39233BFB"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w:t>
      </w:r>
      <w:r>
        <w:rPr>
          <w:rFonts w:ascii="宋体" w:hAnsi="宋体" w:hint="eastAsia"/>
          <w:color w:val="000000"/>
          <w:szCs w:val="21"/>
        </w:rPr>
        <w:t>不得挂靠第三方单位参与</w:t>
      </w:r>
      <w:r>
        <w:rPr>
          <w:rFonts w:ascii="宋体" w:hAnsi="宋体"/>
          <w:color w:val="000000"/>
          <w:szCs w:val="21"/>
        </w:rPr>
        <w:t>本次采购活动</w:t>
      </w:r>
      <w:r>
        <w:rPr>
          <w:rFonts w:ascii="宋体" w:hAnsi="宋体" w:hint="eastAsia"/>
          <w:color w:val="000000"/>
          <w:szCs w:val="21"/>
        </w:rPr>
        <w:t>，取得</w:t>
      </w:r>
      <w:r>
        <w:rPr>
          <w:rFonts w:hint="eastAsia"/>
          <w:color w:val="000000"/>
        </w:rPr>
        <w:t>承建人</w:t>
      </w:r>
      <w:r>
        <w:rPr>
          <w:rFonts w:ascii="宋体" w:hAnsi="宋体" w:hint="eastAsia"/>
          <w:color w:val="000000"/>
          <w:szCs w:val="21"/>
        </w:rPr>
        <w:t>资格后不得将项目全部或部分转包、分包，否则经查实后，学校立即终止合同，由此引起的一切后果由其自行承担。</w:t>
      </w:r>
    </w:p>
    <w:p w14:paraId="17C0D04C"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w:t>
      </w:r>
      <w:r>
        <w:rPr>
          <w:rFonts w:ascii="宋体" w:hAnsi="宋体" w:hint="eastAsia"/>
          <w:color w:val="000000"/>
          <w:szCs w:val="21"/>
        </w:rPr>
        <w:t>项目内容</w:t>
      </w:r>
      <w:r>
        <w:rPr>
          <w:rFonts w:ascii="宋体" w:hAnsi="宋体"/>
          <w:color w:val="000000"/>
          <w:szCs w:val="21"/>
        </w:rPr>
        <w:t>：</w:t>
      </w:r>
    </w:p>
    <w:p w14:paraId="5B03AB5B" w14:textId="11024584" w:rsidR="00D81EFC" w:rsidRDefault="002F6D13">
      <w:pPr>
        <w:spacing w:line="400" w:lineRule="exact"/>
        <w:ind w:firstLineChars="200" w:firstLine="420"/>
        <w:rPr>
          <w:rFonts w:ascii="宋体" w:hAnsi="宋体"/>
          <w:bCs/>
        </w:rPr>
      </w:pPr>
      <w:r>
        <w:rPr>
          <w:rFonts w:ascii="宋体" w:hAnsi="宋体" w:hint="eastAsia"/>
          <w:color w:val="000000"/>
          <w:szCs w:val="21"/>
        </w:rPr>
        <w:t>（一）</w:t>
      </w:r>
      <w:r>
        <w:rPr>
          <w:rFonts w:ascii="宋体" w:hAnsi="宋体" w:hint="eastAsia"/>
          <w:bCs/>
        </w:rPr>
        <w:t>2018年度-2020年度（三年期）学校</w:t>
      </w:r>
      <w:r>
        <w:rPr>
          <w:rFonts w:hint="eastAsia"/>
        </w:rPr>
        <w:t>北戴河</w:t>
      </w:r>
      <w:r>
        <w:t>校区</w:t>
      </w:r>
      <w:r>
        <w:rPr>
          <w:rFonts w:ascii="宋体" w:hAnsi="宋体" w:hint="eastAsia"/>
          <w:bCs/>
        </w:rPr>
        <w:t>需求的工程范围内小型工程维修（单项工程造价不超过50万元）。</w:t>
      </w:r>
    </w:p>
    <w:p w14:paraId="36D1A14B" w14:textId="77777777" w:rsidR="00D81EFC" w:rsidRDefault="002F6D13">
      <w:pPr>
        <w:spacing w:line="400" w:lineRule="exact"/>
        <w:ind w:firstLineChars="200" w:firstLine="420"/>
        <w:rPr>
          <w:rFonts w:ascii="宋体" w:hAnsi="宋体"/>
          <w:bCs/>
        </w:rPr>
      </w:pPr>
      <w:r>
        <w:rPr>
          <w:rFonts w:ascii="宋体" w:hAnsi="宋体" w:hint="eastAsia"/>
          <w:bCs/>
        </w:rPr>
        <w:t>（二）专业</w:t>
      </w:r>
      <w:r>
        <w:rPr>
          <w:rFonts w:ascii="宋体" w:hAnsi="宋体"/>
          <w:bCs/>
        </w:rPr>
        <w:t>内容及资质要求</w:t>
      </w:r>
      <w:r>
        <w:rPr>
          <w:rFonts w:ascii="宋体" w:hAnsi="宋体" w:hint="eastAsia"/>
          <w:bCs/>
        </w:rPr>
        <w:t>：</w:t>
      </w:r>
    </w:p>
    <w:p w14:paraId="23258EEB" w14:textId="6D9F70B3" w:rsidR="00D81EFC" w:rsidRDefault="002F6D13">
      <w:pPr>
        <w:spacing w:line="400" w:lineRule="exact"/>
        <w:ind w:firstLineChars="200" w:firstLine="420"/>
        <w:rPr>
          <w:rFonts w:ascii="宋体" w:hAnsi="宋体"/>
          <w:szCs w:val="21"/>
        </w:rPr>
      </w:pPr>
      <w:r>
        <w:rPr>
          <w:rFonts w:ascii="宋体" w:hAnsi="宋体" w:hint="eastAsia"/>
          <w:bCs/>
        </w:rPr>
        <w:t>第一标的物：土木</w:t>
      </w:r>
      <w:r w:rsidR="002B08CC">
        <w:rPr>
          <w:rFonts w:ascii="宋体" w:hAnsi="宋体"/>
          <w:bCs/>
        </w:rPr>
        <w:t>工程建筑、建筑装饰装修、防水、金属门窗、机电设备安装等相关</w:t>
      </w:r>
      <w:r>
        <w:rPr>
          <w:rFonts w:ascii="宋体" w:hAnsi="宋体" w:hint="eastAsia"/>
          <w:bCs/>
        </w:rPr>
        <w:t>专业；</w:t>
      </w:r>
    </w:p>
    <w:p w14:paraId="72E88A96" w14:textId="77777777" w:rsidR="00D81EFC" w:rsidRDefault="002F6D13">
      <w:pPr>
        <w:spacing w:line="400" w:lineRule="exact"/>
        <w:ind w:firstLineChars="200" w:firstLine="420"/>
        <w:rPr>
          <w:rFonts w:ascii="宋体" w:hAnsi="宋体"/>
          <w:bCs/>
        </w:rPr>
      </w:pPr>
      <w:r>
        <w:rPr>
          <w:rFonts w:ascii="宋体" w:hAnsi="宋体" w:hint="eastAsia"/>
          <w:bCs/>
        </w:rPr>
        <w:t>资质要求：营业执照应至少包含上述专业工程内容。</w:t>
      </w:r>
    </w:p>
    <w:p w14:paraId="5E1985B1" w14:textId="274A0954" w:rsidR="00D81EFC" w:rsidRPr="00754A88" w:rsidRDefault="002F6D13">
      <w:pPr>
        <w:spacing w:line="400" w:lineRule="exact"/>
        <w:ind w:firstLineChars="200" w:firstLine="420"/>
      </w:pPr>
      <w:r w:rsidRPr="00754A88">
        <w:rPr>
          <w:rFonts w:hint="eastAsia"/>
        </w:rPr>
        <w:t>第二标的物：</w:t>
      </w:r>
      <w:r w:rsidR="002B08CC" w:rsidRPr="00754A88">
        <w:rPr>
          <w:rFonts w:hint="eastAsia"/>
        </w:rPr>
        <w:t>园林绿化养护工程、垃圾清运工程等市政园林相关专业；</w:t>
      </w:r>
      <w:r w:rsidR="002B08CC" w:rsidRPr="00754A88">
        <w:t xml:space="preserve"> </w:t>
      </w:r>
    </w:p>
    <w:p w14:paraId="44FD0233" w14:textId="6CB9D73D" w:rsidR="00D81EFC" w:rsidRPr="00754A88" w:rsidRDefault="002F6D13">
      <w:pPr>
        <w:spacing w:line="400" w:lineRule="exact"/>
        <w:ind w:firstLineChars="200" w:firstLine="420"/>
      </w:pPr>
      <w:r w:rsidRPr="00754A88">
        <w:rPr>
          <w:rFonts w:hint="eastAsia"/>
        </w:rPr>
        <w:t>资质要求：营业执照应至少包含上述专业工程内容</w:t>
      </w:r>
      <w:r w:rsidR="008D744D" w:rsidRPr="00754A88">
        <w:rPr>
          <w:rFonts w:hint="eastAsia"/>
        </w:rPr>
        <w:t>。</w:t>
      </w:r>
    </w:p>
    <w:p w14:paraId="394A2CD4" w14:textId="399601FE" w:rsidR="00D81EFC" w:rsidRDefault="002F6D13">
      <w:pPr>
        <w:spacing w:line="400" w:lineRule="exact"/>
        <w:ind w:firstLineChars="200" w:firstLine="420"/>
        <w:rPr>
          <w:rFonts w:ascii="宋体" w:hAnsi="宋体"/>
          <w:bCs/>
        </w:rPr>
      </w:pPr>
      <w:r>
        <w:rPr>
          <w:rFonts w:ascii="宋体" w:hAnsi="宋体" w:hint="eastAsia"/>
          <w:bCs/>
        </w:rPr>
        <w:t>（三</w:t>
      </w:r>
      <w:r>
        <w:rPr>
          <w:rFonts w:ascii="宋体" w:hAnsi="宋体"/>
          <w:bCs/>
        </w:rPr>
        <w:t>）最终</w:t>
      </w:r>
      <w:r>
        <w:rPr>
          <w:rFonts w:ascii="宋体" w:hAnsi="宋体" w:hint="eastAsia"/>
          <w:bCs/>
        </w:rPr>
        <w:t>选取承建人数量：</w:t>
      </w:r>
      <w:r w:rsidR="002B08CC">
        <w:rPr>
          <w:rFonts w:ascii="宋体" w:hAnsi="宋体"/>
          <w:bCs/>
        </w:rPr>
        <w:t xml:space="preserve"> </w:t>
      </w:r>
    </w:p>
    <w:p w14:paraId="6DA693BC" w14:textId="77777777" w:rsidR="00D81EFC" w:rsidRDefault="002F6D13">
      <w:pPr>
        <w:spacing w:line="400" w:lineRule="exact"/>
        <w:ind w:firstLineChars="200" w:firstLine="420"/>
        <w:rPr>
          <w:rFonts w:ascii="宋体" w:hAnsi="宋体"/>
          <w:bCs/>
        </w:rPr>
      </w:pPr>
      <w:r>
        <w:rPr>
          <w:rFonts w:ascii="宋体" w:hAnsi="宋体" w:hint="eastAsia"/>
          <w:bCs/>
        </w:rPr>
        <w:t>符合</w:t>
      </w:r>
      <w:r>
        <w:rPr>
          <w:rFonts w:ascii="宋体" w:hAnsi="宋体"/>
          <w:bCs/>
        </w:rPr>
        <w:t>资格的</w:t>
      </w:r>
      <w:r>
        <w:rPr>
          <w:rFonts w:ascii="宋体" w:hAnsi="宋体" w:hint="eastAsia"/>
          <w:bCs/>
        </w:rPr>
        <w:t>报价人通过数超过</w:t>
      </w:r>
      <w:r>
        <w:rPr>
          <w:rFonts w:ascii="宋体" w:hAnsi="宋体"/>
          <w:bCs/>
        </w:rPr>
        <w:t>5</w:t>
      </w:r>
      <w:r>
        <w:rPr>
          <w:rFonts w:ascii="宋体" w:hAnsi="宋体" w:hint="eastAsia"/>
          <w:bCs/>
        </w:rPr>
        <w:t>家（含</w:t>
      </w:r>
      <w:r>
        <w:rPr>
          <w:rFonts w:ascii="宋体" w:hAnsi="宋体"/>
          <w:bCs/>
        </w:rPr>
        <w:t>5</w:t>
      </w:r>
      <w:r>
        <w:rPr>
          <w:rFonts w:ascii="宋体" w:hAnsi="宋体" w:hint="eastAsia"/>
          <w:bCs/>
        </w:rPr>
        <w:t>家），学校将选取排名前</w:t>
      </w:r>
      <w:r>
        <w:rPr>
          <w:rFonts w:ascii="宋体" w:hAnsi="宋体"/>
          <w:bCs/>
        </w:rPr>
        <w:t>3</w:t>
      </w:r>
      <w:r>
        <w:rPr>
          <w:rFonts w:ascii="宋体" w:hAnsi="宋体" w:hint="eastAsia"/>
          <w:bCs/>
        </w:rPr>
        <w:t>家单位作为承建</w:t>
      </w:r>
      <w:r>
        <w:rPr>
          <w:rFonts w:ascii="宋体" w:hAnsi="宋体"/>
          <w:bCs/>
        </w:rPr>
        <w:t>人</w:t>
      </w:r>
      <w:r>
        <w:rPr>
          <w:rFonts w:ascii="宋体" w:hAnsi="宋体" w:hint="eastAsia"/>
          <w:bCs/>
        </w:rPr>
        <w:t>；</w:t>
      </w:r>
    </w:p>
    <w:p w14:paraId="2A7E8185" w14:textId="77777777" w:rsidR="00D81EFC" w:rsidRDefault="002F6D13">
      <w:pPr>
        <w:spacing w:line="400" w:lineRule="exact"/>
        <w:ind w:firstLineChars="200" w:firstLine="420"/>
        <w:rPr>
          <w:rFonts w:ascii="宋体" w:hAnsi="宋体"/>
          <w:bCs/>
        </w:rPr>
      </w:pPr>
      <w:r>
        <w:rPr>
          <w:rFonts w:ascii="宋体" w:hAnsi="宋体" w:hint="eastAsia"/>
          <w:bCs/>
        </w:rPr>
        <w:t>符合</w:t>
      </w:r>
      <w:r>
        <w:rPr>
          <w:rFonts w:ascii="宋体" w:hAnsi="宋体"/>
          <w:bCs/>
        </w:rPr>
        <w:t>资格的</w:t>
      </w:r>
      <w:r>
        <w:rPr>
          <w:rFonts w:ascii="宋体" w:hAnsi="宋体" w:hint="eastAsia"/>
          <w:bCs/>
        </w:rPr>
        <w:t>报价人通过数超过</w:t>
      </w:r>
      <w:r>
        <w:rPr>
          <w:rFonts w:ascii="宋体" w:hAnsi="宋体"/>
          <w:bCs/>
        </w:rPr>
        <w:t>2</w:t>
      </w:r>
      <w:r>
        <w:rPr>
          <w:rFonts w:ascii="宋体" w:hAnsi="宋体" w:hint="eastAsia"/>
          <w:bCs/>
        </w:rPr>
        <w:t>家（含</w:t>
      </w:r>
      <w:r>
        <w:rPr>
          <w:rFonts w:ascii="宋体" w:hAnsi="宋体"/>
          <w:bCs/>
        </w:rPr>
        <w:t>2</w:t>
      </w:r>
      <w:r>
        <w:rPr>
          <w:rFonts w:ascii="宋体" w:hAnsi="宋体" w:hint="eastAsia"/>
          <w:bCs/>
        </w:rPr>
        <w:t>家）但低于</w:t>
      </w:r>
      <w:r>
        <w:rPr>
          <w:rFonts w:ascii="宋体" w:hAnsi="宋体"/>
          <w:bCs/>
        </w:rPr>
        <w:t>3</w:t>
      </w:r>
      <w:r>
        <w:rPr>
          <w:rFonts w:ascii="宋体" w:hAnsi="宋体" w:hint="eastAsia"/>
          <w:bCs/>
        </w:rPr>
        <w:t>家（含</w:t>
      </w:r>
      <w:r>
        <w:rPr>
          <w:rFonts w:ascii="宋体" w:hAnsi="宋体"/>
          <w:bCs/>
        </w:rPr>
        <w:t>3</w:t>
      </w:r>
      <w:r>
        <w:rPr>
          <w:rFonts w:ascii="宋体" w:hAnsi="宋体" w:hint="eastAsia"/>
          <w:bCs/>
        </w:rPr>
        <w:t>家）时，</w:t>
      </w:r>
      <w:proofErr w:type="gramStart"/>
      <w:r>
        <w:rPr>
          <w:rFonts w:ascii="宋体" w:hAnsi="宋体" w:hint="eastAsia"/>
          <w:bCs/>
        </w:rPr>
        <w:t>通过资审单位</w:t>
      </w:r>
      <w:proofErr w:type="gramEnd"/>
      <w:r>
        <w:rPr>
          <w:rFonts w:ascii="宋体" w:hAnsi="宋体" w:hint="eastAsia"/>
          <w:bCs/>
        </w:rPr>
        <w:t>均作为承建人。</w:t>
      </w:r>
    </w:p>
    <w:p w14:paraId="523B8649" w14:textId="77777777" w:rsidR="00D81EFC" w:rsidRDefault="002F6D13">
      <w:pPr>
        <w:spacing w:line="400" w:lineRule="exact"/>
        <w:ind w:firstLineChars="200" w:firstLine="420"/>
        <w:rPr>
          <w:rFonts w:ascii="宋体" w:hAnsi="宋体"/>
          <w:color w:val="000000"/>
          <w:szCs w:val="21"/>
        </w:rPr>
      </w:pPr>
      <w:r>
        <w:rPr>
          <w:rFonts w:ascii="宋体" w:hAnsi="宋体" w:hint="eastAsia"/>
          <w:bCs/>
        </w:rPr>
        <w:t>（四）承建人管理须知 ：详见</w:t>
      </w:r>
      <w:r>
        <w:rPr>
          <w:rFonts w:ascii="宋体" w:hAnsi="宋体"/>
          <w:bCs/>
        </w:rPr>
        <w:t>附件一</w:t>
      </w:r>
    </w:p>
    <w:p w14:paraId="509B767C" w14:textId="77777777" w:rsidR="00D81EFC" w:rsidRDefault="002F6D13">
      <w:pPr>
        <w:spacing w:line="400" w:lineRule="exact"/>
        <w:ind w:firstLineChars="200" w:firstLine="420"/>
        <w:rPr>
          <w:rFonts w:ascii="宋体" w:hAnsi="宋体"/>
          <w:color w:val="000000"/>
          <w:szCs w:val="21"/>
        </w:rPr>
      </w:pPr>
      <w:r>
        <w:rPr>
          <w:rFonts w:ascii="宋体" w:hAnsi="宋体"/>
          <w:color w:val="000000"/>
          <w:szCs w:val="21"/>
        </w:rPr>
        <w:t>三、</w:t>
      </w:r>
      <w:r>
        <w:rPr>
          <w:rFonts w:ascii="宋体" w:hAnsi="宋体" w:hint="eastAsia"/>
          <w:color w:val="000000"/>
          <w:szCs w:val="21"/>
        </w:rPr>
        <w:t>评审方式及</w:t>
      </w:r>
      <w:r>
        <w:rPr>
          <w:rFonts w:ascii="宋体" w:hAnsi="宋体"/>
          <w:color w:val="000000"/>
          <w:szCs w:val="21"/>
        </w:rPr>
        <w:t>标准</w:t>
      </w:r>
      <w:r>
        <w:rPr>
          <w:rFonts w:ascii="宋体" w:hAnsi="宋体" w:hint="eastAsia"/>
          <w:color w:val="000000"/>
          <w:szCs w:val="21"/>
        </w:rPr>
        <w:t>：</w:t>
      </w:r>
    </w:p>
    <w:p w14:paraId="771D5653" w14:textId="69848783" w:rsidR="00D81EFC" w:rsidRDefault="002F6D13">
      <w:pPr>
        <w:spacing w:line="400" w:lineRule="exact"/>
        <w:ind w:firstLineChars="200" w:firstLine="420"/>
        <w:jc w:val="left"/>
        <w:rPr>
          <w:rFonts w:ascii="宋体" w:hAnsi="宋体"/>
          <w:color w:val="000000"/>
          <w:szCs w:val="21"/>
        </w:rPr>
      </w:pPr>
      <w:r>
        <w:rPr>
          <w:rFonts w:ascii="宋体" w:hAnsi="宋体"/>
          <w:color w:val="000000"/>
          <w:szCs w:val="21"/>
        </w:rPr>
        <w:t>由</w:t>
      </w:r>
      <w:r>
        <w:rPr>
          <w:rFonts w:ascii="宋体" w:hAnsi="宋体" w:hint="eastAsia"/>
          <w:color w:val="000000"/>
          <w:szCs w:val="21"/>
        </w:rPr>
        <w:t>学校</w:t>
      </w:r>
      <w:r>
        <w:rPr>
          <w:rFonts w:ascii="宋体" w:hAnsi="宋体"/>
          <w:color w:val="000000"/>
          <w:szCs w:val="21"/>
        </w:rPr>
        <w:t>资产处</w:t>
      </w:r>
      <w:r>
        <w:rPr>
          <w:rFonts w:ascii="宋体" w:hAnsi="宋体" w:hint="eastAsia"/>
          <w:color w:val="000000"/>
          <w:szCs w:val="21"/>
        </w:rPr>
        <w:t>委托</w:t>
      </w:r>
      <w:r>
        <w:rPr>
          <w:rFonts w:ascii="宋体" w:hAnsi="宋体"/>
          <w:color w:val="000000" w:themeColor="text1"/>
          <w:szCs w:val="21"/>
        </w:rPr>
        <w:t>北戴河校区</w:t>
      </w:r>
      <w:r w:rsidR="002414EA">
        <w:rPr>
          <w:rFonts w:ascii="宋体" w:hAnsi="宋体" w:hint="eastAsia"/>
          <w:color w:val="000000" w:themeColor="text1"/>
          <w:szCs w:val="21"/>
        </w:rPr>
        <w:t>采购</w:t>
      </w:r>
      <w:r w:rsidR="002414EA">
        <w:rPr>
          <w:rFonts w:ascii="宋体" w:hAnsi="宋体"/>
          <w:color w:val="000000" w:themeColor="text1"/>
          <w:szCs w:val="21"/>
        </w:rPr>
        <w:t>小组</w:t>
      </w:r>
      <w:bookmarkStart w:id="0" w:name="_GoBack"/>
      <w:bookmarkEnd w:id="0"/>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Pr>
          <w:rFonts w:ascii="宋体" w:hAnsi="宋体" w:hint="eastAsia"/>
          <w:color w:val="000000"/>
          <w:szCs w:val="21"/>
        </w:rPr>
        <w:t>从对本文件的响应情况、服务承诺、公司资质、相关业绩等因素进行综合评分，</w:t>
      </w:r>
      <w:r>
        <w:rPr>
          <w:rFonts w:ascii="宋体" w:hAnsi="宋体"/>
          <w:color w:val="000000"/>
          <w:szCs w:val="21"/>
        </w:rPr>
        <w:t>得分高者取得承建人资格</w:t>
      </w:r>
      <w:r>
        <w:rPr>
          <w:rFonts w:ascii="宋体" w:hAnsi="宋体" w:hint="eastAsia"/>
          <w:color w:val="000000"/>
          <w:szCs w:val="21"/>
        </w:rPr>
        <w:t>。</w:t>
      </w:r>
    </w:p>
    <w:p w14:paraId="3B85A1D8"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评审结果</w:t>
      </w:r>
      <w:r>
        <w:rPr>
          <w:rFonts w:ascii="宋体" w:hAnsi="宋体"/>
          <w:color w:val="000000"/>
          <w:szCs w:val="21"/>
        </w:rPr>
        <w:t>不解释。</w:t>
      </w:r>
    </w:p>
    <w:p w14:paraId="109EA055"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评审</w:t>
      </w:r>
      <w:r>
        <w:rPr>
          <w:rFonts w:ascii="宋体" w:hAnsi="宋体"/>
          <w:color w:val="000000"/>
          <w:szCs w:val="21"/>
        </w:rPr>
        <w:t>标准：见附件</w:t>
      </w:r>
      <w:r>
        <w:rPr>
          <w:rFonts w:ascii="宋体" w:hAnsi="宋体" w:hint="eastAsia"/>
          <w:color w:val="000000"/>
          <w:szCs w:val="21"/>
        </w:rPr>
        <w:t>三</w:t>
      </w:r>
    </w:p>
    <w:p w14:paraId="30798D95"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、文件递交</w:t>
      </w:r>
    </w:p>
    <w:p w14:paraId="42396984" w14:textId="4842BF18" w:rsidR="00D81EFC" w:rsidRDefault="002F6D13">
      <w:pPr>
        <w:spacing w:line="400" w:lineRule="exact"/>
        <w:ind w:firstLineChars="200" w:firstLine="420"/>
      </w:pPr>
      <w:r>
        <w:rPr>
          <w:rFonts w:ascii="宋体" w:hAnsi="宋体"/>
          <w:color w:val="000000"/>
          <w:szCs w:val="21"/>
        </w:rPr>
        <w:t>请有意参与报价的单位于2018年</w:t>
      </w:r>
      <w:r w:rsidR="00AF59F8">
        <w:rPr>
          <w:rFonts w:ascii="宋体" w:hAnsi="宋体"/>
          <w:color w:val="000000"/>
          <w:szCs w:val="21"/>
        </w:rPr>
        <w:t>4</w:t>
      </w:r>
      <w:r>
        <w:rPr>
          <w:rFonts w:ascii="宋体" w:hAnsi="宋体"/>
          <w:color w:val="000000"/>
          <w:szCs w:val="21"/>
        </w:rPr>
        <w:t>月</w:t>
      </w:r>
      <w:r w:rsidR="00F57D89">
        <w:rPr>
          <w:rFonts w:ascii="宋体" w:hAnsi="宋体"/>
          <w:color w:val="000000"/>
          <w:szCs w:val="21"/>
        </w:rPr>
        <w:t>3</w:t>
      </w:r>
      <w:r>
        <w:rPr>
          <w:rFonts w:ascii="宋体" w:hAnsi="宋体" w:hint="eastAsia"/>
          <w:color w:val="000000"/>
          <w:szCs w:val="21"/>
        </w:rPr>
        <w:t>日</w:t>
      </w:r>
      <w:r w:rsidR="002534C3">
        <w:rPr>
          <w:rFonts w:ascii="宋体" w:hAnsi="宋体"/>
          <w:color w:val="000000"/>
          <w:szCs w:val="21"/>
        </w:rPr>
        <w:t>9</w:t>
      </w:r>
      <w:r>
        <w:rPr>
          <w:rFonts w:ascii="宋体" w:hAnsi="宋体"/>
          <w:color w:val="000000"/>
          <w:szCs w:val="21"/>
        </w:rPr>
        <w:t>:</w:t>
      </w:r>
      <w:r w:rsidR="002534C3">
        <w:rPr>
          <w:rFonts w:ascii="宋体" w:hAnsi="宋体"/>
          <w:color w:val="000000"/>
          <w:szCs w:val="21"/>
        </w:rPr>
        <w:t>0</w:t>
      </w:r>
      <w:r>
        <w:rPr>
          <w:rFonts w:ascii="宋体" w:hAnsi="宋体"/>
          <w:color w:val="000000"/>
          <w:szCs w:val="21"/>
        </w:rPr>
        <w:t>0—9:</w:t>
      </w:r>
      <w:r w:rsidR="002534C3">
        <w:rPr>
          <w:rFonts w:ascii="宋体" w:hAnsi="宋体"/>
          <w:color w:val="000000"/>
          <w:szCs w:val="21"/>
        </w:rPr>
        <w:t>3</w:t>
      </w:r>
      <w:r>
        <w:rPr>
          <w:rFonts w:ascii="宋体" w:hAnsi="宋体"/>
          <w:color w:val="000000"/>
          <w:szCs w:val="21"/>
        </w:rPr>
        <w:t>0将相关文件</w:t>
      </w:r>
      <w:r w:rsidR="00A52F7C">
        <w:rPr>
          <w:rFonts w:hint="eastAsia"/>
          <w:color w:val="000000"/>
          <w:szCs w:val="21"/>
          <w:shd w:val="clear" w:color="auto" w:fill="FFFFFF"/>
        </w:rPr>
        <w:t>（文件须密封、标注目录、</w:t>
      </w:r>
      <w:r w:rsidR="00A52F7C">
        <w:rPr>
          <w:rFonts w:hint="eastAsia"/>
          <w:color w:val="000000"/>
          <w:szCs w:val="21"/>
          <w:shd w:val="clear" w:color="auto" w:fill="FFFFFF"/>
        </w:rPr>
        <w:lastRenderedPageBreak/>
        <w:t>一式叁份、标注页码和总页码，尽量正反打印复印并装订成一册）</w:t>
      </w:r>
      <w:r>
        <w:rPr>
          <w:rFonts w:ascii="宋体" w:hAnsi="宋体" w:hint="eastAsia"/>
          <w:color w:val="000000"/>
          <w:szCs w:val="21"/>
        </w:rPr>
        <w:t>送交</w:t>
      </w:r>
      <w:r>
        <w:rPr>
          <w:rFonts w:ascii="宋体" w:hAnsi="宋体"/>
          <w:color w:val="000000"/>
          <w:szCs w:val="21"/>
        </w:rPr>
        <w:t>至</w:t>
      </w:r>
      <w:r>
        <w:rPr>
          <w:rFonts w:ascii="Arial" w:hAnsi="Arial" w:cs="Arial"/>
          <w:color w:val="333333"/>
          <w:sz w:val="20"/>
          <w:szCs w:val="20"/>
          <w:shd w:val="clear" w:color="auto" w:fill="FFFFFF"/>
        </w:rPr>
        <w:t>秦皇岛市北戴河区黑石路</w:t>
      </w:r>
      <w:r>
        <w:t>8</w:t>
      </w:r>
      <w:r>
        <w:t>号</w:t>
      </w:r>
      <w:r>
        <w:rPr>
          <w:rFonts w:hint="eastAsia"/>
        </w:rPr>
        <w:t xml:space="preserve"> </w:t>
      </w:r>
      <w:r>
        <w:rPr>
          <w:rFonts w:hint="eastAsia"/>
        </w:rPr>
        <w:t>，国家林业局北戴河培训中心</w:t>
      </w:r>
      <w:r>
        <w:rPr>
          <w:rFonts w:hint="eastAsia"/>
        </w:rPr>
        <w:t>9#</w:t>
      </w:r>
      <w:r>
        <w:rPr>
          <w:rFonts w:hint="eastAsia"/>
        </w:rPr>
        <w:t>楼</w:t>
      </w:r>
      <w:r>
        <w:rPr>
          <w:rFonts w:hint="eastAsia"/>
        </w:rPr>
        <w:t>2</w:t>
      </w:r>
      <w:r>
        <w:rPr>
          <w:rFonts w:hint="eastAsia"/>
        </w:rPr>
        <w:t>层杨军主任办公室</w:t>
      </w:r>
      <w:r>
        <w:t>，逾期送达的文件将被拒绝</w:t>
      </w:r>
      <w:r>
        <w:rPr>
          <w:rFonts w:hint="eastAsia"/>
        </w:rPr>
        <w:t>。</w:t>
      </w:r>
    </w:p>
    <w:p w14:paraId="2F91C55F"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、联系人及</w:t>
      </w:r>
      <w:r>
        <w:rPr>
          <w:rFonts w:ascii="宋体" w:hAnsi="宋体" w:hint="eastAsia"/>
          <w:color w:val="000000"/>
          <w:szCs w:val="21"/>
        </w:rPr>
        <w:t>联系方式</w:t>
      </w:r>
    </w:p>
    <w:p w14:paraId="064D8DE1" w14:textId="77777777" w:rsidR="00D81EFC" w:rsidRDefault="002F6D13">
      <w:pPr>
        <w:spacing w:line="400" w:lineRule="exact"/>
        <w:ind w:firstLineChars="200" w:firstLine="420"/>
        <w:rPr>
          <w:rFonts w:ascii="宋体" w:hAnsi="宋体"/>
          <w:color w:val="000000"/>
          <w:szCs w:val="21"/>
        </w:rPr>
      </w:pPr>
      <w:r>
        <w:rPr>
          <w:rFonts w:ascii="宋体" w:hAnsi="宋体" w:hint="eastAsia"/>
          <w:color w:val="000000"/>
          <w:szCs w:val="21"/>
        </w:rPr>
        <w:t>采购</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14:paraId="6848A556" w14:textId="77777777" w:rsidR="00D81EFC" w:rsidRDefault="002F6D13">
      <w:pPr>
        <w:spacing w:line="400" w:lineRule="exact"/>
        <w:ind w:firstLineChars="200" w:firstLine="420"/>
        <w:rPr>
          <w:rFonts w:ascii="宋体" w:hAnsi="宋体"/>
          <w:color w:val="000000"/>
          <w:szCs w:val="21"/>
        </w:rPr>
      </w:pPr>
      <w:r>
        <w:rPr>
          <w:rFonts w:ascii="宋体" w:hAnsi="宋体"/>
          <w:color w:val="000000"/>
          <w:szCs w:val="21"/>
        </w:rPr>
        <w:t>联系方式：025-85878721   85878966</w:t>
      </w:r>
    </w:p>
    <w:p w14:paraId="45FBC1B6" w14:textId="77777777" w:rsidR="00D81EFC" w:rsidRPr="003169C6" w:rsidRDefault="002F6D13">
      <w:pPr>
        <w:spacing w:line="400" w:lineRule="exact"/>
        <w:ind w:firstLineChars="200" w:firstLine="420"/>
        <w:rPr>
          <w:rFonts w:ascii="宋体" w:hAnsi="宋体"/>
          <w:color w:val="000000"/>
          <w:szCs w:val="21"/>
        </w:rPr>
      </w:pPr>
      <w:r w:rsidRPr="003169C6">
        <w:rPr>
          <w:rFonts w:ascii="宋体" w:hAnsi="宋体" w:hint="eastAsia"/>
          <w:color w:val="000000"/>
          <w:szCs w:val="21"/>
        </w:rPr>
        <w:t>北戴河</w:t>
      </w:r>
      <w:r w:rsidRPr="003169C6">
        <w:rPr>
          <w:rFonts w:ascii="宋体" w:hAnsi="宋体"/>
          <w:color w:val="000000"/>
          <w:szCs w:val="21"/>
        </w:rPr>
        <w:t>校区</w:t>
      </w:r>
      <w:r w:rsidRPr="003169C6">
        <w:rPr>
          <w:rFonts w:ascii="宋体" w:hAnsi="宋体" w:hint="eastAsia"/>
          <w:color w:val="000000"/>
          <w:szCs w:val="21"/>
        </w:rPr>
        <w:t>联系人</w:t>
      </w:r>
      <w:r w:rsidRPr="003169C6">
        <w:rPr>
          <w:rFonts w:ascii="宋体" w:hAnsi="宋体"/>
          <w:color w:val="000000"/>
          <w:szCs w:val="21"/>
        </w:rPr>
        <w:t>：</w:t>
      </w:r>
      <w:r w:rsidRPr="003169C6">
        <w:rPr>
          <w:rFonts w:ascii="宋体" w:hAnsi="宋体" w:hint="eastAsia"/>
          <w:color w:val="000000"/>
          <w:szCs w:val="21"/>
        </w:rPr>
        <w:t>杨军</w:t>
      </w:r>
    </w:p>
    <w:p w14:paraId="66434B6A" w14:textId="77777777" w:rsidR="00D81EFC" w:rsidRPr="003169C6" w:rsidRDefault="002F6D13">
      <w:pPr>
        <w:spacing w:line="400" w:lineRule="exact"/>
        <w:ind w:firstLineChars="200" w:firstLine="420"/>
        <w:rPr>
          <w:rFonts w:ascii="宋体" w:hAnsi="宋体"/>
          <w:color w:val="000000"/>
          <w:szCs w:val="21"/>
        </w:rPr>
      </w:pPr>
      <w:r w:rsidRPr="003169C6">
        <w:rPr>
          <w:rFonts w:ascii="宋体" w:hAnsi="宋体" w:hint="eastAsia"/>
          <w:color w:val="000000"/>
          <w:szCs w:val="21"/>
        </w:rPr>
        <w:t>联系</w:t>
      </w:r>
      <w:r w:rsidRPr="003169C6">
        <w:rPr>
          <w:rFonts w:ascii="宋体" w:hAnsi="宋体"/>
          <w:color w:val="000000"/>
          <w:szCs w:val="21"/>
        </w:rPr>
        <w:t>方式：</w:t>
      </w:r>
      <w:r w:rsidRPr="003169C6">
        <w:rPr>
          <w:rFonts w:ascii="宋体" w:hAnsi="宋体" w:hint="eastAsia"/>
          <w:color w:val="000000"/>
          <w:szCs w:val="21"/>
        </w:rPr>
        <w:t>0335-</w:t>
      </w:r>
      <w:proofErr w:type="gramStart"/>
      <w:r w:rsidRPr="003169C6">
        <w:rPr>
          <w:rFonts w:ascii="宋体" w:hAnsi="宋体" w:hint="eastAsia"/>
          <w:color w:val="000000"/>
          <w:szCs w:val="21"/>
        </w:rPr>
        <w:t>4022168  13133535230</w:t>
      </w:r>
      <w:proofErr w:type="gramEnd"/>
    </w:p>
    <w:p w14:paraId="3EB11BB7" w14:textId="77777777" w:rsidR="00D81EFC" w:rsidRDefault="00D81EFC">
      <w:pPr>
        <w:spacing w:line="400" w:lineRule="exact"/>
        <w:ind w:firstLineChars="200" w:firstLine="420"/>
        <w:rPr>
          <w:rFonts w:ascii="宋体" w:hAnsi="宋体"/>
          <w:color w:val="000000"/>
          <w:szCs w:val="21"/>
        </w:rPr>
      </w:pPr>
    </w:p>
    <w:p w14:paraId="2B811F23" w14:textId="77777777" w:rsidR="00D81EFC" w:rsidRDefault="00D81EFC">
      <w:pPr>
        <w:spacing w:line="400" w:lineRule="exact"/>
        <w:ind w:firstLineChars="200" w:firstLine="420"/>
        <w:rPr>
          <w:rFonts w:ascii="宋体" w:hAnsi="宋体"/>
          <w:color w:val="000000"/>
          <w:szCs w:val="21"/>
        </w:rPr>
      </w:pPr>
    </w:p>
    <w:p w14:paraId="13944B86" w14:textId="77777777" w:rsidR="00D81EFC" w:rsidRDefault="00D81EFC">
      <w:pPr>
        <w:spacing w:line="400" w:lineRule="exact"/>
        <w:ind w:firstLineChars="200" w:firstLine="420"/>
        <w:rPr>
          <w:rFonts w:ascii="宋体" w:hAnsi="宋体"/>
          <w:color w:val="000000"/>
          <w:szCs w:val="21"/>
        </w:rPr>
      </w:pPr>
    </w:p>
    <w:p w14:paraId="3B2203EF" w14:textId="3842BC9E" w:rsidR="00D81EFC" w:rsidRDefault="002F6D13">
      <w:pPr>
        <w:spacing w:line="400" w:lineRule="exact"/>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南京森林警察学院</w:t>
      </w:r>
      <w:r>
        <w:rPr>
          <w:rFonts w:ascii="宋体" w:hAnsi="宋体"/>
          <w:color w:val="000000"/>
          <w:szCs w:val="21"/>
        </w:rPr>
        <w:br/>
        <w:t>                              2018年3月</w:t>
      </w:r>
      <w:r w:rsidR="00F57D89">
        <w:rPr>
          <w:rFonts w:ascii="宋体" w:hAnsi="宋体"/>
          <w:color w:val="000000"/>
          <w:szCs w:val="21"/>
        </w:rPr>
        <w:t>23</w:t>
      </w:r>
      <w:r>
        <w:rPr>
          <w:rFonts w:ascii="宋体" w:hAnsi="宋体"/>
          <w:color w:val="000000"/>
          <w:szCs w:val="21"/>
        </w:rPr>
        <w:t>日</w:t>
      </w:r>
    </w:p>
    <w:p w14:paraId="22FDC0C4" w14:textId="77777777" w:rsidR="00D81EFC" w:rsidRDefault="00D81EFC">
      <w:pPr>
        <w:rPr>
          <w:sz w:val="28"/>
          <w:szCs w:val="28"/>
        </w:rPr>
      </w:pPr>
    </w:p>
    <w:p w14:paraId="7BD8E9FA" w14:textId="77777777" w:rsidR="00D81EFC" w:rsidRDefault="00D81EFC">
      <w:pPr>
        <w:rPr>
          <w:sz w:val="28"/>
          <w:szCs w:val="28"/>
        </w:rPr>
      </w:pPr>
    </w:p>
    <w:p w14:paraId="4B9526A9" w14:textId="77777777" w:rsidR="00D81EFC" w:rsidRDefault="00D81EFC">
      <w:pPr>
        <w:rPr>
          <w:sz w:val="28"/>
          <w:szCs w:val="28"/>
        </w:rPr>
      </w:pPr>
    </w:p>
    <w:p w14:paraId="33F91190" w14:textId="77777777" w:rsidR="00D81EFC" w:rsidRDefault="00D81EFC">
      <w:pPr>
        <w:rPr>
          <w:sz w:val="28"/>
          <w:szCs w:val="28"/>
        </w:rPr>
      </w:pPr>
    </w:p>
    <w:p w14:paraId="752397ED" w14:textId="77777777" w:rsidR="00D81EFC" w:rsidRDefault="00D81EFC">
      <w:pPr>
        <w:rPr>
          <w:sz w:val="28"/>
          <w:szCs w:val="28"/>
        </w:rPr>
      </w:pPr>
    </w:p>
    <w:p w14:paraId="71885E66" w14:textId="77777777" w:rsidR="00D81EFC" w:rsidRDefault="00D81EFC">
      <w:pPr>
        <w:rPr>
          <w:sz w:val="28"/>
          <w:szCs w:val="28"/>
        </w:rPr>
      </w:pPr>
    </w:p>
    <w:p w14:paraId="179A6046" w14:textId="77777777" w:rsidR="00D81EFC" w:rsidRDefault="00D81EFC">
      <w:pPr>
        <w:rPr>
          <w:sz w:val="28"/>
          <w:szCs w:val="28"/>
        </w:rPr>
      </w:pPr>
    </w:p>
    <w:p w14:paraId="186C2297" w14:textId="77777777" w:rsidR="00D81EFC" w:rsidRDefault="00D81EFC">
      <w:pPr>
        <w:rPr>
          <w:sz w:val="28"/>
          <w:szCs w:val="28"/>
        </w:rPr>
      </w:pPr>
    </w:p>
    <w:p w14:paraId="0777C770" w14:textId="77777777" w:rsidR="00D81EFC" w:rsidRDefault="00D81EFC">
      <w:pPr>
        <w:rPr>
          <w:sz w:val="28"/>
          <w:szCs w:val="28"/>
        </w:rPr>
      </w:pPr>
    </w:p>
    <w:p w14:paraId="192AB93B" w14:textId="77777777" w:rsidR="00D81EFC" w:rsidRDefault="00D81EFC">
      <w:pPr>
        <w:rPr>
          <w:sz w:val="28"/>
          <w:szCs w:val="28"/>
        </w:rPr>
      </w:pPr>
    </w:p>
    <w:p w14:paraId="1710BFFD" w14:textId="77777777" w:rsidR="00D81EFC" w:rsidRDefault="00D81EFC">
      <w:pPr>
        <w:rPr>
          <w:sz w:val="28"/>
          <w:szCs w:val="28"/>
        </w:rPr>
      </w:pPr>
    </w:p>
    <w:p w14:paraId="78A1FF2F" w14:textId="77777777" w:rsidR="00D81EFC" w:rsidRDefault="00D81EFC">
      <w:pPr>
        <w:rPr>
          <w:sz w:val="28"/>
          <w:szCs w:val="28"/>
        </w:rPr>
      </w:pPr>
    </w:p>
    <w:p w14:paraId="027E521C" w14:textId="77777777" w:rsidR="00D81EFC" w:rsidRDefault="00D81EFC">
      <w:pPr>
        <w:snapToGrid w:val="0"/>
        <w:spacing w:line="360" w:lineRule="auto"/>
        <w:rPr>
          <w:sz w:val="28"/>
          <w:szCs w:val="28"/>
        </w:rPr>
      </w:pPr>
    </w:p>
    <w:p w14:paraId="33F8C5D8" w14:textId="77777777" w:rsidR="008B1A18" w:rsidRDefault="008B1A18">
      <w:pPr>
        <w:snapToGrid w:val="0"/>
        <w:spacing w:line="360" w:lineRule="auto"/>
        <w:rPr>
          <w:rFonts w:ascii="宋体" w:hAnsi="宋体"/>
          <w:b/>
          <w:bCs/>
          <w:sz w:val="24"/>
          <w:szCs w:val="24"/>
        </w:rPr>
      </w:pPr>
    </w:p>
    <w:p w14:paraId="5866C052" w14:textId="77777777" w:rsidR="00D81EFC" w:rsidRDefault="002F6D13">
      <w:pPr>
        <w:snapToGrid w:val="0"/>
        <w:spacing w:line="360" w:lineRule="auto"/>
        <w:rPr>
          <w:rFonts w:ascii="宋体" w:hAnsi="宋体"/>
          <w:b/>
          <w:bCs/>
          <w:sz w:val="24"/>
          <w:szCs w:val="24"/>
        </w:rPr>
      </w:pPr>
      <w:r>
        <w:rPr>
          <w:rFonts w:ascii="宋体" w:hAnsi="宋体" w:hint="eastAsia"/>
          <w:b/>
          <w:bCs/>
          <w:sz w:val="24"/>
          <w:szCs w:val="24"/>
        </w:rPr>
        <w:lastRenderedPageBreak/>
        <w:t>附件</w:t>
      </w:r>
      <w:r>
        <w:rPr>
          <w:rFonts w:ascii="宋体" w:hAnsi="宋体"/>
          <w:b/>
          <w:bCs/>
          <w:sz w:val="24"/>
          <w:szCs w:val="24"/>
        </w:rPr>
        <w:t>一：</w:t>
      </w:r>
      <w:r>
        <w:rPr>
          <w:rFonts w:ascii="宋体" w:hAnsi="宋体" w:hint="eastAsia"/>
          <w:b/>
          <w:bCs/>
          <w:sz w:val="24"/>
          <w:szCs w:val="24"/>
        </w:rPr>
        <w:t>承建人管理须知：</w:t>
      </w:r>
    </w:p>
    <w:p w14:paraId="78ECFF46" w14:textId="77777777" w:rsidR="00D81EFC" w:rsidRDefault="002F6D13">
      <w:pPr>
        <w:snapToGrid w:val="0"/>
        <w:spacing w:line="360" w:lineRule="auto"/>
        <w:ind w:firstLineChars="200" w:firstLine="420"/>
        <w:rPr>
          <w:rFonts w:ascii="宋体" w:hAnsi="宋体"/>
          <w:bCs/>
        </w:rPr>
      </w:pPr>
      <w:r>
        <w:rPr>
          <w:rFonts w:ascii="宋体" w:hAnsi="宋体" w:hint="eastAsia"/>
          <w:bCs/>
        </w:rPr>
        <w:t>一</w:t>
      </w:r>
      <w:r>
        <w:rPr>
          <w:rFonts w:ascii="宋体" w:hAnsi="宋体"/>
          <w:bCs/>
        </w:rPr>
        <w:t>、</w:t>
      </w:r>
      <w:r>
        <w:rPr>
          <w:rFonts w:ascii="宋体" w:hAnsi="宋体" w:hint="eastAsia"/>
          <w:bCs/>
        </w:rPr>
        <w:t>承建人取得</w:t>
      </w:r>
      <w:r>
        <w:rPr>
          <w:rFonts w:ascii="宋体" w:hAnsi="宋体"/>
          <w:bCs/>
        </w:rPr>
        <w:t>承建资格</w:t>
      </w:r>
      <w:r>
        <w:rPr>
          <w:rFonts w:ascii="宋体" w:hAnsi="宋体" w:hint="eastAsia"/>
          <w:bCs/>
        </w:rPr>
        <w:t>后，应响应《南京森林警察学院小型工程资格标管理办法》。南京森林警察学院可根据上一年度管理情况自行修订该办法，修订完成送阅承建人，承建人认可修订办法后，应严格按照修订办法执行。不能响应该办法，可以书面形式申请放弃中标资格，并予以退还履约保证金。</w:t>
      </w:r>
    </w:p>
    <w:p w14:paraId="370A1971" w14:textId="77777777" w:rsidR="00D81EFC" w:rsidRDefault="002F6D13">
      <w:pPr>
        <w:snapToGrid w:val="0"/>
        <w:spacing w:line="360" w:lineRule="auto"/>
        <w:ind w:firstLineChars="200" w:firstLine="420"/>
        <w:rPr>
          <w:rFonts w:ascii="宋体" w:hAnsi="宋体"/>
          <w:bCs/>
        </w:rPr>
      </w:pPr>
      <w:r>
        <w:rPr>
          <w:rFonts w:ascii="宋体" w:hAnsi="宋体" w:hint="eastAsia"/>
          <w:bCs/>
        </w:rPr>
        <w:t>二、根据工程造价，学校可自行选择如下发包方式：</w:t>
      </w:r>
    </w:p>
    <w:p w14:paraId="197EC504" w14:textId="77777777" w:rsidR="00D81EFC" w:rsidRDefault="002F6D13">
      <w:pPr>
        <w:snapToGrid w:val="0"/>
        <w:spacing w:line="360" w:lineRule="auto"/>
        <w:ind w:firstLineChars="200" w:firstLine="420"/>
        <w:rPr>
          <w:rFonts w:ascii="宋体" w:hAnsi="宋体"/>
          <w:bCs/>
        </w:rPr>
      </w:pPr>
      <w:r>
        <w:rPr>
          <w:rFonts w:ascii="宋体" w:hAnsi="宋体" w:hint="eastAsia"/>
          <w:bCs/>
        </w:rPr>
        <w:t>直接发包：由学校在相应专业入围资格名单中选取；</w:t>
      </w:r>
    </w:p>
    <w:p w14:paraId="2F58F070" w14:textId="77777777" w:rsidR="00D81EFC" w:rsidRDefault="002F6D13">
      <w:pPr>
        <w:snapToGrid w:val="0"/>
        <w:spacing w:line="360" w:lineRule="auto"/>
        <w:ind w:firstLineChars="200" w:firstLine="420"/>
        <w:rPr>
          <w:rFonts w:ascii="宋体" w:hAnsi="宋体"/>
          <w:bCs/>
        </w:rPr>
      </w:pPr>
      <w:r>
        <w:rPr>
          <w:rFonts w:ascii="宋体" w:hAnsi="宋体" w:hint="eastAsia"/>
          <w:bCs/>
        </w:rPr>
        <w:t>竞价发包：承建人根据学校要求，将比价文件密封送至指定地点，有效标价格平均值作为基准价，最接近基准价者中标，若高价及低价偏离一致，低价中标。</w:t>
      </w:r>
    </w:p>
    <w:p w14:paraId="020CC532" w14:textId="77777777" w:rsidR="00D81EFC" w:rsidRDefault="002F6D13">
      <w:pPr>
        <w:snapToGrid w:val="0"/>
        <w:spacing w:line="360" w:lineRule="auto"/>
        <w:ind w:firstLineChars="200" w:firstLine="420"/>
        <w:rPr>
          <w:rFonts w:ascii="宋体" w:hAnsi="宋体"/>
          <w:bCs/>
        </w:rPr>
      </w:pPr>
      <w:r>
        <w:rPr>
          <w:rFonts w:ascii="宋体" w:hAnsi="宋体" w:hint="eastAsia"/>
          <w:bCs/>
        </w:rPr>
        <w:t>三、施工管理</w:t>
      </w:r>
    </w:p>
    <w:p w14:paraId="3EF5ADBC" w14:textId="77777777" w:rsidR="00D81EFC" w:rsidRDefault="002F6D13">
      <w:pPr>
        <w:snapToGrid w:val="0"/>
        <w:spacing w:line="360" w:lineRule="auto"/>
        <w:ind w:firstLineChars="200" w:firstLine="420"/>
        <w:rPr>
          <w:rFonts w:ascii="宋体" w:hAnsi="宋体"/>
          <w:bCs/>
        </w:rPr>
      </w:pPr>
      <w:r>
        <w:rPr>
          <w:rFonts w:ascii="宋体" w:hAnsi="宋体" w:hint="eastAsia"/>
          <w:bCs/>
        </w:rPr>
        <w:t>（一）承建人接到中标通知后，在学校规定时间内进场施工；未能按时进场施工，计入</w:t>
      </w:r>
      <w:proofErr w:type="gramStart"/>
      <w:r>
        <w:rPr>
          <w:rFonts w:ascii="宋体" w:hAnsi="宋体" w:hint="eastAsia"/>
          <w:bCs/>
        </w:rPr>
        <w:t>不</w:t>
      </w:r>
      <w:proofErr w:type="gramEnd"/>
      <w:r>
        <w:rPr>
          <w:rFonts w:ascii="宋体" w:hAnsi="宋体" w:hint="eastAsia"/>
          <w:bCs/>
        </w:rPr>
        <w:t>诚信记录；</w:t>
      </w:r>
    </w:p>
    <w:p w14:paraId="7216E355" w14:textId="77777777" w:rsidR="00D81EFC" w:rsidRDefault="002F6D13">
      <w:pPr>
        <w:snapToGrid w:val="0"/>
        <w:spacing w:line="360" w:lineRule="auto"/>
        <w:ind w:firstLineChars="200" w:firstLine="420"/>
        <w:rPr>
          <w:rFonts w:ascii="宋体" w:hAnsi="宋体"/>
          <w:bCs/>
        </w:rPr>
      </w:pPr>
      <w:r>
        <w:rPr>
          <w:rFonts w:ascii="宋体" w:hAnsi="宋体" w:hint="eastAsia"/>
          <w:bCs/>
        </w:rPr>
        <w:t>（二）施工过程中，如需对材料样品进行检测，一次性检测合格，检测费用由学校承担，检测不合格，检测费用由承建人承担，并承担因整改而产生的一切返工、窝工等费用；施工材料应满足《南京森林警察学院北戴河</w:t>
      </w:r>
      <w:r>
        <w:rPr>
          <w:rFonts w:ascii="宋体" w:hAnsi="宋体"/>
          <w:bCs/>
        </w:rPr>
        <w:t>校区</w:t>
      </w:r>
      <w:r>
        <w:rPr>
          <w:rFonts w:ascii="宋体" w:hAnsi="宋体" w:hint="eastAsia"/>
          <w:bCs/>
        </w:rPr>
        <w:t>材料品牌要求》（见</w:t>
      </w:r>
      <w:r>
        <w:rPr>
          <w:rFonts w:ascii="宋体" w:hAnsi="宋体"/>
          <w:bCs/>
        </w:rPr>
        <w:t>附件二）</w:t>
      </w:r>
      <w:r>
        <w:rPr>
          <w:rFonts w:ascii="宋体" w:hAnsi="宋体" w:hint="eastAsia"/>
          <w:bCs/>
        </w:rPr>
        <w:t>；</w:t>
      </w:r>
    </w:p>
    <w:p w14:paraId="731C2325" w14:textId="77777777" w:rsidR="00D81EFC" w:rsidRDefault="002F6D13">
      <w:pPr>
        <w:snapToGrid w:val="0"/>
        <w:spacing w:line="360" w:lineRule="auto"/>
        <w:ind w:firstLineChars="200" w:firstLine="420"/>
        <w:rPr>
          <w:rFonts w:ascii="宋体" w:hAnsi="宋体"/>
          <w:bCs/>
        </w:rPr>
      </w:pPr>
      <w:r>
        <w:rPr>
          <w:rFonts w:ascii="宋体" w:hAnsi="宋体" w:hint="eastAsia"/>
          <w:bCs/>
        </w:rPr>
        <w:t>（三）施工质量标准满足相关专业国家质量验收标准；施工质量不满足规范要求，计入</w:t>
      </w:r>
      <w:proofErr w:type="gramStart"/>
      <w:r>
        <w:rPr>
          <w:rFonts w:ascii="宋体" w:hAnsi="宋体" w:hint="eastAsia"/>
          <w:bCs/>
        </w:rPr>
        <w:t>不</w:t>
      </w:r>
      <w:proofErr w:type="gramEnd"/>
      <w:r>
        <w:rPr>
          <w:rFonts w:ascii="宋体" w:hAnsi="宋体" w:hint="eastAsia"/>
          <w:bCs/>
        </w:rPr>
        <w:t>诚信记录；</w:t>
      </w:r>
    </w:p>
    <w:p w14:paraId="197D389B" w14:textId="77777777" w:rsidR="00D81EFC" w:rsidRDefault="002F6D13">
      <w:pPr>
        <w:snapToGrid w:val="0"/>
        <w:spacing w:line="360" w:lineRule="auto"/>
        <w:ind w:firstLineChars="200" w:firstLine="420"/>
        <w:rPr>
          <w:rFonts w:ascii="宋体" w:hAnsi="宋体"/>
          <w:bCs/>
        </w:rPr>
      </w:pPr>
      <w:r>
        <w:rPr>
          <w:rFonts w:ascii="宋体" w:hAnsi="宋体" w:hint="eastAsia"/>
          <w:bCs/>
        </w:rPr>
        <w:t>（四）承建人应按照文件要求完工，施工过程中，</w:t>
      </w:r>
      <w:proofErr w:type="gramStart"/>
      <w:r>
        <w:rPr>
          <w:rFonts w:ascii="宋体" w:hAnsi="宋体" w:hint="eastAsia"/>
          <w:bCs/>
        </w:rPr>
        <w:t>遇学校</w:t>
      </w:r>
      <w:proofErr w:type="gramEnd"/>
      <w:r>
        <w:rPr>
          <w:rFonts w:ascii="宋体" w:hAnsi="宋体" w:hint="eastAsia"/>
          <w:bCs/>
        </w:rPr>
        <w:t>因素需延长工期，应以书面形式提出延长工期申请；未能按照工期完成，逾期一天应支付工程价款1%作为违约金，并应计入</w:t>
      </w:r>
      <w:proofErr w:type="gramStart"/>
      <w:r>
        <w:rPr>
          <w:rFonts w:ascii="宋体" w:hAnsi="宋体" w:hint="eastAsia"/>
          <w:bCs/>
        </w:rPr>
        <w:t>不</w:t>
      </w:r>
      <w:proofErr w:type="gramEnd"/>
      <w:r>
        <w:rPr>
          <w:rFonts w:ascii="宋体" w:hAnsi="宋体" w:hint="eastAsia"/>
          <w:bCs/>
        </w:rPr>
        <w:t>诚信记录；</w:t>
      </w:r>
    </w:p>
    <w:p w14:paraId="73F15704" w14:textId="77777777" w:rsidR="00D81EFC" w:rsidRDefault="002F6D13">
      <w:pPr>
        <w:snapToGrid w:val="0"/>
        <w:spacing w:line="360" w:lineRule="auto"/>
        <w:ind w:firstLineChars="200" w:firstLine="420"/>
        <w:rPr>
          <w:rFonts w:ascii="宋体" w:hAnsi="宋体"/>
          <w:bCs/>
        </w:rPr>
      </w:pPr>
      <w:r>
        <w:rPr>
          <w:rFonts w:ascii="宋体" w:hAnsi="宋体" w:hint="eastAsia"/>
          <w:bCs/>
        </w:rPr>
        <w:t>（五）施工期间，工程款申请按照学校要求及合同要求；</w:t>
      </w:r>
    </w:p>
    <w:p w14:paraId="0CA423F3" w14:textId="77777777" w:rsidR="00D81EFC" w:rsidRDefault="002F6D13">
      <w:pPr>
        <w:snapToGrid w:val="0"/>
        <w:spacing w:line="360" w:lineRule="auto"/>
        <w:ind w:firstLineChars="200" w:firstLine="420"/>
        <w:rPr>
          <w:rFonts w:ascii="宋体" w:hAnsi="宋体"/>
          <w:bCs/>
        </w:rPr>
      </w:pPr>
      <w:r>
        <w:rPr>
          <w:rFonts w:ascii="宋体" w:hAnsi="宋体" w:hint="eastAsia"/>
          <w:bCs/>
        </w:rPr>
        <w:t>（六）</w:t>
      </w:r>
      <w:r>
        <w:rPr>
          <w:rFonts w:ascii="宋体" w:eastAsia="宋体" w:hAnsi="宋体" w:cs="宋体" w:hint="eastAsia"/>
          <w:color w:val="000000"/>
          <w:kern w:val="0"/>
          <w:szCs w:val="21"/>
        </w:rPr>
        <w:t>在</w:t>
      </w:r>
      <w:r>
        <w:rPr>
          <w:rFonts w:ascii="宋体" w:eastAsia="宋体" w:hAnsi="宋体" w:cs="宋体"/>
          <w:color w:val="000000"/>
          <w:kern w:val="0"/>
          <w:szCs w:val="21"/>
        </w:rPr>
        <w:t>合同</w:t>
      </w:r>
      <w:r>
        <w:rPr>
          <w:rFonts w:ascii="宋体" w:eastAsia="宋体" w:hAnsi="宋体" w:cs="宋体" w:hint="eastAsia"/>
          <w:color w:val="000000"/>
          <w:kern w:val="0"/>
          <w:szCs w:val="21"/>
        </w:rPr>
        <w:t>期间</w:t>
      </w:r>
      <w:r>
        <w:rPr>
          <w:rFonts w:ascii="宋体" w:eastAsia="宋体" w:hAnsi="宋体" w:cs="宋体"/>
          <w:color w:val="000000"/>
          <w:kern w:val="0"/>
          <w:szCs w:val="21"/>
        </w:rPr>
        <w:t>内，</w:t>
      </w:r>
      <w:r>
        <w:rPr>
          <w:rFonts w:ascii="宋体" w:eastAsia="宋体" w:hAnsi="宋体" w:cs="宋体" w:hint="eastAsia"/>
          <w:color w:val="000000"/>
          <w:kern w:val="0"/>
          <w:szCs w:val="21"/>
        </w:rPr>
        <w:t>未经学校书面</w:t>
      </w:r>
      <w:r>
        <w:rPr>
          <w:rFonts w:ascii="宋体" w:eastAsia="宋体" w:hAnsi="宋体" w:cs="宋体"/>
          <w:color w:val="000000"/>
          <w:kern w:val="0"/>
          <w:szCs w:val="21"/>
        </w:rPr>
        <w:t>同意，</w:t>
      </w:r>
      <w:r>
        <w:rPr>
          <w:rFonts w:ascii="宋体" w:eastAsia="宋体" w:hAnsi="宋体" w:cs="宋体" w:hint="eastAsia"/>
          <w:color w:val="000000"/>
          <w:kern w:val="0"/>
          <w:szCs w:val="21"/>
        </w:rPr>
        <w:t>更换</w:t>
      </w:r>
      <w:r>
        <w:rPr>
          <w:rFonts w:ascii="宋体" w:eastAsia="宋体" w:hAnsi="宋体" w:cs="宋体"/>
          <w:color w:val="000000"/>
          <w:kern w:val="0"/>
          <w:szCs w:val="21"/>
        </w:rPr>
        <w:t>项目负责人</w:t>
      </w:r>
      <w:r>
        <w:rPr>
          <w:rFonts w:ascii="宋体" w:eastAsia="宋体" w:hAnsi="宋体" w:cs="宋体" w:hint="eastAsia"/>
          <w:color w:val="000000"/>
          <w:kern w:val="0"/>
          <w:szCs w:val="21"/>
        </w:rPr>
        <w:t>的，</w:t>
      </w:r>
      <w:r>
        <w:rPr>
          <w:rFonts w:ascii="宋体" w:hAnsi="宋体" w:hint="eastAsia"/>
          <w:bCs/>
        </w:rPr>
        <w:t>计入</w:t>
      </w:r>
      <w:proofErr w:type="gramStart"/>
      <w:r>
        <w:rPr>
          <w:rFonts w:ascii="宋体" w:hAnsi="宋体" w:hint="eastAsia"/>
          <w:bCs/>
        </w:rPr>
        <w:t>不</w:t>
      </w:r>
      <w:proofErr w:type="gramEnd"/>
      <w:r>
        <w:rPr>
          <w:rFonts w:ascii="宋体" w:hAnsi="宋体" w:hint="eastAsia"/>
          <w:bCs/>
        </w:rPr>
        <w:t>诚信记录。</w:t>
      </w:r>
    </w:p>
    <w:p w14:paraId="1003DF8C" w14:textId="77777777" w:rsidR="00D81EFC" w:rsidRDefault="002F6D13">
      <w:pPr>
        <w:snapToGrid w:val="0"/>
        <w:spacing w:line="360" w:lineRule="auto"/>
        <w:ind w:firstLineChars="200" w:firstLine="420"/>
        <w:rPr>
          <w:rFonts w:ascii="宋体" w:hAnsi="宋体"/>
          <w:bCs/>
        </w:rPr>
      </w:pPr>
      <w:r>
        <w:rPr>
          <w:rFonts w:ascii="宋体" w:hAnsi="宋体" w:hint="eastAsia"/>
          <w:bCs/>
        </w:rPr>
        <w:t>四、审计核算</w:t>
      </w:r>
    </w:p>
    <w:p w14:paraId="7FA3AF29" w14:textId="77777777" w:rsidR="00D81EFC" w:rsidRDefault="002F6D13">
      <w:pPr>
        <w:snapToGrid w:val="0"/>
        <w:spacing w:line="360" w:lineRule="auto"/>
        <w:ind w:firstLineChars="200" w:firstLine="420"/>
        <w:rPr>
          <w:rFonts w:ascii="宋体" w:hAnsi="宋体"/>
          <w:bCs/>
        </w:rPr>
      </w:pPr>
      <w:r>
        <w:rPr>
          <w:rFonts w:ascii="宋体" w:hAnsi="宋体" w:hint="eastAsia"/>
          <w:bCs/>
        </w:rPr>
        <w:t>（一）工程验收合格后，应在验收报告日期起算的30个工作日内提交决算审计；逾期一天支付工程价款1%作为违约金，并计入</w:t>
      </w:r>
      <w:proofErr w:type="gramStart"/>
      <w:r>
        <w:rPr>
          <w:rFonts w:ascii="宋体" w:hAnsi="宋体" w:hint="eastAsia"/>
          <w:bCs/>
        </w:rPr>
        <w:t>不</w:t>
      </w:r>
      <w:proofErr w:type="gramEnd"/>
      <w:r>
        <w:rPr>
          <w:rFonts w:ascii="宋体" w:hAnsi="宋体" w:hint="eastAsia"/>
          <w:bCs/>
        </w:rPr>
        <w:t>诚信记录；</w:t>
      </w:r>
    </w:p>
    <w:p w14:paraId="4583A5AA" w14:textId="77777777" w:rsidR="00D81EFC" w:rsidRDefault="002F6D13">
      <w:pPr>
        <w:snapToGrid w:val="0"/>
        <w:spacing w:line="360" w:lineRule="auto"/>
        <w:ind w:firstLineChars="200" w:firstLine="420"/>
        <w:rPr>
          <w:rFonts w:ascii="宋体" w:hAnsi="宋体"/>
          <w:bCs/>
        </w:rPr>
      </w:pPr>
      <w:r>
        <w:rPr>
          <w:rFonts w:ascii="宋体" w:hAnsi="宋体" w:hint="eastAsia"/>
          <w:bCs/>
        </w:rPr>
        <w:t>（二）报价单价作为审计决算依据，学校增加内容按照计价规范进行审计；</w:t>
      </w:r>
    </w:p>
    <w:p w14:paraId="667748A4" w14:textId="77777777" w:rsidR="00D81EFC" w:rsidRDefault="002F6D13">
      <w:pPr>
        <w:snapToGrid w:val="0"/>
        <w:spacing w:line="360" w:lineRule="auto"/>
        <w:ind w:firstLineChars="200" w:firstLine="420"/>
        <w:rPr>
          <w:rFonts w:ascii="宋体" w:hAnsi="宋体"/>
          <w:bCs/>
        </w:rPr>
      </w:pPr>
      <w:r>
        <w:rPr>
          <w:rFonts w:ascii="宋体" w:hAnsi="宋体" w:hint="eastAsia"/>
          <w:bCs/>
        </w:rPr>
        <w:t>（三）零星维修部分常用基本项目、材料名称以学校审计部门参照当年度南京市信息指导价以及市场行情、人工单价执行《苏建函价【2014】102号》修缮加固工程的价格为结算依据；</w:t>
      </w:r>
    </w:p>
    <w:p w14:paraId="092AAC46" w14:textId="77777777" w:rsidR="00D81EFC" w:rsidRDefault="002F6D13">
      <w:pPr>
        <w:snapToGrid w:val="0"/>
        <w:spacing w:line="360" w:lineRule="auto"/>
        <w:ind w:firstLineChars="200" w:firstLine="420"/>
        <w:rPr>
          <w:rFonts w:ascii="宋体" w:hAnsi="宋体"/>
          <w:bCs/>
        </w:rPr>
      </w:pPr>
      <w:r>
        <w:rPr>
          <w:rFonts w:ascii="宋体" w:hAnsi="宋体" w:hint="eastAsia"/>
          <w:bCs/>
        </w:rPr>
        <w:t>（四）承建人在施工过程中，做好隐蔽工程验收及隐蔽工程核量，未做隐蔽工程验收及核量，学校根据实际情况予以核减；</w:t>
      </w:r>
    </w:p>
    <w:p w14:paraId="451FB419" w14:textId="77777777" w:rsidR="00D81EFC" w:rsidRDefault="002F6D13">
      <w:pPr>
        <w:snapToGrid w:val="0"/>
        <w:spacing w:line="360" w:lineRule="auto"/>
        <w:ind w:firstLineChars="200" w:firstLine="420"/>
        <w:rPr>
          <w:rFonts w:ascii="宋体" w:hAnsi="宋体"/>
          <w:bCs/>
        </w:rPr>
      </w:pPr>
      <w:r>
        <w:rPr>
          <w:rFonts w:ascii="宋体" w:hAnsi="宋体" w:hint="eastAsia"/>
          <w:bCs/>
        </w:rPr>
        <w:t>（五）施工过程中产生审计费，承建人根据南京森林警察学院审计费计取规定缴纳；</w:t>
      </w:r>
    </w:p>
    <w:p w14:paraId="6C4D0589" w14:textId="77777777" w:rsidR="00D81EFC" w:rsidRDefault="002F6D13">
      <w:pPr>
        <w:snapToGrid w:val="0"/>
        <w:spacing w:line="360" w:lineRule="auto"/>
        <w:ind w:firstLineChars="200" w:firstLine="420"/>
        <w:rPr>
          <w:rFonts w:ascii="宋体" w:hAnsi="宋体"/>
          <w:bCs/>
        </w:rPr>
      </w:pPr>
      <w:r>
        <w:rPr>
          <w:rFonts w:ascii="宋体" w:hAnsi="宋体" w:hint="eastAsia"/>
          <w:bCs/>
        </w:rPr>
        <w:t>（六）施工过程中产生水电费，可不</w:t>
      </w:r>
      <w:proofErr w:type="gramStart"/>
      <w:r>
        <w:rPr>
          <w:rFonts w:ascii="宋体" w:hAnsi="宋体" w:hint="eastAsia"/>
          <w:bCs/>
        </w:rPr>
        <w:t>予计</w:t>
      </w:r>
      <w:proofErr w:type="gramEnd"/>
      <w:r>
        <w:rPr>
          <w:rFonts w:ascii="宋体" w:hAnsi="宋体" w:hint="eastAsia"/>
          <w:bCs/>
        </w:rPr>
        <w:t>取。</w:t>
      </w:r>
    </w:p>
    <w:p w14:paraId="61DA4C88" w14:textId="77777777" w:rsidR="00D81EFC" w:rsidRDefault="002F6D13">
      <w:pPr>
        <w:snapToGrid w:val="0"/>
        <w:spacing w:line="360" w:lineRule="auto"/>
        <w:ind w:left="425"/>
        <w:rPr>
          <w:rFonts w:ascii="宋体" w:hAnsi="宋体"/>
          <w:bCs/>
        </w:rPr>
      </w:pPr>
      <w:r>
        <w:rPr>
          <w:rFonts w:ascii="宋体" w:hAnsi="宋体" w:hint="eastAsia"/>
          <w:bCs/>
        </w:rPr>
        <w:t>五、</w:t>
      </w:r>
      <w:proofErr w:type="gramStart"/>
      <w:r>
        <w:rPr>
          <w:rFonts w:ascii="宋体" w:hAnsi="宋体" w:hint="eastAsia"/>
          <w:bCs/>
        </w:rPr>
        <w:t>维保要求</w:t>
      </w:r>
      <w:proofErr w:type="gramEnd"/>
    </w:p>
    <w:p w14:paraId="0EB6EFAD" w14:textId="77777777" w:rsidR="00D81EFC" w:rsidRDefault="002F6D13">
      <w:pPr>
        <w:snapToGrid w:val="0"/>
        <w:spacing w:line="360" w:lineRule="auto"/>
        <w:ind w:firstLineChars="200" w:firstLine="420"/>
        <w:rPr>
          <w:rFonts w:ascii="宋体" w:hAnsi="宋体"/>
          <w:bCs/>
        </w:rPr>
      </w:pPr>
      <w:r>
        <w:rPr>
          <w:rFonts w:ascii="宋体" w:hAnsi="宋体" w:hint="eastAsia"/>
          <w:bCs/>
        </w:rPr>
        <w:t>（一）工程验收合格后，应在验收报告日期起算，合同规定范围内进行维保；未能及时响应，计入</w:t>
      </w:r>
      <w:proofErr w:type="gramStart"/>
      <w:r>
        <w:rPr>
          <w:rFonts w:ascii="宋体" w:hAnsi="宋体" w:hint="eastAsia"/>
          <w:bCs/>
        </w:rPr>
        <w:t>不</w:t>
      </w:r>
      <w:proofErr w:type="gramEnd"/>
      <w:r>
        <w:rPr>
          <w:rFonts w:ascii="宋体" w:hAnsi="宋体" w:hint="eastAsia"/>
          <w:bCs/>
        </w:rPr>
        <w:t>诚信记录；</w:t>
      </w:r>
    </w:p>
    <w:p w14:paraId="1B157367" w14:textId="77777777" w:rsidR="00D81EFC" w:rsidRDefault="002F6D13">
      <w:pPr>
        <w:snapToGrid w:val="0"/>
        <w:spacing w:line="360" w:lineRule="auto"/>
        <w:ind w:firstLineChars="200" w:firstLine="420"/>
        <w:rPr>
          <w:rFonts w:ascii="宋体" w:hAnsi="宋体"/>
          <w:bCs/>
        </w:rPr>
      </w:pPr>
      <w:r>
        <w:rPr>
          <w:rFonts w:ascii="宋体" w:hAnsi="宋体" w:hint="eastAsia"/>
          <w:bCs/>
        </w:rPr>
        <w:lastRenderedPageBreak/>
        <w:t>（二）属于保修范围的项目，在接到学校通知后的8小时内予以响应，24小时内到达现场和学校确认维修方案和维修日期。如未能在规定时间内派人保修或未能在约定维修期内维修完成，计入</w:t>
      </w:r>
      <w:proofErr w:type="gramStart"/>
      <w:r>
        <w:rPr>
          <w:rFonts w:ascii="宋体" w:hAnsi="宋体" w:hint="eastAsia"/>
          <w:bCs/>
        </w:rPr>
        <w:t>不</w:t>
      </w:r>
      <w:proofErr w:type="gramEnd"/>
      <w:r>
        <w:rPr>
          <w:rFonts w:ascii="宋体" w:hAnsi="宋体" w:hint="eastAsia"/>
          <w:bCs/>
        </w:rPr>
        <w:t>诚信记录。同时学校可自行或委托第三方保修，费用由该项目的承建人支付。发生紧急抢修事故的，该项目的承建人在接到通知后，应立即到达事故现场抢修。</w:t>
      </w:r>
    </w:p>
    <w:p w14:paraId="20F8E8B2" w14:textId="77777777" w:rsidR="00D81EFC" w:rsidRDefault="002F6D13">
      <w:pPr>
        <w:snapToGrid w:val="0"/>
        <w:spacing w:line="360" w:lineRule="auto"/>
        <w:ind w:left="425"/>
        <w:rPr>
          <w:rFonts w:ascii="宋体" w:hAnsi="宋体"/>
          <w:bCs/>
        </w:rPr>
      </w:pPr>
      <w:r>
        <w:rPr>
          <w:rFonts w:ascii="宋体" w:hAnsi="宋体" w:hint="eastAsia"/>
          <w:bCs/>
        </w:rPr>
        <w:t>六、其他补充内容</w:t>
      </w:r>
    </w:p>
    <w:p w14:paraId="0803C9F0" w14:textId="77777777" w:rsidR="00D81EFC" w:rsidRDefault="002F6D13">
      <w:pPr>
        <w:snapToGrid w:val="0"/>
        <w:spacing w:line="360" w:lineRule="auto"/>
        <w:ind w:firstLineChars="200" w:firstLine="420"/>
        <w:rPr>
          <w:rFonts w:ascii="宋体" w:hAnsi="宋体"/>
          <w:bCs/>
        </w:rPr>
      </w:pPr>
      <w:r>
        <w:rPr>
          <w:rFonts w:ascii="宋体" w:hAnsi="宋体" w:hint="eastAsia"/>
          <w:bCs/>
        </w:rPr>
        <w:t>（一）学校发包，未有正常理由，拒绝参与比价单位，计入</w:t>
      </w:r>
      <w:proofErr w:type="gramStart"/>
      <w:r>
        <w:rPr>
          <w:rFonts w:ascii="宋体" w:hAnsi="宋体" w:hint="eastAsia"/>
          <w:bCs/>
        </w:rPr>
        <w:t>不</w:t>
      </w:r>
      <w:proofErr w:type="gramEnd"/>
      <w:r>
        <w:rPr>
          <w:rFonts w:ascii="宋体" w:hAnsi="宋体" w:hint="eastAsia"/>
          <w:bCs/>
        </w:rPr>
        <w:t>诚信记录；</w:t>
      </w:r>
    </w:p>
    <w:p w14:paraId="1466A46D" w14:textId="77777777" w:rsidR="00D81EFC" w:rsidRDefault="002F6D13">
      <w:pPr>
        <w:snapToGrid w:val="0"/>
        <w:spacing w:line="360" w:lineRule="auto"/>
        <w:ind w:firstLineChars="200" w:firstLine="420"/>
        <w:rPr>
          <w:rFonts w:ascii="宋体" w:hAnsi="宋体"/>
          <w:bCs/>
        </w:rPr>
      </w:pPr>
      <w:r>
        <w:rPr>
          <w:rFonts w:ascii="宋体" w:hAnsi="宋体" w:hint="eastAsia"/>
          <w:bCs/>
        </w:rPr>
        <w:t>（二）取得入围资格的承建人，按照资格标发包流程承担的每中标专业施工费用应低于100万/年，通过公开招投标中标的项目费用不计入；</w:t>
      </w:r>
    </w:p>
    <w:p w14:paraId="40BEB1D4" w14:textId="77777777" w:rsidR="00D81EFC" w:rsidRDefault="002F6D13">
      <w:pPr>
        <w:snapToGrid w:val="0"/>
        <w:spacing w:line="360" w:lineRule="auto"/>
        <w:ind w:firstLineChars="200" w:firstLine="420"/>
        <w:rPr>
          <w:rFonts w:ascii="宋体" w:hAnsi="宋体"/>
          <w:bCs/>
        </w:rPr>
      </w:pPr>
      <w:r>
        <w:rPr>
          <w:rFonts w:ascii="宋体" w:hAnsi="宋体" w:hint="eastAsia"/>
          <w:bCs/>
        </w:rPr>
        <w:t>（三）同年三次计入</w:t>
      </w:r>
      <w:proofErr w:type="gramStart"/>
      <w:r>
        <w:rPr>
          <w:rFonts w:ascii="宋体" w:hAnsi="宋体" w:hint="eastAsia"/>
          <w:bCs/>
        </w:rPr>
        <w:t>不</w:t>
      </w:r>
      <w:proofErr w:type="gramEnd"/>
      <w:r>
        <w:rPr>
          <w:rFonts w:ascii="宋体" w:hAnsi="宋体" w:hint="eastAsia"/>
          <w:bCs/>
        </w:rPr>
        <w:t>诚信记录者，将取消南京森林警察学院小型工程施工单位入围资格；并不退还履约保证金；</w:t>
      </w:r>
    </w:p>
    <w:p w14:paraId="6EB8EFC0" w14:textId="77777777" w:rsidR="00D81EFC" w:rsidRDefault="002F6D13">
      <w:pPr>
        <w:snapToGrid w:val="0"/>
        <w:spacing w:line="360" w:lineRule="auto"/>
        <w:ind w:firstLineChars="200" w:firstLine="420"/>
        <w:rPr>
          <w:rFonts w:ascii="宋体" w:hAnsi="宋体"/>
          <w:bCs/>
        </w:rPr>
      </w:pPr>
      <w:r>
        <w:rPr>
          <w:rFonts w:ascii="宋体" w:hAnsi="宋体" w:hint="eastAsia"/>
          <w:bCs/>
        </w:rPr>
        <w:t>（四）承建人应严格签署《南京森林警察学院廉洁管理服务协议》，违反协议者将取消南京森林警察学院小型工程施工单位入围资格，并不退还履约保证金，情节严重者依法追究法律责任。</w:t>
      </w:r>
    </w:p>
    <w:p w14:paraId="47D27B81" w14:textId="77777777" w:rsidR="00D81EFC" w:rsidRDefault="00D81EFC">
      <w:pPr>
        <w:rPr>
          <w:sz w:val="28"/>
          <w:szCs w:val="28"/>
        </w:rPr>
      </w:pPr>
    </w:p>
    <w:p w14:paraId="70D8ED49" w14:textId="77777777" w:rsidR="00D81EFC" w:rsidRDefault="00D81EFC">
      <w:pPr>
        <w:rPr>
          <w:sz w:val="28"/>
          <w:szCs w:val="28"/>
        </w:rPr>
      </w:pPr>
    </w:p>
    <w:p w14:paraId="4D13F92A" w14:textId="77777777" w:rsidR="00D81EFC" w:rsidRDefault="002F6D13">
      <w:pPr>
        <w:snapToGrid w:val="0"/>
        <w:spacing w:line="360" w:lineRule="auto"/>
        <w:rPr>
          <w:rFonts w:ascii="宋体" w:hAnsi="宋体"/>
          <w:b/>
          <w:bCs/>
          <w:sz w:val="24"/>
          <w:szCs w:val="24"/>
        </w:rPr>
      </w:pPr>
      <w:r>
        <w:rPr>
          <w:rFonts w:ascii="宋体" w:hAnsi="宋体" w:hint="eastAsia"/>
          <w:b/>
          <w:bCs/>
          <w:sz w:val="24"/>
          <w:szCs w:val="24"/>
        </w:rPr>
        <w:t>附件二</w:t>
      </w:r>
      <w:r>
        <w:rPr>
          <w:rFonts w:ascii="宋体" w:hAnsi="宋体"/>
          <w:b/>
          <w:bCs/>
          <w:sz w:val="24"/>
          <w:szCs w:val="24"/>
        </w:rPr>
        <w:t>：</w:t>
      </w:r>
      <w:r>
        <w:rPr>
          <w:rFonts w:ascii="宋体" w:hAnsi="宋体" w:hint="eastAsia"/>
          <w:b/>
          <w:bCs/>
          <w:sz w:val="24"/>
          <w:szCs w:val="24"/>
        </w:rPr>
        <w:t>南京森林警察学院北戴河</w:t>
      </w:r>
      <w:r>
        <w:rPr>
          <w:rFonts w:ascii="宋体" w:hAnsi="宋体"/>
          <w:b/>
          <w:bCs/>
          <w:sz w:val="24"/>
          <w:szCs w:val="24"/>
        </w:rPr>
        <w:t>校区</w:t>
      </w:r>
      <w:r>
        <w:rPr>
          <w:rFonts w:ascii="宋体" w:hAnsi="宋体" w:hint="eastAsia"/>
          <w:b/>
          <w:bCs/>
          <w:sz w:val="24"/>
          <w:szCs w:val="24"/>
        </w:rPr>
        <w:t>品牌清单</w:t>
      </w:r>
    </w:p>
    <w:p w14:paraId="124A8C9D"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水泥：武山、</w:t>
      </w:r>
      <w:r>
        <w:rPr>
          <w:rFonts w:ascii="宋体" w:eastAsia="宋体" w:hAnsi="宋体" w:cs="宋体"/>
          <w:color w:val="000000"/>
          <w:kern w:val="0"/>
          <w:szCs w:val="21"/>
        </w:rPr>
        <w:t>浅野、蓝图、碣石山</w:t>
      </w:r>
      <w:r>
        <w:rPr>
          <w:rFonts w:ascii="宋体" w:eastAsia="宋体" w:hAnsi="宋体" w:cs="宋体" w:hint="eastAsia"/>
          <w:color w:val="000000"/>
          <w:kern w:val="0"/>
          <w:szCs w:val="21"/>
        </w:rPr>
        <w:t xml:space="preserve"> </w:t>
      </w:r>
    </w:p>
    <w:p w14:paraId="51011A08"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混凝土：保</w:t>
      </w:r>
      <w:r>
        <w:rPr>
          <w:rFonts w:ascii="宋体" w:eastAsia="宋体" w:hAnsi="宋体" w:cs="宋体"/>
          <w:color w:val="000000"/>
          <w:kern w:val="0"/>
          <w:szCs w:val="21"/>
        </w:rPr>
        <w:t>顺</w:t>
      </w:r>
    </w:p>
    <w:p w14:paraId="11C4BDB1"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钢材：宝钢、</w:t>
      </w:r>
      <w:r>
        <w:rPr>
          <w:rFonts w:ascii="宋体" w:eastAsia="宋体" w:hAnsi="宋体" w:cs="宋体"/>
          <w:color w:val="000000"/>
          <w:kern w:val="0"/>
          <w:szCs w:val="21"/>
        </w:rPr>
        <w:t>唐钢</w:t>
      </w:r>
    </w:p>
    <w:p w14:paraId="43ADEEFD"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乳胶漆：多乐士、立</w:t>
      </w:r>
      <w:proofErr w:type="gramStart"/>
      <w:r>
        <w:rPr>
          <w:rFonts w:ascii="宋体" w:eastAsia="宋体" w:hAnsi="宋体" w:cs="宋体" w:hint="eastAsia"/>
          <w:color w:val="000000"/>
          <w:kern w:val="0"/>
          <w:szCs w:val="21"/>
        </w:rPr>
        <w:t>邦</w:t>
      </w:r>
      <w:proofErr w:type="gramEnd"/>
      <w:r>
        <w:rPr>
          <w:rFonts w:ascii="宋体" w:eastAsia="宋体" w:hAnsi="宋体" w:cs="宋体" w:hint="eastAsia"/>
          <w:color w:val="000000"/>
          <w:kern w:val="0"/>
          <w:szCs w:val="21"/>
        </w:rPr>
        <w:t>、华润</w:t>
      </w:r>
    </w:p>
    <w:p w14:paraId="02B648E4"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纸面石膏板：</w:t>
      </w:r>
      <w:r>
        <w:rPr>
          <w:rFonts w:ascii="宋体" w:eastAsia="宋体" w:hAnsi="宋体" w:cs="宋体"/>
          <w:color w:val="000000"/>
          <w:kern w:val="0"/>
          <w:szCs w:val="21"/>
        </w:rPr>
        <w:t>龙牌、星牌</w:t>
      </w:r>
    </w:p>
    <w:p w14:paraId="2616F24D"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油漆：金鱼、</w:t>
      </w:r>
      <w:r>
        <w:rPr>
          <w:rFonts w:ascii="宋体" w:eastAsia="宋体" w:hAnsi="宋体" w:cs="宋体"/>
          <w:color w:val="000000"/>
          <w:kern w:val="0"/>
          <w:szCs w:val="21"/>
        </w:rPr>
        <w:t>红</w:t>
      </w:r>
      <w:r>
        <w:rPr>
          <w:rFonts w:ascii="宋体" w:eastAsia="宋体" w:hAnsi="宋体" w:cs="宋体" w:hint="eastAsia"/>
          <w:color w:val="000000"/>
          <w:kern w:val="0"/>
          <w:szCs w:val="21"/>
        </w:rPr>
        <w:t>狮、</w:t>
      </w:r>
      <w:r>
        <w:rPr>
          <w:rFonts w:ascii="宋体" w:eastAsia="宋体" w:hAnsi="宋体" w:cs="宋体"/>
          <w:color w:val="000000"/>
          <w:kern w:val="0"/>
          <w:szCs w:val="21"/>
        </w:rPr>
        <w:t>华润、多乐士</w:t>
      </w:r>
    </w:p>
    <w:p w14:paraId="595A328A"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墙地砖：斯米克、冠军、诺贝尔、蒙娜丽莎</w:t>
      </w:r>
    </w:p>
    <w:p w14:paraId="7451BC4F"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开关面板：</w:t>
      </w:r>
      <w:r>
        <w:rPr>
          <w:rFonts w:ascii="宋体" w:eastAsia="宋体" w:hAnsi="宋体" w:cs="宋体"/>
          <w:color w:val="000000"/>
          <w:kern w:val="0"/>
          <w:szCs w:val="21"/>
        </w:rPr>
        <w:t>TCL</w:t>
      </w:r>
      <w:r>
        <w:rPr>
          <w:rFonts w:ascii="宋体" w:eastAsia="宋体" w:hAnsi="宋体" w:cs="宋体" w:hint="eastAsia"/>
          <w:color w:val="000000"/>
          <w:kern w:val="0"/>
          <w:szCs w:val="21"/>
        </w:rPr>
        <w:t>、施耐德、西蒙、西门子</w:t>
      </w:r>
    </w:p>
    <w:p w14:paraId="7EB21D47"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灯具：</w:t>
      </w:r>
      <w:proofErr w:type="gramStart"/>
      <w:r>
        <w:rPr>
          <w:rFonts w:ascii="宋体" w:eastAsia="宋体" w:hAnsi="宋体" w:cs="宋体" w:hint="eastAsia"/>
          <w:color w:val="000000"/>
          <w:kern w:val="0"/>
          <w:szCs w:val="21"/>
        </w:rPr>
        <w:t>雷士照明</w:t>
      </w:r>
      <w:proofErr w:type="gramEnd"/>
      <w:r>
        <w:rPr>
          <w:rFonts w:ascii="宋体" w:eastAsia="宋体" w:hAnsi="宋体" w:cs="宋体" w:hint="eastAsia"/>
          <w:color w:val="000000"/>
          <w:kern w:val="0"/>
          <w:szCs w:val="21"/>
        </w:rPr>
        <w:t>、飞利浦、欧普</w:t>
      </w:r>
    </w:p>
    <w:p w14:paraId="121A334B"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洁具：科勒、TOTO、美标、法恩</w:t>
      </w:r>
      <w:proofErr w:type="gramStart"/>
      <w:r>
        <w:rPr>
          <w:rFonts w:ascii="宋体" w:eastAsia="宋体" w:hAnsi="宋体" w:cs="宋体" w:hint="eastAsia"/>
          <w:color w:val="000000"/>
          <w:kern w:val="0"/>
          <w:szCs w:val="21"/>
        </w:rPr>
        <w:t>莎</w:t>
      </w:r>
      <w:proofErr w:type="gramEnd"/>
    </w:p>
    <w:p w14:paraId="122E7986"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木工板、五厘板：</w:t>
      </w:r>
      <w:proofErr w:type="gramStart"/>
      <w:r>
        <w:rPr>
          <w:rFonts w:ascii="宋体" w:eastAsia="宋体" w:hAnsi="宋体" w:cs="宋体" w:hint="eastAsia"/>
          <w:color w:val="000000"/>
          <w:kern w:val="0"/>
          <w:szCs w:val="21"/>
        </w:rPr>
        <w:t>兔</w:t>
      </w:r>
      <w:proofErr w:type="gramEnd"/>
      <w:r>
        <w:rPr>
          <w:rFonts w:ascii="宋体" w:eastAsia="宋体" w:hAnsi="宋体" w:cs="宋体" w:hint="eastAsia"/>
          <w:color w:val="000000"/>
          <w:kern w:val="0"/>
          <w:szCs w:val="21"/>
        </w:rPr>
        <w:t>宝宝、莫干山、露水河、大王</w:t>
      </w:r>
      <w:proofErr w:type="gramStart"/>
      <w:r>
        <w:rPr>
          <w:rFonts w:ascii="宋体" w:eastAsia="宋体" w:hAnsi="宋体" w:cs="宋体" w:hint="eastAsia"/>
          <w:color w:val="000000"/>
          <w:kern w:val="0"/>
          <w:szCs w:val="21"/>
        </w:rPr>
        <w:t>椰</w:t>
      </w:r>
      <w:proofErr w:type="gramEnd"/>
    </w:p>
    <w:p w14:paraId="1BF8C2C7"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铝合金型材：海螺、凤铝、中铝、</w:t>
      </w:r>
      <w:r>
        <w:rPr>
          <w:rFonts w:ascii="宋体" w:eastAsia="宋体" w:hAnsi="宋体" w:cs="宋体"/>
          <w:color w:val="000000"/>
          <w:kern w:val="0"/>
          <w:szCs w:val="21"/>
        </w:rPr>
        <w:t>聚源</w:t>
      </w:r>
      <w:r>
        <w:rPr>
          <w:rFonts w:ascii="宋体" w:eastAsia="宋体" w:hAnsi="宋体" w:cs="宋体" w:hint="eastAsia"/>
          <w:color w:val="000000"/>
          <w:kern w:val="0"/>
          <w:szCs w:val="21"/>
        </w:rPr>
        <w:t>铝业</w:t>
      </w:r>
    </w:p>
    <w:p w14:paraId="31550F81"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管材：金德、</w:t>
      </w:r>
      <w:r>
        <w:rPr>
          <w:rFonts w:ascii="宋体" w:eastAsia="宋体" w:hAnsi="宋体" w:cs="宋体"/>
          <w:color w:val="000000"/>
          <w:kern w:val="0"/>
          <w:szCs w:val="21"/>
        </w:rPr>
        <w:t>宏</w:t>
      </w:r>
      <w:r>
        <w:rPr>
          <w:rFonts w:ascii="宋体" w:eastAsia="宋体" w:hAnsi="宋体" w:cs="宋体" w:hint="eastAsia"/>
          <w:color w:val="000000"/>
          <w:kern w:val="0"/>
          <w:szCs w:val="21"/>
        </w:rPr>
        <w:t>岳</w:t>
      </w:r>
    </w:p>
    <w:p w14:paraId="27409F15"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线材：飞讯、康普、安普</w:t>
      </w:r>
    </w:p>
    <w:p w14:paraId="7523AC96"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电线：江南、远东、上上；</w:t>
      </w:r>
    </w:p>
    <w:p w14:paraId="74A0ED07"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防水材料：东方雨虹、吉百利</w:t>
      </w:r>
    </w:p>
    <w:p w14:paraId="5CB20D2B" w14:textId="77777777" w:rsidR="00D81EFC" w:rsidRDefault="002F6D13">
      <w:pPr>
        <w:rPr>
          <w:rFonts w:ascii="宋体" w:eastAsia="宋体" w:hAnsi="宋体" w:cs="宋体"/>
          <w:color w:val="000000"/>
          <w:kern w:val="0"/>
          <w:szCs w:val="21"/>
        </w:rPr>
      </w:pPr>
      <w:r>
        <w:rPr>
          <w:rFonts w:ascii="宋体" w:eastAsia="宋体" w:hAnsi="宋体" w:cs="宋体" w:hint="eastAsia"/>
          <w:color w:val="000000"/>
          <w:kern w:val="0"/>
          <w:szCs w:val="21"/>
        </w:rPr>
        <w:t>空开：ABB、施耐德、西门子</w:t>
      </w:r>
    </w:p>
    <w:p w14:paraId="35B00C8E" w14:textId="77777777" w:rsidR="00D81EFC" w:rsidRDefault="002F6D13">
      <w:pPr>
        <w:rPr>
          <w:sz w:val="24"/>
          <w:szCs w:val="24"/>
        </w:rPr>
      </w:pPr>
      <w:r>
        <w:rPr>
          <w:rFonts w:ascii="宋体" w:eastAsia="宋体" w:hAnsi="宋体" w:cs="宋体" w:hint="eastAsia"/>
          <w:color w:val="000000"/>
          <w:kern w:val="0"/>
          <w:szCs w:val="21"/>
        </w:rPr>
        <w:t>以上品牌为学校推荐品牌，承建人应在上述品牌中选取或选取同等档次品牌。</w:t>
      </w:r>
    </w:p>
    <w:p w14:paraId="3DDE6693" w14:textId="77777777" w:rsidR="00D81EFC" w:rsidRDefault="00D81EFC">
      <w:pPr>
        <w:rPr>
          <w:sz w:val="28"/>
          <w:szCs w:val="28"/>
        </w:rPr>
      </w:pPr>
    </w:p>
    <w:p w14:paraId="1811D7B7" w14:textId="77777777" w:rsidR="00D81EFC" w:rsidRDefault="00D81EFC">
      <w:pPr>
        <w:rPr>
          <w:sz w:val="28"/>
          <w:szCs w:val="28"/>
        </w:rPr>
      </w:pPr>
    </w:p>
    <w:p w14:paraId="7F8D57CD" w14:textId="77777777" w:rsidR="00D81EFC" w:rsidRDefault="00D81EFC">
      <w:pPr>
        <w:snapToGrid w:val="0"/>
        <w:spacing w:line="360" w:lineRule="auto"/>
        <w:rPr>
          <w:sz w:val="28"/>
          <w:szCs w:val="28"/>
        </w:rPr>
      </w:pPr>
    </w:p>
    <w:p w14:paraId="6C6E48E2" w14:textId="77777777" w:rsidR="00D81EFC" w:rsidRDefault="002F6D13">
      <w:pPr>
        <w:snapToGrid w:val="0"/>
        <w:spacing w:line="360" w:lineRule="auto"/>
        <w:rPr>
          <w:rFonts w:ascii="宋体" w:hAnsi="宋体"/>
          <w:b/>
          <w:bCs/>
          <w:sz w:val="24"/>
          <w:szCs w:val="24"/>
        </w:rPr>
      </w:pPr>
      <w:r>
        <w:rPr>
          <w:rFonts w:ascii="宋体" w:hAnsi="宋体" w:hint="eastAsia"/>
          <w:b/>
          <w:bCs/>
          <w:sz w:val="24"/>
          <w:szCs w:val="24"/>
        </w:rPr>
        <w:lastRenderedPageBreak/>
        <w:t>附件</w:t>
      </w:r>
      <w:r>
        <w:rPr>
          <w:rFonts w:ascii="宋体" w:hAnsi="宋体"/>
          <w:b/>
          <w:bCs/>
          <w:sz w:val="24"/>
          <w:szCs w:val="24"/>
        </w:rPr>
        <w:t>三：</w:t>
      </w:r>
      <w:r>
        <w:rPr>
          <w:rFonts w:ascii="宋体" w:hAnsi="宋体" w:hint="eastAsia"/>
          <w:b/>
          <w:bCs/>
          <w:sz w:val="24"/>
          <w:szCs w:val="24"/>
        </w:rPr>
        <w:t>评审标准</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6946"/>
        <w:gridCol w:w="1276"/>
      </w:tblGrid>
      <w:tr w:rsidR="00D81EFC" w14:paraId="60F92BBB" w14:textId="77777777">
        <w:tc>
          <w:tcPr>
            <w:tcW w:w="704" w:type="dxa"/>
            <w:shd w:val="clear" w:color="auto" w:fill="auto"/>
          </w:tcPr>
          <w:p w14:paraId="5DEEF837" w14:textId="77777777" w:rsidR="00D81EFC" w:rsidRDefault="002F6D13">
            <w:pPr>
              <w:snapToGrid w:val="0"/>
              <w:spacing w:line="360" w:lineRule="auto"/>
              <w:jc w:val="center"/>
              <w:rPr>
                <w:rFonts w:asciiTheme="minorEastAsia" w:hAnsiTheme="minorEastAsia"/>
                <w:bCs/>
                <w:szCs w:val="21"/>
              </w:rPr>
            </w:pPr>
            <w:r>
              <w:rPr>
                <w:rFonts w:asciiTheme="minorEastAsia" w:hAnsiTheme="minorEastAsia" w:hint="eastAsia"/>
                <w:bCs/>
                <w:szCs w:val="21"/>
              </w:rPr>
              <w:t>序号</w:t>
            </w:r>
          </w:p>
        </w:tc>
        <w:tc>
          <w:tcPr>
            <w:tcW w:w="1134" w:type="dxa"/>
            <w:shd w:val="clear" w:color="auto" w:fill="auto"/>
          </w:tcPr>
          <w:p w14:paraId="33B54866" w14:textId="77777777" w:rsidR="00D81EFC" w:rsidRDefault="002F6D13">
            <w:pPr>
              <w:snapToGrid w:val="0"/>
              <w:spacing w:line="360" w:lineRule="auto"/>
              <w:jc w:val="center"/>
              <w:rPr>
                <w:rFonts w:asciiTheme="minorEastAsia" w:hAnsiTheme="minorEastAsia"/>
                <w:bCs/>
                <w:szCs w:val="21"/>
              </w:rPr>
            </w:pPr>
            <w:r>
              <w:rPr>
                <w:rFonts w:asciiTheme="minorEastAsia" w:hAnsiTheme="minorEastAsia" w:hint="eastAsia"/>
                <w:bCs/>
                <w:szCs w:val="21"/>
              </w:rPr>
              <w:t>评审因素及</w:t>
            </w:r>
            <w:r>
              <w:rPr>
                <w:rFonts w:asciiTheme="minorEastAsia" w:hAnsiTheme="minorEastAsia"/>
                <w:bCs/>
                <w:szCs w:val="21"/>
              </w:rPr>
              <w:t>分值</w:t>
            </w:r>
          </w:p>
        </w:tc>
        <w:tc>
          <w:tcPr>
            <w:tcW w:w="6946" w:type="dxa"/>
            <w:shd w:val="clear" w:color="auto" w:fill="auto"/>
          </w:tcPr>
          <w:p w14:paraId="4CA7328B" w14:textId="77777777" w:rsidR="00D81EFC" w:rsidRDefault="00D81EFC">
            <w:pPr>
              <w:snapToGrid w:val="0"/>
              <w:spacing w:line="360" w:lineRule="auto"/>
              <w:jc w:val="center"/>
              <w:rPr>
                <w:rFonts w:asciiTheme="minorEastAsia" w:hAnsiTheme="minorEastAsia"/>
                <w:bCs/>
                <w:szCs w:val="21"/>
              </w:rPr>
            </w:pPr>
          </w:p>
          <w:p w14:paraId="454ACEE5" w14:textId="77777777" w:rsidR="00D81EFC" w:rsidRDefault="002F6D13">
            <w:pPr>
              <w:snapToGrid w:val="0"/>
              <w:spacing w:line="360" w:lineRule="auto"/>
              <w:jc w:val="center"/>
              <w:rPr>
                <w:rFonts w:asciiTheme="minorEastAsia" w:hAnsiTheme="minorEastAsia"/>
                <w:bCs/>
                <w:szCs w:val="21"/>
              </w:rPr>
            </w:pPr>
            <w:r>
              <w:rPr>
                <w:rFonts w:asciiTheme="minorEastAsia" w:hAnsiTheme="minorEastAsia" w:hint="eastAsia"/>
                <w:bCs/>
                <w:szCs w:val="21"/>
              </w:rPr>
              <w:t>评分标准</w:t>
            </w:r>
          </w:p>
        </w:tc>
        <w:tc>
          <w:tcPr>
            <w:tcW w:w="1276" w:type="dxa"/>
            <w:shd w:val="clear" w:color="auto" w:fill="auto"/>
          </w:tcPr>
          <w:p w14:paraId="61EFFD35" w14:textId="77777777" w:rsidR="00D81EFC" w:rsidRDefault="002F6D13">
            <w:pPr>
              <w:snapToGrid w:val="0"/>
              <w:spacing w:line="360" w:lineRule="auto"/>
              <w:jc w:val="center"/>
              <w:rPr>
                <w:rFonts w:asciiTheme="minorEastAsia" w:hAnsiTheme="minorEastAsia"/>
                <w:bCs/>
                <w:szCs w:val="21"/>
              </w:rPr>
            </w:pPr>
            <w:r>
              <w:rPr>
                <w:rFonts w:asciiTheme="minorEastAsia" w:hAnsiTheme="minorEastAsia" w:hint="eastAsia"/>
                <w:bCs/>
                <w:szCs w:val="21"/>
              </w:rPr>
              <w:t>所在页码及</w:t>
            </w:r>
          </w:p>
          <w:p w14:paraId="4ED1C82C" w14:textId="77777777" w:rsidR="00D81EFC" w:rsidRDefault="002F6D13">
            <w:pPr>
              <w:snapToGrid w:val="0"/>
              <w:spacing w:line="360" w:lineRule="auto"/>
              <w:jc w:val="center"/>
              <w:rPr>
                <w:rFonts w:asciiTheme="minorEastAsia" w:hAnsiTheme="minorEastAsia"/>
                <w:bCs/>
                <w:szCs w:val="21"/>
              </w:rPr>
            </w:pPr>
            <w:r>
              <w:rPr>
                <w:rFonts w:asciiTheme="minorEastAsia" w:hAnsiTheme="minorEastAsia"/>
                <w:bCs/>
                <w:szCs w:val="21"/>
              </w:rPr>
              <w:t>自我评分</w:t>
            </w:r>
          </w:p>
        </w:tc>
      </w:tr>
      <w:tr w:rsidR="00D81EFC" w14:paraId="002062C5" w14:textId="77777777">
        <w:tc>
          <w:tcPr>
            <w:tcW w:w="704" w:type="dxa"/>
            <w:shd w:val="clear" w:color="auto" w:fill="auto"/>
          </w:tcPr>
          <w:p w14:paraId="520F866A" w14:textId="77777777" w:rsidR="00D81EFC" w:rsidRDefault="002F6D13">
            <w:pPr>
              <w:snapToGrid w:val="0"/>
              <w:spacing w:line="360" w:lineRule="auto"/>
              <w:jc w:val="center"/>
              <w:rPr>
                <w:rFonts w:asciiTheme="minorEastAsia" w:hAnsiTheme="minorEastAsia"/>
                <w:bCs/>
                <w:szCs w:val="21"/>
              </w:rPr>
            </w:pPr>
            <w:r>
              <w:rPr>
                <w:rFonts w:asciiTheme="minorEastAsia" w:hAnsiTheme="minorEastAsia" w:hint="eastAsia"/>
                <w:bCs/>
                <w:szCs w:val="21"/>
              </w:rPr>
              <w:t>1</w:t>
            </w:r>
          </w:p>
        </w:tc>
        <w:tc>
          <w:tcPr>
            <w:tcW w:w="1134" w:type="dxa"/>
            <w:shd w:val="clear" w:color="auto" w:fill="auto"/>
          </w:tcPr>
          <w:p w14:paraId="38A47669" w14:textId="77777777" w:rsidR="00D81EFC" w:rsidRDefault="002F6D13">
            <w:pPr>
              <w:snapToGrid w:val="0"/>
              <w:spacing w:line="360" w:lineRule="auto"/>
              <w:ind w:firstLineChars="50" w:firstLine="105"/>
              <w:rPr>
                <w:rFonts w:asciiTheme="minorEastAsia" w:hAnsiTheme="minorEastAsia"/>
                <w:bCs/>
                <w:szCs w:val="21"/>
              </w:rPr>
            </w:pPr>
            <w:r>
              <w:rPr>
                <w:rFonts w:asciiTheme="minorEastAsia" w:hAnsiTheme="minorEastAsia" w:hint="eastAsia"/>
                <w:bCs/>
                <w:szCs w:val="21"/>
              </w:rPr>
              <w:t>商务分</w:t>
            </w:r>
          </w:p>
          <w:p w14:paraId="185F752F"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（30分）</w:t>
            </w:r>
          </w:p>
        </w:tc>
        <w:tc>
          <w:tcPr>
            <w:tcW w:w="6946" w:type="dxa"/>
            <w:shd w:val="clear" w:color="auto" w:fill="auto"/>
          </w:tcPr>
          <w:p w14:paraId="211F5A27"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提供近三年（2015-2017）类似工程施工业绩（以完整合同为准）；类似工程业绩：1分/</w:t>
            </w:r>
            <w:proofErr w:type="gramStart"/>
            <w:r>
              <w:rPr>
                <w:rFonts w:asciiTheme="minorEastAsia" w:hAnsiTheme="minorEastAsia" w:hint="eastAsia"/>
                <w:bCs/>
                <w:szCs w:val="21"/>
              </w:rPr>
              <w:t>个</w:t>
            </w:r>
            <w:proofErr w:type="gramEnd"/>
            <w:r>
              <w:rPr>
                <w:rFonts w:asciiTheme="minorEastAsia" w:hAnsiTheme="minorEastAsia" w:hint="eastAsia"/>
                <w:bCs/>
                <w:szCs w:val="21"/>
              </w:rPr>
              <w:t>；高校类似工程业绩：2分/</w:t>
            </w:r>
            <w:proofErr w:type="gramStart"/>
            <w:r>
              <w:rPr>
                <w:rFonts w:asciiTheme="minorEastAsia" w:hAnsiTheme="minorEastAsia" w:hint="eastAsia"/>
                <w:bCs/>
                <w:szCs w:val="21"/>
              </w:rPr>
              <w:t>个</w:t>
            </w:r>
            <w:proofErr w:type="gramEnd"/>
            <w:r>
              <w:rPr>
                <w:rFonts w:asciiTheme="minorEastAsia" w:hAnsiTheme="minorEastAsia" w:hint="eastAsia"/>
                <w:bCs/>
                <w:szCs w:val="21"/>
              </w:rPr>
              <w:t>；以上项目不重复计算，总分不超过30分；</w:t>
            </w:r>
          </w:p>
        </w:tc>
        <w:tc>
          <w:tcPr>
            <w:tcW w:w="1276" w:type="dxa"/>
            <w:shd w:val="clear" w:color="auto" w:fill="auto"/>
          </w:tcPr>
          <w:p w14:paraId="4AD247FC" w14:textId="77777777" w:rsidR="00D81EFC" w:rsidRDefault="00D81EFC">
            <w:pPr>
              <w:snapToGrid w:val="0"/>
              <w:spacing w:line="360" w:lineRule="auto"/>
              <w:rPr>
                <w:rFonts w:asciiTheme="minorEastAsia" w:hAnsiTheme="minorEastAsia"/>
                <w:bCs/>
                <w:szCs w:val="21"/>
              </w:rPr>
            </w:pPr>
          </w:p>
        </w:tc>
      </w:tr>
      <w:tr w:rsidR="00D81EFC" w14:paraId="0D648544" w14:textId="77777777">
        <w:tc>
          <w:tcPr>
            <w:tcW w:w="704" w:type="dxa"/>
            <w:shd w:val="clear" w:color="auto" w:fill="auto"/>
          </w:tcPr>
          <w:p w14:paraId="7579D955" w14:textId="77777777" w:rsidR="00D81EFC" w:rsidRDefault="002F6D13">
            <w:pPr>
              <w:snapToGrid w:val="0"/>
              <w:spacing w:line="360" w:lineRule="auto"/>
              <w:jc w:val="center"/>
              <w:rPr>
                <w:rFonts w:asciiTheme="minorEastAsia" w:hAnsiTheme="minorEastAsia"/>
                <w:bCs/>
                <w:szCs w:val="21"/>
              </w:rPr>
            </w:pPr>
            <w:r>
              <w:rPr>
                <w:rFonts w:asciiTheme="minorEastAsia" w:hAnsiTheme="minorEastAsia" w:hint="eastAsia"/>
                <w:bCs/>
                <w:szCs w:val="21"/>
              </w:rPr>
              <w:t>2</w:t>
            </w:r>
          </w:p>
        </w:tc>
        <w:tc>
          <w:tcPr>
            <w:tcW w:w="1134" w:type="dxa"/>
            <w:shd w:val="clear" w:color="auto" w:fill="auto"/>
          </w:tcPr>
          <w:p w14:paraId="5E9393CE" w14:textId="77777777" w:rsidR="00D81EFC" w:rsidRDefault="002F6D13">
            <w:pPr>
              <w:snapToGrid w:val="0"/>
              <w:spacing w:line="360" w:lineRule="auto"/>
              <w:ind w:firstLineChars="50" w:firstLine="105"/>
              <w:rPr>
                <w:rFonts w:asciiTheme="minorEastAsia" w:hAnsiTheme="minorEastAsia"/>
                <w:bCs/>
                <w:szCs w:val="21"/>
              </w:rPr>
            </w:pPr>
            <w:r>
              <w:rPr>
                <w:rFonts w:asciiTheme="minorEastAsia" w:hAnsiTheme="minorEastAsia" w:hint="eastAsia"/>
                <w:bCs/>
                <w:szCs w:val="21"/>
              </w:rPr>
              <w:t>技术分</w:t>
            </w:r>
          </w:p>
          <w:p w14:paraId="5E9A2CB6"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（40分）</w:t>
            </w:r>
          </w:p>
        </w:tc>
        <w:tc>
          <w:tcPr>
            <w:tcW w:w="6946" w:type="dxa"/>
            <w:shd w:val="clear" w:color="auto" w:fill="auto"/>
          </w:tcPr>
          <w:p w14:paraId="5BB22B04"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根据报价人项目负责人针对学校提出专业问题进行现场答辩情况打分</w:t>
            </w:r>
            <w:r>
              <w:rPr>
                <w:rFonts w:asciiTheme="minorEastAsia" w:hAnsiTheme="minorEastAsia"/>
                <w:bCs/>
                <w:szCs w:val="21"/>
              </w:rPr>
              <w:t>:</w:t>
            </w:r>
            <w:r>
              <w:rPr>
                <w:rFonts w:asciiTheme="minorEastAsia" w:hAnsiTheme="minorEastAsia" w:hint="eastAsia"/>
                <w:bCs/>
                <w:szCs w:val="21"/>
              </w:rPr>
              <w:t>优秀：31-40；良好：21-30；一般：11-20；合格：1-10；较差：0</w:t>
            </w:r>
          </w:p>
        </w:tc>
        <w:tc>
          <w:tcPr>
            <w:tcW w:w="1276" w:type="dxa"/>
            <w:shd w:val="clear" w:color="auto" w:fill="auto"/>
          </w:tcPr>
          <w:p w14:paraId="5D291DAE" w14:textId="77777777" w:rsidR="00D81EFC" w:rsidRDefault="00D81EFC">
            <w:pPr>
              <w:snapToGrid w:val="0"/>
              <w:spacing w:line="360" w:lineRule="auto"/>
              <w:rPr>
                <w:rFonts w:asciiTheme="minorEastAsia" w:hAnsiTheme="minorEastAsia"/>
                <w:bCs/>
                <w:szCs w:val="21"/>
              </w:rPr>
            </w:pPr>
          </w:p>
        </w:tc>
      </w:tr>
      <w:tr w:rsidR="00D81EFC" w14:paraId="2F55A16B" w14:textId="77777777">
        <w:tc>
          <w:tcPr>
            <w:tcW w:w="704" w:type="dxa"/>
            <w:shd w:val="clear" w:color="auto" w:fill="auto"/>
          </w:tcPr>
          <w:p w14:paraId="64592824" w14:textId="77777777" w:rsidR="00D81EFC" w:rsidRDefault="002F6D13">
            <w:pPr>
              <w:snapToGrid w:val="0"/>
              <w:spacing w:line="360" w:lineRule="auto"/>
              <w:jc w:val="center"/>
              <w:rPr>
                <w:rFonts w:asciiTheme="minorEastAsia" w:hAnsiTheme="minorEastAsia"/>
                <w:bCs/>
                <w:szCs w:val="21"/>
              </w:rPr>
            </w:pPr>
            <w:r>
              <w:rPr>
                <w:rFonts w:asciiTheme="minorEastAsia" w:hAnsiTheme="minorEastAsia" w:hint="eastAsia"/>
                <w:bCs/>
                <w:szCs w:val="21"/>
              </w:rPr>
              <w:t>3</w:t>
            </w:r>
          </w:p>
        </w:tc>
        <w:tc>
          <w:tcPr>
            <w:tcW w:w="1134" w:type="dxa"/>
            <w:shd w:val="clear" w:color="auto" w:fill="auto"/>
          </w:tcPr>
          <w:p w14:paraId="4B65CDE3" w14:textId="77777777" w:rsidR="00D81EFC" w:rsidRDefault="00D81EFC">
            <w:pPr>
              <w:snapToGrid w:val="0"/>
              <w:spacing w:line="360" w:lineRule="auto"/>
              <w:rPr>
                <w:rFonts w:asciiTheme="minorEastAsia" w:hAnsiTheme="minorEastAsia"/>
                <w:bCs/>
                <w:szCs w:val="21"/>
              </w:rPr>
            </w:pPr>
          </w:p>
          <w:p w14:paraId="1B984B05" w14:textId="77777777" w:rsidR="00D81EFC" w:rsidRDefault="00D81EFC">
            <w:pPr>
              <w:snapToGrid w:val="0"/>
              <w:spacing w:line="360" w:lineRule="auto"/>
              <w:rPr>
                <w:rFonts w:asciiTheme="minorEastAsia" w:hAnsiTheme="minorEastAsia"/>
                <w:bCs/>
                <w:szCs w:val="21"/>
              </w:rPr>
            </w:pPr>
          </w:p>
          <w:p w14:paraId="3C82B238"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服务承诺分（30分）</w:t>
            </w:r>
          </w:p>
        </w:tc>
        <w:tc>
          <w:tcPr>
            <w:tcW w:w="6946" w:type="dxa"/>
            <w:shd w:val="clear" w:color="auto" w:fill="auto"/>
          </w:tcPr>
          <w:p w14:paraId="7CFBD90B"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根据响应时间的承诺</w:t>
            </w:r>
            <w:proofErr w:type="gramStart"/>
            <w:r>
              <w:rPr>
                <w:rFonts w:asciiTheme="minorEastAsia" w:hAnsiTheme="minorEastAsia" w:hint="eastAsia"/>
                <w:bCs/>
                <w:szCs w:val="21"/>
              </w:rPr>
              <w:t>函进行</w:t>
            </w:r>
            <w:proofErr w:type="gramEnd"/>
            <w:r>
              <w:rPr>
                <w:rFonts w:asciiTheme="minorEastAsia" w:hAnsiTheme="minorEastAsia"/>
                <w:bCs/>
                <w:szCs w:val="21"/>
              </w:rPr>
              <w:t>比较打分</w:t>
            </w:r>
            <w:r>
              <w:rPr>
                <w:rFonts w:asciiTheme="minorEastAsia" w:hAnsiTheme="minorEastAsia" w:hint="eastAsia"/>
                <w:bCs/>
                <w:szCs w:val="21"/>
              </w:rPr>
              <w:t>：</w:t>
            </w:r>
          </w:p>
          <w:p w14:paraId="64C27EDE"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紧急工程响应时间（10分）：紧急维修6小时内到达现场维修3分，4小时内6分，2小时内8分，1小时内10分。</w:t>
            </w:r>
          </w:p>
          <w:p w14:paraId="1489FEDD"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一般工程响应时间（20分）：保修范围的项目，18小时内到达现场响应3分，12小时内6分，8小时内8分，4小时内10分。</w:t>
            </w:r>
          </w:p>
          <w:p w14:paraId="0D033390" w14:textId="77777777" w:rsidR="00D81EFC" w:rsidRDefault="002F6D13">
            <w:pPr>
              <w:snapToGrid w:val="0"/>
              <w:spacing w:line="360" w:lineRule="auto"/>
              <w:rPr>
                <w:rFonts w:asciiTheme="minorEastAsia" w:hAnsiTheme="minorEastAsia"/>
                <w:bCs/>
                <w:szCs w:val="21"/>
              </w:rPr>
            </w:pPr>
            <w:r>
              <w:rPr>
                <w:rFonts w:asciiTheme="minorEastAsia" w:hAnsiTheme="minorEastAsia" w:hint="eastAsia"/>
                <w:bCs/>
                <w:szCs w:val="21"/>
              </w:rPr>
              <w:t>保修范围内的紧急抢修项目：6小时内到达现场抢修3分，4小时内6分，2小时内8分，1小时内10分。</w:t>
            </w:r>
          </w:p>
        </w:tc>
        <w:tc>
          <w:tcPr>
            <w:tcW w:w="1276" w:type="dxa"/>
            <w:shd w:val="clear" w:color="auto" w:fill="auto"/>
          </w:tcPr>
          <w:p w14:paraId="4EDDD588" w14:textId="77777777" w:rsidR="00D81EFC" w:rsidRDefault="00D81EFC">
            <w:pPr>
              <w:snapToGrid w:val="0"/>
              <w:spacing w:line="360" w:lineRule="auto"/>
              <w:rPr>
                <w:rFonts w:asciiTheme="minorEastAsia" w:hAnsiTheme="minorEastAsia"/>
                <w:bCs/>
                <w:szCs w:val="21"/>
              </w:rPr>
            </w:pPr>
          </w:p>
        </w:tc>
      </w:tr>
    </w:tbl>
    <w:p w14:paraId="031E45A4" w14:textId="77777777" w:rsidR="00D81EFC" w:rsidRDefault="00D81EFC">
      <w:pPr>
        <w:rPr>
          <w:rFonts w:ascii="宋体" w:eastAsia="宋体" w:hAnsi="宋体" w:cs="宋体"/>
          <w:color w:val="000000"/>
          <w:kern w:val="0"/>
          <w:szCs w:val="21"/>
        </w:rPr>
      </w:pPr>
    </w:p>
    <w:p w14:paraId="3B6247CC" w14:textId="77777777" w:rsidR="00D81EFC" w:rsidRDefault="00D81EFC">
      <w:pPr>
        <w:rPr>
          <w:sz w:val="28"/>
          <w:szCs w:val="28"/>
        </w:rPr>
      </w:pPr>
    </w:p>
    <w:p w14:paraId="44691ED3" w14:textId="77777777" w:rsidR="00D81EFC" w:rsidRDefault="00D81EFC">
      <w:pPr>
        <w:rPr>
          <w:sz w:val="28"/>
          <w:szCs w:val="28"/>
        </w:rPr>
      </w:pPr>
    </w:p>
    <w:p w14:paraId="0FD05A99" w14:textId="77777777" w:rsidR="00D81EFC" w:rsidRDefault="00D81EFC">
      <w:pPr>
        <w:rPr>
          <w:sz w:val="28"/>
          <w:szCs w:val="28"/>
        </w:rPr>
      </w:pPr>
    </w:p>
    <w:p w14:paraId="4730602C" w14:textId="77777777" w:rsidR="00D81EFC" w:rsidRDefault="00D81EFC">
      <w:pPr>
        <w:rPr>
          <w:sz w:val="28"/>
          <w:szCs w:val="28"/>
        </w:rPr>
      </w:pPr>
    </w:p>
    <w:p w14:paraId="25E6417E" w14:textId="77777777" w:rsidR="00D81EFC" w:rsidRDefault="00D81EFC">
      <w:pPr>
        <w:rPr>
          <w:sz w:val="28"/>
          <w:szCs w:val="28"/>
        </w:rPr>
      </w:pPr>
    </w:p>
    <w:p w14:paraId="0D6B3985" w14:textId="77777777" w:rsidR="00D81EFC" w:rsidRDefault="00D81EFC">
      <w:pPr>
        <w:rPr>
          <w:sz w:val="28"/>
          <w:szCs w:val="28"/>
        </w:rPr>
      </w:pPr>
    </w:p>
    <w:p w14:paraId="658A6660" w14:textId="77777777" w:rsidR="00D81EFC" w:rsidRDefault="00D81EFC">
      <w:pPr>
        <w:rPr>
          <w:sz w:val="28"/>
          <w:szCs w:val="28"/>
        </w:rPr>
      </w:pPr>
    </w:p>
    <w:p w14:paraId="09866086" w14:textId="77777777" w:rsidR="00D81EFC" w:rsidRDefault="00D81EFC">
      <w:pPr>
        <w:rPr>
          <w:sz w:val="28"/>
          <w:szCs w:val="28"/>
        </w:rPr>
      </w:pPr>
    </w:p>
    <w:p w14:paraId="03319A86" w14:textId="77777777" w:rsidR="00D81EFC" w:rsidRDefault="00D81EFC">
      <w:pPr>
        <w:rPr>
          <w:sz w:val="28"/>
          <w:szCs w:val="28"/>
        </w:rPr>
      </w:pPr>
    </w:p>
    <w:p w14:paraId="2101AFBE" w14:textId="77777777" w:rsidR="00D81EFC" w:rsidRDefault="00D81EFC">
      <w:pPr>
        <w:rPr>
          <w:sz w:val="28"/>
          <w:szCs w:val="28"/>
        </w:rPr>
      </w:pPr>
    </w:p>
    <w:p w14:paraId="58BFD42E" w14:textId="77777777" w:rsidR="00D81EFC" w:rsidRDefault="00D81EFC">
      <w:pPr>
        <w:rPr>
          <w:sz w:val="28"/>
          <w:szCs w:val="28"/>
        </w:rPr>
      </w:pPr>
    </w:p>
    <w:p w14:paraId="523BD67B" w14:textId="77777777" w:rsidR="00D81EFC" w:rsidRDefault="00D81EFC">
      <w:pPr>
        <w:rPr>
          <w:sz w:val="28"/>
          <w:szCs w:val="28"/>
        </w:rPr>
      </w:pPr>
    </w:p>
    <w:p w14:paraId="5CA00A7E" w14:textId="77777777" w:rsidR="00D81EFC" w:rsidRDefault="002F6D13">
      <w:pPr>
        <w:snapToGrid w:val="0"/>
        <w:spacing w:line="360" w:lineRule="auto"/>
        <w:rPr>
          <w:rFonts w:ascii="宋体" w:hAnsi="宋体"/>
          <w:b/>
          <w:bCs/>
          <w:sz w:val="24"/>
          <w:szCs w:val="24"/>
        </w:rPr>
      </w:pPr>
      <w:r>
        <w:rPr>
          <w:rFonts w:ascii="宋体" w:hAnsi="宋体" w:hint="eastAsia"/>
          <w:b/>
          <w:bCs/>
          <w:sz w:val="24"/>
          <w:szCs w:val="24"/>
        </w:rPr>
        <w:lastRenderedPageBreak/>
        <w:t>附件四</w:t>
      </w:r>
      <w:r>
        <w:rPr>
          <w:rFonts w:ascii="宋体" w:hAnsi="宋体"/>
          <w:b/>
          <w:bCs/>
          <w:sz w:val="24"/>
          <w:szCs w:val="24"/>
        </w:rPr>
        <w:t>：</w:t>
      </w:r>
      <w:r>
        <w:rPr>
          <w:rFonts w:ascii="宋体" w:hAnsi="宋体" w:hint="eastAsia"/>
          <w:b/>
          <w:bCs/>
          <w:sz w:val="24"/>
          <w:szCs w:val="24"/>
        </w:rPr>
        <w:t>建议格式文件</w:t>
      </w:r>
    </w:p>
    <w:p w14:paraId="02BF6D80" w14:textId="77777777" w:rsidR="00D81EFC" w:rsidRDefault="00D81EFC"/>
    <w:p w14:paraId="04D8864B" w14:textId="77777777" w:rsidR="00D81EFC" w:rsidRDefault="00D81EFC"/>
    <w:p w14:paraId="01A4A6F8" w14:textId="77777777" w:rsidR="00D81EFC" w:rsidRDefault="00D81EFC"/>
    <w:p w14:paraId="24A639A6" w14:textId="77777777" w:rsidR="00D81EFC" w:rsidRDefault="00D81EFC"/>
    <w:p w14:paraId="17FE5D6B" w14:textId="77777777" w:rsidR="00D81EFC" w:rsidRDefault="00D81EFC"/>
    <w:p w14:paraId="14528E3B" w14:textId="77777777" w:rsidR="00D81EFC" w:rsidRDefault="00D81EFC"/>
    <w:p w14:paraId="3E2719AE" w14:textId="77777777" w:rsidR="00D81EFC" w:rsidRDefault="00D81EFC">
      <w:pPr>
        <w:pStyle w:val="2"/>
        <w:spacing w:before="0" w:after="0" w:line="360" w:lineRule="auto"/>
        <w:ind w:firstLineChars="400" w:firstLine="3360"/>
        <w:rPr>
          <w:b w:val="0"/>
          <w:sz w:val="84"/>
          <w:szCs w:val="84"/>
        </w:rPr>
      </w:pPr>
    </w:p>
    <w:p w14:paraId="7D10F8CB" w14:textId="77777777" w:rsidR="00D81EFC" w:rsidRDefault="002F6D13">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0F257E55" w14:textId="77777777" w:rsidR="00D81EFC" w:rsidRDefault="00D81EFC">
      <w:pPr>
        <w:pStyle w:val="af"/>
        <w:spacing w:before="0" w:after="0"/>
        <w:ind w:firstLineChars="200" w:firstLine="420"/>
        <w:rPr>
          <w:rFonts w:ascii="仿宋_GB2312" w:hAnsi="Times New Roman"/>
          <w:kern w:val="2"/>
          <w:sz w:val="21"/>
          <w:szCs w:val="21"/>
        </w:rPr>
      </w:pPr>
    </w:p>
    <w:p w14:paraId="2C6C3CA6" w14:textId="77777777" w:rsidR="00D81EFC" w:rsidRDefault="00D81EFC">
      <w:pPr>
        <w:pStyle w:val="af"/>
        <w:spacing w:before="0" w:after="0"/>
        <w:ind w:firstLineChars="200" w:firstLine="600"/>
        <w:rPr>
          <w:rFonts w:ascii="宋体"/>
          <w:bCs/>
          <w:sz w:val="30"/>
          <w:szCs w:val="30"/>
        </w:rPr>
      </w:pPr>
    </w:p>
    <w:p w14:paraId="4F5F87DE" w14:textId="77777777" w:rsidR="00D81EFC" w:rsidRDefault="00D81EFC">
      <w:pPr>
        <w:pStyle w:val="af"/>
        <w:spacing w:before="0" w:after="0"/>
        <w:ind w:firstLineChars="200" w:firstLine="600"/>
        <w:rPr>
          <w:rFonts w:ascii="宋体"/>
          <w:bCs/>
          <w:sz w:val="30"/>
          <w:szCs w:val="30"/>
        </w:rPr>
      </w:pPr>
    </w:p>
    <w:p w14:paraId="1EEC2824" w14:textId="77777777" w:rsidR="00D81EFC" w:rsidRDefault="002F6D13">
      <w:pPr>
        <w:spacing w:line="360" w:lineRule="auto"/>
        <w:ind w:firstLineChars="1000" w:firstLine="3012"/>
        <w:rPr>
          <w:rFonts w:ascii="宋体"/>
          <w:b/>
          <w:bCs/>
          <w:sz w:val="30"/>
          <w:szCs w:val="30"/>
        </w:rPr>
      </w:pPr>
      <w:r>
        <w:rPr>
          <w:rFonts w:ascii="宋体" w:hAnsi="宋体" w:hint="eastAsia"/>
          <w:b/>
          <w:bCs/>
          <w:sz w:val="30"/>
          <w:szCs w:val="30"/>
        </w:rPr>
        <w:t>项目名称：</w:t>
      </w:r>
    </w:p>
    <w:p w14:paraId="64CCB468" w14:textId="77777777" w:rsidR="00D81EFC" w:rsidRDefault="002F6D13">
      <w:pPr>
        <w:pStyle w:val="af"/>
        <w:spacing w:before="0" w:after="0"/>
        <w:rPr>
          <w:rFonts w:ascii="宋体"/>
          <w:b/>
          <w:bCs/>
          <w:sz w:val="30"/>
          <w:szCs w:val="30"/>
        </w:rPr>
      </w:pPr>
      <w:r>
        <w:rPr>
          <w:rFonts w:ascii="宋体" w:hAnsi="宋体" w:hint="eastAsia"/>
          <w:b/>
          <w:bCs/>
          <w:sz w:val="30"/>
          <w:szCs w:val="30"/>
        </w:rPr>
        <w:t xml:space="preserve">                 项目编号：</w:t>
      </w:r>
    </w:p>
    <w:p w14:paraId="1C31F6FD" w14:textId="77777777" w:rsidR="00D81EFC" w:rsidRDefault="00D81EFC">
      <w:pPr>
        <w:pStyle w:val="af"/>
        <w:spacing w:before="0" w:after="0"/>
        <w:ind w:firstLineChars="200" w:firstLine="643"/>
        <w:rPr>
          <w:rFonts w:ascii="宋体"/>
          <w:b/>
          <w:bCs/>
          <w:sz w:val="32"/>
          <w:szCs w:val="32"/>
        </w:rPr>
      </w:pPr>
    </w:p>
    <w:p w14:paraId="43DD0F64" w14:textId="77777777" w:rsidR="00D81EFC" w:rsidRDefault="00D81EFC">
      <w:pPr>
        <w:pStyle w:val="af"/>
        <w:spacing w:before="0" w:after="0"/>
        <w:ind w:firstLine="0"/>
        <w:rPr>
          <w:rFonts w:ascii="宋体"/>
          <w:kern w:val="2"/>
          <w:sz w:val="48"/>
          <w:szCs w:val="48"/>
        </w:rPr>
      </w:pPr>
    </w:p>
    <w:p w14:paraId="12A4541C" w14:textId="77777777" w:rsidR="00D81EFC" w:rsidRDefault="002F6D13">
      <w:pPr>
        <w:pStyle w:val="af"/>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453B7569" w14:textId="77777777" w:rsidR="00D81EFC" w:rsidRDefault="00D81EFC">
      <w:pPr>
        <w:pStyle w:val="af"/>
        <w:spacing w:before="0" w:after="0"/>
        <w:ind w:firstLine="0"/>
        <w:rPr>
          <w:rFonts w:ascii="宋体"/>
          <w:kern w:val="2"/>
          <w:sz w:val="48"/>
          <w:szCs w:val="48"/>
        </w:rPr>
      </w:pPr>
    </w:p>
    <w:p w14:paraId="151422AD" w14:textId="77777777" w:rsidR="00D81EFC" w:rsidRDefault="002F6D13">
      <w:pPr>
        <w:pStyle w:val="af"/>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082FF0B" w14:textId="77777777" w:rsidR="00D81EFC" w:rsidRDefault="00D81EFC">
      <w:pPr>
        <w:spacing w:line="360" w:lineRule="auto"/>
        <w:rPr>
          <w:rFonts w:ascii="宋体"/>
        </w:rPr>
      </w:pPr>
    </w:p>
    <w:p w14:paraId="7C7F2BAC" w14:textId="77777777" w:rsidR="00D81EFC" w:rsidRDefault="00D81EFC">
      <w:pPr>
        <w:spacing w:line="360" w:lineRule="auto"/>
        <w:ind w:firstLineChars="200" w:firstLine="422"/>
        <w:jc w:val="center"/>
        <w:rPr>
          <w:rFonts w:ascii="宋体"/>
          <w:b/>
        </w:rPr>
      </w:pPr>
    </w:p>
    <w:p w14:paraId="35BB6E28" w14:textId="77777777" w:rsidR="00D81EFC" w:rsidRDefault="00D81EFC">
      <w:pPr>
        <w:spacing w:line="360" w:lineRule="auto"/>
        <w:ind w:firstLineChars="200" w:firstLine="422"/>
        <w:jc w:val="center"/>
        <w:rPr>
          <w:rFonts w:ascii="宋体"/>
          <w:b/>
        </w:rPr>
      </w:pPr>
    </w:p>
    <w:p w14:paraId="727DB3FE" w14:textId="77777777" w:rsidR="00D81EFC" w:rsidRDefault="00D81EFC">
      <w:pPr>
        <w:spacing w:line="360" w:lineRule="auto"/>
        <w:ind w:firstLineChars="200" w:firstLine="422"/>
        <w:jc w:val="center"/>
        <w:rPr>
          <w:rFonts w:ascii="宋体"/>
          <w:b/>
        </w:rPr>
      </w:pPr>
    </w:p>
    <w:p w14:paraId="5B6F11B4" w14:textId="77777777" w:rsidR="00D81EFC" w:rsidRDefault="00D81EFC">
      <w:pPr>
        <w:spacing w:line="360" w:lineRule="auto"/>
        <w:rPr>
          <w:rFonts w:ascii="华文楷体" w:eastAsia="华文楷体" w:hAnsi="华文楷体"/>
          <w:b/>
          <w:sz w:val="44"/>
          <w:szCs w:val="44"/>
        </w:rPr>
      </w:pPr>
    </w:p>
    <w:p w14:paraId="4F071F19" w14:textId="77777777" w:rsidR="00D81EFC" w:rsidRDefault="002F6D13">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5F40F3D2" w14:textId="77777777" w:rsidR="00D81EFC" w:rsidRDefault="00D81EFC">
      <w:pPr>
        <w:pStyle w:val="10"/>
        <w:spacing w:line="360" w:lineRule="auto"/>
        <w:ind w:firstLineChars="200" w:firstLine="881"/>
        <w:jc w:val="center"/>
        <w:rPr>
          <w:rFonts w:ascii="华文楷体" w:eastAsia="华文楷体" w:hAnsi="华文楷体"/>
          <w:b/>
          <w:sz w:val="44"/>
          <w:szCs w:val="44"/>
        </w:rPr>
      </w:pPr>
    </w:p>
    <w:p w14:paraId="59D6B526" w14:textId="77777777" w:rsidR="00D81EFC" w:rsidRDefault="002F6D13">
      <w:pPr>
        <w:spacing w:line="360" w:lineRule="auto"/>
        <w:rPr>
          <w:rFonts w:ascii="宋体"/>
        </w:rPr>
      </w:pPr>
      <w:r>
        <w:rPr>
          <w:rFonts w:ascii="宋体" w:hAnsi="宋体" w:hint="eastAsia"/>
        </w:rPr>
        <w:t>致：南京森林警察学院：</w:t>
      </w:r>
    </w:p>
    <w:p w14:paraId="1CF0684B" w14:textId="77777777" w:rsidR="00D81EFC" w:rsidRDefault="002F6D13">
      <w:pPr>
        <w:spacing w:line="360" w:lineRule="auto"/>
        <w:ind w:firstLineChars="200" w:firstLine="420"/>
        <w:rPr>
          <w:rFonts w:ascii="宋体"/>
        </w:rPr>
      </w:pPr>
      <w:r>
        <w:rPr>
          <w:rFonts w:ascii="宋体" w:hAnsi="宋体" w:hint="eastAsia"/>
        </w:rPr>
        <w:t>自合同签订之日起，我单位愿意缴纳人民币：</w:t>
      </w:r>
      <w:r>
        <w:rPr>
          <w:rFonts w:ascii="宋体" w:hAnsi="宋体"/>
          <w:u w:val="single"/>
        </w:rPr>
        <w:t>20000</w:t>
      </w:r>
      <w:r>
        <w:rPr>
          <w:rFonts w:ascii="宋体" w:hAnsi="宋体" w:hint="eastAsia"/>
        </w:rPr>
        <w:t>元（大写：</w:t>
      </w:r>
      <w:r>
        <w:rPr>
          <w:rFonts w:ascii="宋体" w:hAnsi="宋体" w:hint="eastAsia"/>
          <w:u w:val="single"/>
        </w:rPr>
        <w:t xml:space="preserve"> 贰万元</w:t>
      </w:r>
      <w:r>
        <w:rPr>
          <w:rFonts w:ascii="宋体" w:hAnsi="宋体"/>
          <w:u w:val="single"/>
        </w:rPr>
        <w:t>整</w:t>
      </w:r>
      <w:r>
        <w:rPr>
          <w:rFonts w:ascii="宋体" w:hAnsi="宋体" w:hint="eastAsia"/>
        </w:rPr>
        <w:t>）作为保证金，并无条件服从贵方关于保证金的规定。</w:t>
      </w:r>
    </w:p>
    <w:p w14:paraId="4DDDD7E4" w14:textId="77777777" w:rsidR="00D81EFC" w:rsidRDefault="002F6D13">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52B02D14" w14:textId="77777777" w:rsidR="00D81EFC" w:rsidRDefault="00D81EFC">
      <w:pPr>
        <w:spacing w:line="360" w:lineRule="auto"/>
        <w:rPr>
          <w:rFonts w:ascii="楷体_GB2312" w:eastAsia="楷体_GB2312"/>
          <w:b/>
          <w:sz w:val="44"/>
          <w:szCs w:val="44"/>
        </w:rPr>
      </w:pPr>
    </w:p>
    <w:p w14:paraId="4BBE3DA5" w14:textId="77777777" w:rsidR="00D81EFC" w:rsidRDefault="00D81EFC">
      <w:pPr>
        <w:spacing w:line="360" w:lineRule="auto"/>
        <w:rPr>
          <w:rFonts w:ascii="楷体_GB2312" w:eastAsia="楷体_GB2312"/>
          <w:b/>
          <w:sz w:val="44"/>
          <w:szCs w:val="44"/>
        </w:rPr>
      </w:pPr>
    </w:p>
    <w:p w14:paraId="5C4FB390" w14:textId="77777777" w:rsidR="00D81EFC" w:rsidRDefault="00D81EFC">
      <w:pPr>
        <w:widowControl/>
        <w:spacing w:line="360" w:lineRule="auto"/>
        <w:ind w:firstLineChars="200" w:firstLine="420"/>
        <w:jc w:val="left"/>
        <w:rPr>
          <w:rFonts w:ascii="宋体"/>
        </w:rPr>
      </w:pPr>
    </w:p>
    <w:p w14:paraId="78A8863B" w14:textId="77777777" w:rsidR="00D81EFC" w:rsidRDefault="00D81EFC">
      <w:pPr>
        <w:widowControl/>
        <w:spacing w:line="360" w:lineRule="auto"/>
        <w:ind w:firstLineChars="200" w:firstLine="420"/>
        <w:jc w:val="left"/>
        <w:rPr>
          <w:rFonts w:ascii="宋体"/>
        </w:rPr>
      </w:pPr>
    </w:p>
    <w:p w14:paraId="74328D5A" w14:textId="77777777" w:rsidR="00D81EFC" w:rsidRDefault="00D81EFC">
      <w:pPr>
        <w:widowControl/>
        <w:spacing w:line="360" w:lineRule="auto"/>
        <w:ind w:firstLineChars="200" w:firstLine="420"/>
        <w:jc w:val="left"/>
        <w:rPr>
          <w:rFonts w:ascii="宋体"/>
        </w:rPr>
      </w:pPr>
    </w:p>
    <w:p w14:paraId="5265A2B7" w14:textId="77777777" w:rsidR="00D81EFC" w:rsidRDefault="00D81EFC">
      <w:pPr>
        <w:widowControl/>
        <w:spacing w:line="360" w:lineRule="auto"/>
        <w:ind w:firstLineChars="200" w:firstLine="420"/>
        <w:jc w:val="left"/>
        <w:rPr>
          <w:rFonts w:ascii="宋体"/>
        </w:rPr>
      </w:pPr>
    </w:p>
    <w:p w14:paraId="20202B69" w14:textId="77777777" w:rsidR="00D81EFC" w:rsidRDefault="00D81EFC">
      <w:pPr>
        <w:widowControl/>
        <w:spacing w:line="360" w:lineRule="auto"/>
        <w:ind w:firstLineChars="200" w:firstLine="420"/>
        <w:jc w:val="left"/>
        <w:rPr>
          <w:rFonts w:ascii="宋体"/>
        </w:rPr>
      </w:pPr>
    </w:p>
    <w:p w14:paraId="0D2E2853" w14:textId="77777777" w:rsidR="00D81EFC" w:rsidRDefault="00D81EFC">
      <w:pPr>
        <w:widowControl/>
        <w:spacing w:line="360" w:lineRule="auto"/>
        <w:ind w:firstLineChars="200" w:firstLine="420"/>
        <w:jc w:val="left"/>
        <w:rPr>
          <w:rFonts w:ascii="宋体"/>
        </w:rPr>
      </w:pPr>
    </w:p>
    <w:p w14:paraId="3ECDAF13" w14:textId="77777777" w:rsidR="00D81EFC" w:rsidRDefault="00D81EFC">
      <w:pPr>
        <w:widowControl/>
        <w:spacing w:line="360" w:lineRule="auto"/>
        <w:ind w:firstLineChars="200" w:firstLine="420"/>
        <w:jc w:val="left"/>
        <w:rPr>
          <w:rFonts w:ascii="宋体"/>
        </w:rPr>
      </w:pPr>
    </w:p>
    <w:p w14:paraId="73C24B35" w14:textId="77777777" w:rsidR="00D81EFC" w:rsidRDefault="002F6D13">
      <w:pPr>
        <w:spacing w:line="360" w:lineRule="auto"/>
        <w:ind w:firstLineChars="200" w:firstLine="420"/>
        <w:jc w:val="center"/>
        <w:rPr>
          <w:rFonts w:ascii="宋体"/>
          <w:bCs/>
        </w:rPr>
      </w:pPr>
      <w:r>
        <w:rPr>
          <w:rFonts w:ascii="宋体" w:hAnsi="宋体" w:hint="eastAsia"/>
          <w:bCs/>
        </w:rPr>
        <w:t xml:space="preserve">             报价人：（单位盖章）</w:t>
      </w:r>
    </w:p>
    <w:p w14:paraId="7FCC3240" w14:textId="77777777" w:rsidR="00D81EFC" w:rsidRDefault="002F6D1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57B0C725" w14:textId="77777777" w:rsidR="00D81EFC" w:rsidRDefault="002F6D13">
      <w:pPr>
        <w:spacing w:line="360" w:lineRule="auto"/>
        <w:ind w:firstLineChars="2100" w:firstLine="4410"/>
        <w:rPr>
          <w:rFonts w:ascii="宋体"/>
          <w:bCs/>
        </w:rPr>
      </w:pPr>
      <w:r>
        <w:rPr>
          <w:rFonts w:ascii="宋体" w:hAnsi="宋体" w:hint="eastAsia"/>
          <w:bCs/>
        </w:rPr>
        <w:t>日期：     年    月    日</w:t>
      </w:r>
    </w:p>
    <w:p w14:paraId="33D4C70F" w14:textId="77777777" w:rsidR="00D81EFC" w:rsidRDefault="00D81EFC">
      <w:pPr>
        <w:spacing w:line="360" w:lineRule="auto"/>
        <w:ind w:firstLineChars="200" w:firstLine="881"/>
        <w:jc w:val="center"/>
        <w:rPr>
          <w:rFonts w:ascii="华文楷体" w:eastAsia="华文楷体" w:hAnsi="华文楷体"/>
          <w:b/>
          <w:sz w:val="44"/>
          <w:szCs w:val="44"/>
        </w:rPr>
      </w:pPr>
    </w:p>
    <w:p w14:paraId="04E56484" w14:textId="77777777" w:rsidR="00D81EFC" w:rsidRDefault="00D81EFC">
      <w:pPr>
        <w:spacing w:line="360" w:lineRule="auto"/>
        <w:ind w:firstLineChars="200" w:firstLine="881"/>
        <w:jc w:val="center"/>
        <w:rPr>
          <w:rFonts w:ascii="华文楷体" w:eastAsia="华文楷体" w:hAnsi="华文楷体"/>
          <w:b/>
          <w:sz w:val="44"/>
          <w:szCs w:val="44"/>
        </w:rPr>
      </w:pPr>
    </w:p>
    <w:p w14:paraId="6F4DDC2A" w14:textId="77777777" w:rsidR="00D81EFC" w:rsidRDefault="00D81EFC">
      <w:pPr>
        <w:spacing w:line="360" w:lineRule="auto"/>
        <w:ind w:firstLineChars="200" w:firstLine="881"/>
        <w:jc w:val="center"/>
        <w:rPr>
          <w:rFonts w:ascii="华文楷体" w:eastAsia="华文楷体" w:hAnsi="华文楷体"/>
          <w:b/>
          <w:sz w:val="44"/>
          <w:szCs w:val="44"/>
        </w:rPr>
      </w:pPr>
    </w:p>
    <w:p w14:paraId="19042AA6" w14:textId="77777777" w:rsidR="00D81EFC" w:rsidRDefault="00D81EFC">
      <w:pPr>
        <w:spacing w:line="360" w:lineRule="auto"/>
        <w:ind w:firstLineChars="200" w:firstLine="881"/>
        <w:jc w:val="center"/>
        <w:rPr>
          <w:rFonts w:ascii="华文楷体" w:eastAsia="华文楷体" w:hAnsi="华文楷体"/>
          <w:b/>
          <w:sz w:val="44"/>
          <w:szCs w:val="44"/>
        </w:rPr>
      </w:pPr>
    </w:p>
    <w:p w14:paraId="4FE4F1A7" w14:textId="77777777" w:rsidR="00D81EFC" w:rsidRDefault="002F6D13">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1D177B39" w14:textId="77777777" w:rsidR="00D81EFC" w:rsidRDefault="00D81EFC">
      <w:pPr>
        <w:pStyle w:val="a5"/>
        <w:overflowPunct w:val="0"/>
        <w:spacing w:line="360" w:lineRule="auto"/>
        <w:ind w:firstLineChars="200"/>
        <w:jc w:val="center"/>
        <w:rPr>
          <w:rFonts w:ascii="宋体"/>
        </w:rPr>
      </w:pPr>
    </w:p>
    <w:p w14:paraId="28DEEE3C" w14:textId="77777777" w:rsidR="00D81EFC" w:rsidRDefault="00D81EFC">
      <w:pPr>
        <w:pStyle w:val="a5"/>
        <w:overflowPunct w:val="0"/>
        <w:spacing w:line="360" w:lineRule="auto"/>
        <w:ind w:firstLineChars="200"/>
        <w:jc w:val="center"/>
        <w:rPr>
          <w:rFonts w:ascii="宋体"/>
        </w:rPr>
      </w:pPr>
    </w:p>
    <w:p w14:paraId="0B6633F0" w14:textId="77777777" w:rsidR="00D81EFC" w:rsidRDefault="002F6D13">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6AE3443E" w14:textId="77777777" w:rsidR="00D81EFC" w:rsidRDefault="00D81EFC">
      <w:pPr>
        <w:pStyle w:val="a5"/>
        <w:overflowPunct w:val="0"/>
        <w:spacing w:line="360" w:lineRule="auto"/>
        <w:ind w:firstLineChars="200"/>
        <w:rPr>
          <w:rFonts w:ascii="宋体"/>
        </w:rPr>
      </w:pPr>
    </w:p>
    <w:p w14:paraId="2BBDF85C" w14:textId="77777777" w:rsidR="00D81EFC" w:rsidRDefault="002F6D13">
      <w:pPr>
        <w:pStyle w:val="a5"/>
        <w:overflowPunct w:val="0"/>
        <w:spacing w:line="360" w:lineRule="auto"/>
        <w:ind w:firstLineChars="200"/>
        <w:rPr>
          <w:rFonts w:ascii="宋体"/>
        </w:rPr>
      </w:pPr>
      <w:r>
        <w:rPr>
          <w:rFonts w:ascii="宋体" w:hAnsi="宋体" w:hint="eastAsia"/>
        </w:rPr>
        <w:t>本单位愿就贵校组织实施的编号为G2018003的采购活动进行报价。本单位所提交的报价文件中所有关于资格的文件、证明和陈述均是真实的、准确的。若与真实情况不符，本单位愿意承担由此而产生的一切后果。</w:t>
      </w:r>
    </w:p>
    <w:p w14:paraId="31EDA263" w14:textId="77777777" w:rsidR="00D81EFC" w:rsidRDefault="00D81EFC">
      <w:pPr>
        <w:pStyle w:val="a5"/>
        <w:overflowPunct w:val="0"/>
        <w:spacing w:line="360" w:lineRule="auto"/>
        <w:ind w:firstLineChars="200"/>
        <w:rPr>
          <w:rFonts w:ascii="宋体"/>
        </w:rPr>
      </w:pPr>
    </w:p>
    <w:p w14:paraId="047B75F4" w14:textId="77777777" w:rsidR="00D81EFC" w:rsidRDefault="00D81EFC">
      <w:pPr>
        <w:pStyle w:val="a5"/>
        <w:overflowPunct w:val="0"/>
        <w:spacing w:line="360" w:lineRule="auto"/>
        <w:ind w:firstLineChars="200"/>
        <w:rPr>
          <w:rFonts w:ascii="宋体"/>
        </w:rPr>
      </w:pPr>
    </w:p>
    <w:p w14:paraId="0F68B7C8" w14:textId="77777777" w:rsidR="00D81EFC" w:rsidRDefault="00D81EFC">
      <w:pPr>
        <w:pStyle w:val="a5"/>
        <w:overflowPunct w:val="0"/>
        <w:spacing w:line="360" w:lineRule="auto"/>
        <w:ind w:firstLineChars="200"/>
        <w:rPr>
          <w:rFonts w:ascii="宋体"/>
        </w:rPr>
      </w:pPr>
    </w:p>
    <w:p w14:paraId="3F5F3897" w14:textId="77777777" w:rsidR="00D81EFC" w:rsidRDefault="00D81EFC">
      <w:pPr>
        <w:pStyle w:val="a5"/>
        <w:overflowPunct w:val="0"/>
        <w:spacing w:line="360" w:lineRule="auto"/>
        <w:ind w:firstLineChars="200"/>
        <w:rPr>
          <w:rFonts w:ascii="宋体"/>
        </w:rPr>
      </w:pPr>
    </w:p>
    <w:p w14:paraId="430AD6E4" w14:textId="77777777" w:rsidR="00D81EFC" w:rsidRDefault="00D81EFC">
      <w:pPr>
        <w:pStyle w:val="a5"/>
        <w:overflowPunct w:val="0"/>
        <w:spacing w:line="360" w:lineRule="auto"/>
        <w:ind w:firstLineChars="200"/>
        <w:rPr>
          <w:rFonts w:ascii="宋体"/>
        </w:rPr>
      </w:pPr>
    </w:p>
    <w:p w14:paraId="11E2C119" w14:textId="77777777" w:rsidR="00D81EFC" w:rsidRDefault="00D81EFC">
      <w:pPr>
        <w:spacing w:line="360" w:lineRule="auto"/>
        <w:ind w:firstLineChars="200" w:firstLine="420"/>
        <w:rPr>
          <w:rFonts w:ascii="宋体"/>
        </w:rPr>
      </w:pPr>
    </w:p>
    <w:p w14:paraId="43168E82" w14:textId="77777777" w:rsidR="00D81EFC" w:rsidRDefault="00D81EFC">
      <w:pPr>
        <w:spacing w:line="360" w:lineRule="auto"/>
        <w:ind w:firstLineChars="200" w:firstLine="420"/>
        <w:rPr>
          <w:rFonts w:ascii="宋体"/>
        </w:rPr>
      </w:pPr>
    </w:p>
    <w:p w14:paraId="5365F46E" w14:textId="77777777" w:rsidR="00D81EFC" w:rsidRDefault="00D81EFC">
      <w:pPr>
        <w:spacing w:line="360" w:lineRule="auto"/>
        <w:ind w:firstLineChars="200" w:firstLine="420"/>
        <w:rPr>
          <w:rFonts w:ascii="宋体"/>
        </w:rPr>
      </w:pPr>
    </w:p>
    <w:p w14:paraId="095F0CB0" w14:textId="77777777" w:rsidR="00D81EFC" w:rsidRDefault="00D81EFC">
      <w:pPr>
        <w:spacing w:line="360" w:lineRule="auto"/>
        <w:ind w:firstLineChars="200" w:firstLine="420"/>
        <w:rPr>
          <w:rFonts w:ascii="宋体"/>
        </w:rPr>
      </w:pPr>
    </w:p>
    <w:p w14:paraId="1E765E8F" w14:textId="77777777" w:rsidR="00D81EFC" w:rsidRDefault="00D81EFC">
      <w:pPr>
        <w:spacing w:line="360" w:lineRule="auto"/>
        <w:ind w:firstLineChars="200" w:firstLine="420"/>
        <w:rPr>
          <w:rFonts w:ascii="宋体"/>
        </w:rPr>
      </w:pPr>
    </w:p>
    <w:p w14:paraId="3E164447" w14:textId="77777777" w:rsidR="00D81EFC" w:rsidRDefault="00D81EFC">
      <w:pPr>
        <w:spacing w:line="360" w:lineRule="auto"/>
        <w:ind w:firstLineChars="200" w:firstLine="420"/>
        <w:rPr>
          <w:rFonts w:ascii="宋体"/>
        </w:rPr>
      </w:pPr>
    </w:p>
    <w:p w14:paraId="774637B3" w14:textId="77777777" w:rsidR="00D81EFC" w:rsidRDefault="00D81EFC">
      <w:pPr>
        <w:spacing w:line="360" w:lineRule="auto"/>
        <w:ind w:firstLineChars="200" w:firstLine="420"/>
        <w:rPr>
          <w:rFonts w:ascii="宋体"/>
        </w:rPr>
      </w:pPr>
    </w:p>
    <w:p w14:paraId="5BD3BB0C" w14:textId="77777777" w:rsidR="00D81EFC" w:rsidRDefault="00D81EFC">
      <w:pPr>
        <w:widowControl/>
        <w:spacing w:line="360" w:lineRule="auto"/>
        <w:jc w:val="left"/>
        <w:rPr>
          <w:rFonts w:ascii="宋体"/>
        </w:rPr>
      </w:pPr>
    </w:p>
    <w:p w14:paraId="64BBA049" w14:textId="77777777" w:rsidR="00D81EFC" w:rsidRDefault="002F6D13">
      <w:pPr>
        <w:spacing w:line="360" w:lineRule="auto"/>
        <w:ind w:firstLineChars="200" w:firstLine="420"/>
        <w:jc w:val="center"/>
        <w:rPr>
          <w:rFonts w:ascii="宋体"/>
          <w:bCs/>
        </w:rPr>
      </w:pPr>
      <w:r>
        <w:rPr>
          <w:rFonts w:ascii="宋体" w:hAnsi="宋体" w:hint="eastAsia"/>
          <w:bCs/>
        </w:rPr>
        <w:t xml:space="preserve">            报价人：（单位盖章）</w:t>
      </w:r>
    </w:p>
    <w:p w14:paraId="0D010410" w14:textId="77777777" w:rsidR="00D81EFC" w:rsidRDefault="002F6D13">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7B0590BB" w14:textId="77777777" w:rsidR="00D81EFC" w:rsidRDefault="002F6D13">
      <w:pPr>
        <w:spacing w:line="360" w:lineRule="auto"/>
        <w:ind w:firstLineChars="2050" w:firstLine="4305"/>
        <w:rPr>
          <w:rFonts w:ascii="宋体"/>
          <w:bCs/>
        </w:rPr>
      </w:pPr>
      <w:r>
        <w:rPr>
          <w:rFonts w:ascii="宋体" w:hAnsi="宋体" w:hint="eastAsia"/>
          <w:bCs/>
        </w:rPr>
        <w:t>日期：   年  月   日</w:t>
      </w:r>
    </w:p>
    <w:p w14:paraId="1F8E5B9C" w14:textId="77777777" w:rsidR="00D81EFC" w:rsidRDefault="00D81EFC">
      <w:pPr>
        <w:spacing w:line="360" w:lineRule="auto"/>
        <w:ind w:firstLineChars="200" w:firstLine="881"/>
        <w:jc w:val="center"/>
        <w:rPr>
          <w:rFonts w:ascii="华文楷体" w:eastAsia="华文楷体" w:hAnsi="华文楷体"/>
          <w:b/>
          <w:sz w:val="44"/>
          <w:szCs w:val="44"/>
        </w:rPr>
      </w:pPr>
    </w:p>
    <w:p w14:paraId="335D24F2" w14:textId="77777777" w:rsidR="00D81EFC" w:rsidRDefault="00D81EFC">
      <w:pPr>
        <w:spacing w:line="360" w:lineRule="auto"/>
        <w:ind w:firstLineChars="200" w:firstLine="881"/>
        <w:jc w:val="center"/>
        <w:rPr>
          <w:rFonts w:ascii="华文楷体" w:eastAsia="华文楷体" w:hAnsi="华文楷体"/>
          <w:b/>
          <w:sz w:val="44"/>
          <w:szCs w:val="44"/>
        </w:rPr>
      </w:pPr>
    </w:p>
    <w:p w14:paraId="175F3760" w14:textId="77777777" w:rsidR="00D81EFC" w:rsidRDefault="002F6D13">
      <w:pPr>
        <w:spacing w:line="360" w:lineRule="auto"/>
        <w:ind w:firstLineChars="200" w:firstLine="881"/>
        <w:jc w:val="center"/>
        <w:rPr>
          <w:rFonts w:ascii="宋体"/>
        </w:rPr>
      </w:pPr>
      <w:r>
        <w:rPr>
          <w:rFonts w:ascii="华文楷体" w:eastAsia="华文楷体" w:hAnsi="华文楷体" w:hint="eastAsia"/>
          <w:b/>
          <w:sz w:val="44"/>
          <w:szCs w:val="44"/>
        </w:rPr>
        <w:lastRenderedPageBreak/>
        <w:t>法定代表人授权书</w:t>
      </w:r>
    </w:p>
    <w:p w14:paraId="3ADC2116" w14:textId="77777777" w:rsidR="00D81EFC" w:rsidRDefault="00D81EFC">
      <w:pPr>
        <w:spacing w:line="360" w:lineRule="auto"/>
        <w:ind w:firstLineChars="200" w:firstLine="422"/>
        <w:jc w:val="center"/>
        <w:rPr>
          <w:rFonts w:ascii="宋体"/>
          <w:b/>
        </w:rPr>
      </w:pPr>
    </w:p>
    <w:p w14:paraId="29EE2036" w14:textId="77777777" w:rsidR="00D81EFC" w:rsidRDefault="002F6D13">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（被授权人的姓名、职务）为我单位就本项目一切活动的合法授权代表，以本单位名义全权处理一切与该项目有关的事务。</w:t>
      </w:r>
    </w:p>
    <w:p w14:paraId="2F567B94" w14:textId="77777777" w:rsidR="00D81EFC" w:rsidRDefault="002F6D13">
      <w:pPr>
        <w:spacing w:line="360" w:lineRule="auto"/>
        <w:ind w:firstLineChars="200" w:firstLine="420"/>
        <w:rPr>
          <w:rFonts w:ascii="宋体"/>
        </w:rPr>
      </w:pPr>
      <w:r>
        <w:rPr>
          <w:rFonts w:ascii="宋体" w:hAnsi="宋体" w:hint="eastAsia"/>
        </w:rPr>
        <w:t>授权代表无转委托权。</w:t>
      </w:r>
    </w:p>
    <w:p w14:paraId="23CFACF1" w14:textId="77777777" w:rsidR="00D81EFC" w:rsidRDefault="002F6D13">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712A5AA9" w14:textId="77777777" w:rsidR="00D81EFC" w:rsidRDefault="002F6D13">
      <w:pPr>
        <w:spacing w:line="360" w:lineRule="auto"/>
        <w:ind w:firstLineChars="200" w:firstLine="420"/>
        <w:rPr>
          <w:rFonts w:ascii="宋体"/>
        </w:rPr>
      </w:pPr>
      <w:r>
        <w:rPr>
          <w:rFonts w:ascii="宋体" w:hAnsi="宋体" w:hint="eastAsia"/>
        </w:rPr>
        <w:t>特此声明</w:t>
      </w:r>
    </w:p>
    <w:p w14:paraId="00E4FFAF" w14:textId="77777777" w:rsidR="00D81EFC" w:rsidRDefault="00D81EFC">
      <w:pPr>
        <w:spacing w:line="360" w:lineRule="auto"/>
        <w:ind w:firstLineChars="200" w:firstLine="420"/>
        <w:rPr>
          <w:rFonts w:ascii="宋体"/>
        </w:rPr>
      </w:pPr>
    </w:p>
    <w:p w14:paraId="6C317A78" w14:textId="77777777" w:rsidR="00D81EFC" w:rsidRDefault="002F6D13">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413439A4" w14:textId="77777777" w:rsidR="00D81EFC" w:rsidRDefault="002F6D13">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B942B1D" w14:textId="77777777" w:rsidR="00D81EFC" w:rsidRDefault="002F6D13">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4E46A58A" w14:textId="77777777" w:rsidR="00D81EFC" w:rsidRDefault="002F6D13">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7498D35" w14:textId="77777777" w:rsidR="00D81EFC" w:rsidRDefault="00D81EFC">
      <w:pPr>
        <w:spacing w:line="360" w:lineRule="auto"/>
        <w:ind w:firstLineChars="200" w:firstLine="420"/>
        <w:rPr>
          <w:rFonts w:ascii="宋体"/>
        </w:rPr>
      </w:pPr>
    </w:p>
    <w:p w14:paraId="2BBAD736" w14:textId="77777777" w:rsidR="00D81EFC" w:rsidRDefault="00D81EFC">
      <w:pPr>
        <w:spacing w:line="360" w:lineRule="auto"/>
        <w:ind w:firstLineChars="200" w:firstLine="420"/>
        <w:rPr>
          <w:rFonts w:ascii="宋体"/>
        </w:rPr>
      </w:pPr>
    </w:p>
    <w:p w14:paraId="39DF0BDC" w14:textId="77777777" w:rsidR="00D81EFC" w:rsidRDefault="002F6D13">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3CD6B736" w14:textId="77777777" w:rsidR="00D81EFC" w:rsidRDefault="002F6D13">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143F669D" w14:textId="77777777" w:rsidR="00D81EFC" w:rsidRDefault="002F6D13">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5F506043" w14:textId="77777777" w:rsidR="00D81EFC" w:rsidRDefault="002F6D13">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989D244" w14:textId="77777777" w:rsidR="00D81EFC" w:rsidRDefault="00D81EFC">
      <w:pPr>
        <w:spacing w:line="360" w:lineRule="auto"/>
        <w:ind w:firstLineChars="200" w:firstLine="420"/>
        <w:rPr>
          <w:rFonts w:ascii="宋体"/>
        </w:rPr>
      </w:pPr>
    </w:p>
    <w:p w14:paraId="27545212" w14:textId="77777777" w:rsidR="00D81EFC" w:rsidRDefault="00D81EFC">
      <w:pPr>
        <w:spacing w:line="360" w:lineRule="auto"/>
        <w:ind w:firstLineChars="200" w:firstLine="420"/>
        <w:rPr>
          <w:rFonts w:ascii="宋体"/>
        </w:rPr>
      </w:pPr>
    </w:p>
    <w:p w14:paraId="68DD4E6F" w14:textId="77777777" w:rsidR="00D81EFC" w:rsidRDefault="002F6D13">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0D16E69F" w14:textId="77777777" w:rsidR="00D81EFC" w:rsidRDefault="002F6D13">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429A23A0" w14:textId="77777777" w:rsidR="00D81EFC" w:rsidRDefault="00D81EFC">
      <w:pPr>
        <w:pStyle w:val="a5"/>
        <w:overflowPunct w:val="0"/>
        <w:spacing w:line="360" w:lineRule="auto"/>
        <w:ind w:firstLineChars="200" w:firstLine="422"/>
        <w:rPr>
          <w:rFonts w:ascii="宋体"/>
          <w:b/>
          <w:bCs/>
        </w:rPr>
      </w:pPr>
    </w:p>
    <w:p w14:paraId="2E557E01" w14:textId="77777777" w:rsidR="00D81EFC" w:rsidRDefault="00D81EFC">
      <w:pPr>
        <w:spacing w:line="360" w:lineRule="auto"/>
        <w:ind w:firstLineChars="200" w:firstLine="422"/>
        <w:rPr>
          <w:rFonts w:ascii="宋体"/>
          <w:b/>
          <w:bCs/>
        </w:rPr>
      </w:pPr>
    </w:p>
    <w:p w14:paraId="20CFADC7" w14:textId="77777777" w:rsidR="00D81EFC" w:rsidRDefault="00D81EFC">
      <w:pPr>
        <w:spacing w:line="360" w:lineRule="auto"/>
        <w:ind w:firstLineChars="200" w:firstLine="422"/>
        <w:rPr>
          <w:rFonts w:ascii="宋体"/>
          <w:b/>
          <w:bCs/>
        </w:rPr>
      </w:pPr>
    </w:p>
    <w:p w14:paraId="5A4A74B9" w14:textId="77777777" w:rsidR="00D81EFC" w:rsidRDefault="00D81EFC">
      <w:pPr>
        <w:spacing w:line="360" w:lineRule="auto"/>
        <w:ind w:firstLineChars="200" w:firstLine="422"/>
        <w:rPr>
          <w:rFonts w:ascii="宋体"/>
          <w:b/>
          <w:bCs/>
        </w:rPr>
      </w:pPr>
    </w:p>
    <w:p w14:paraId="756CB758" w14:textId="77777777" w:rsidR="00D81EFC" w:rsidRDefault="00D81EFC">
      <w:pPr>
        <w:pStyle w:val="10"/>
        <w:spacing w:line="360" w:lineRule="auto"/>
        <w:rPr>
          <w:rFonts w:eastAsiaTheme="minorEastAsia" w:hAnsiTheme="minorHAnsi" w:cstheme="minorBidi"/>
          <w:b/>
          <w:bCs/>
          <w:sz w:val="21"/>
          <w:szCs w:val="22"/>
        </w:rPr>
      </w:pPr>
    </w:p>
    <w:p w14:paraId="66C29883" w14:textId="77777777" w:rsidR="00D81EFC" w:rsidRDefault="002F6D13">
      <w:pPr>
        <w:pStyle w:val="10"/>
        <w:spacing w:line="360" w:lineRule="auto"/>
        <w:jc w:val="center"/>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81EFC" w14:paraId="3A4BC4C1" w14:textId="77777777">
        <w:trPr>
          <w:cantSplit/>
          <w:trHeight w:val="582"/>
        </w:trPr>
        <w:tc>
          <w:tcPr>
            <w:tcW w:w="1343" w:type="dxa"/>
            <w:vAlign w:val="center"/>
          </w:tcPr>
          <w:p w14:paraId="5261C902" w14:textId="77777777" w:rsidR="00D81EFC" w:rsidRDefault="002F6D13">
            <w:pPr>
              <w:spacing w:line="360" w:lineRule="auto"/>
              <w:rPr>
                <w:rFonts w:ascii="宋体"/>
              </w:rPr>
            </w:pPr>
            <w:r>
              <w:rPr>
                <w:rFonts w:ascii="宋体" w:hAnsi="宋体" w:hint="eastAsia"/>
              </w:rPr>
              <w:t>单位名称</w:t>
            </w:r>
          </w:p>
        </w:tc>
        <w:tc>
          <w:tcPr>
            <w:tcW w:w="8157" w:type="dxa"/>
            <w:gridSpan w:val="6"/>
            <w:vAlign w:val="center"/>
          </w:tcPr>
          <w:p w14:paraId="0C692F64" w14:textId="77777777" w:rsidR="00D81EFC" w:rsidRDefault="00D81EFC">
            <w:pPr>
              <w:pStyle w:val="10"/>
              <w:spacing w:line="360" w:lineRule="auto"/>
              <w:ind w:firstLineChars="200" w:firstLine="420"/>
              <w:rPr>
                <w:rFonts w:eastAsia="宋体" w:hAnsi="宋体"/>
                <w:sz w:val="21"/>
                <w:szCs w:val="21"/>
              </w:rPr>
            </w:pPr>
          </w:p>
        </w:tc>
      </w:tr>
      <w:tr w:rsidR="00D81EFC" w14:paraId="37631EE5" w14:textId="77777777">
        <w:trPr>
          <w:cantSplit/>
          <w:trHeight w:val="607"/>
        </w:trPr>
        <w:tc>
          <w:tcPr>
            <w:tcW w:w="1343" w:type="dxa"/>
            <w:vAlign w:val="center"/>
          </w:tcPr>
          <w:p w14:paraId="07C7E726" w14:textId="77777777" w:rsidR="00D81EFC" w:rsidRDefault="002F6D13">
            <w:pPr>
              <w:spacing w:line="360" w:lineRule="auto"/>
              <w:rPr>
                <w:rFonts w:ascii="宋体"/>
              </w:rPr>
            </w:pPr>
            <w:r>
              <w:rPr>
                <w:rFonts w:ascii="宋体" w:hAnsi="宋体" w:hint="eastAsia"/>
              </w:rPr>
              <w:t>地址</w:t>
            </w:r>
          </w:p>
        </w:tc>
        <w:tc>
          <w:tcPr>
            <w:tcW w:w="8157" w:type="dxa"/>
            <w:gridSpan w:val="6"/>
            <w:vAlign w:val="center"/>
          </w:tcPr>
          <w:p w14:paraId="1AFB57C7" w14:textId="77777777" w:rsidR="00D81EFC" w:rsidRDefault="00D81EFC">
            <w:pPr>
              <w:spacing w:line="360" w:lineRule="auto"/>
              <w:ind w:firstLineChars="200" w:firstLine="420"/>
              <w:rPr>
                <w:rFonts w:ascii="宋体"/>
              </w:rPr>
            </w:pPr>
          </w:p>
        </w:tc>
      </w:tr>
      <w:tr w:rsidR="00D81EFC" w14:paraId="1726C57E" w14:textId="77777777">
        <w:trPr>
          <w:trHeight w:val="623"/>
        </w:trPr>
        <w:tc>
          <w:tcPr>
            <w:tcW w:w="1343" w:type="dxa"/>
            <w:vAlign w:val="center"/>
          </w:tcPr>
          <w:p w14:paraId="70A51A78" w14:textId="77777777" w:rsidR="00D81EFC" w:rsidRDefault="002F6D13">
            <w:pPr>
              <w:spacing w:line="360" w:lineRule="auto"/>
              <w:rPr>
                <w:rFonts w:ascii="宋体"/>
              </w:rPr>
            </w:pPr>
            <w:r>
              <w:rPr>
                <w:rFonts w:ascii="宋体" w:hAnsi="宋体" w:hint="eastAsia"/>
              </w:rPr>
              <w:t>主管部门</w:t>
            </w:r>
          </w:p>
        </w:tc>
        <w:tc>
          <w:tcPr>
            <w:tcW w:w="1691" w:type="dxa"/>
            <w:vAlign w:val="center"/>
          </w:tcPr>
          <w:p w14:paraId="08F56149" w14:textId="77777777" w:rsidR="00D81EFC" w:rsidRDefault="00D81EFC">
            <w:pPr>
              <w:spacing w:line="360" w:lineRule="auto"/>
              <w:ind w:firstLineChars="200" w:firstLine="420"/>
              <w:rPr>
                <w:rFonts w:ascii="宋体"/>
              </w:rPr>
            </w:pPr>
          </w:p>
        </w:tc>
        <w:tc>
          <w:tcPr>
            <w:tcW w:w="1524" w:type="dxa"/>
            <w:vAlign w:val="center"/>
          </w:tcPr>
          <w:p w14:paraId="48A1F261" w14:textId="77777777" w:rsidR="00D81EFC" w:rsidRDefault="002F6D13">
            <w:pPr>
              <w:spacing w:line="360" w:lineRule="auto"/>
              <w:rPr>
                <w:rFonts w:ascii="宋体"/>
              </w:rPr>
            </w:pPr>
            <w:r>
              <w:rPr>
                <w:rFonts w:ascii="宋体" w:hAnsi="宋体" w:hint="eastAsia"/>
              </w:rPr>
              <w:t>法定代表人</w:t>
            </w:r>
          </w:p>
        </w:tc>
        <w:tc>
          <w:tcPr>
            <w:tcW w:w="1524" w:type="dxa"/>
            <w:vAlign w:val="center"/>
          </w:tcPr>
          <w:p w14:paraId="07DC4A4F" w14:textId="77777777" w:rsidR="00D81EFC" w:rsidRDefault="00D81EFC">
            <w:pPr>
              <w:spacing w:line="360" w:lineRule="auto"/>
              <w:ind w:firstLineChars="200" w:firstLine="420"/>
              <w:rPr>
                <w:rFonts w:ascii="宋体"/>
              </w:rPr>
            </w:pPr>
          </w:p>
        </w:tc>
        <w:tc>
          <w:tcPr>
            <w:tcW w:w="1537" w:type="dxa"/>
            <w:gridSpan w:val="2"/>
            <w:vAlign w:val="center"/>
          </w:tcPr>
          <w:p w14:paraId="291B6EB9" w14:textId="77777777" w:rsidR="00D81EFC" w:rsidRDefault="002F6D13">
            <w:pPr>
              <w:spacing w:line="360" w:lineRule="auto"/>
              <w:ind w:firstLineChars="200" w:firstLine="420"/>
              <w:rPr>
                <w:rFonts w:ascii="宋体"/>
              </w:rPr>
            </w:pPr>
            <w:r>
              <w:rPr>
                <w:rFonts w:ascii="宋体" w:hAnsi="宋体" w:hint="eastAsia"/>
              </w:rPr>
              <w:t>职务</w:t>
            </w:r>
          </w:p>
        </w:tc>
        <w:tc>
          <w:tcPr>
            <w:tcW w:w="1881" w:type="dxa"/>
          </w:tcPr>
          <w:p w14:paraId="1C7387A0" w14:textId="77777777" w:rsidR="00D81EFC" w:rsidRDefault="00D81EFC">
            <w:pPr>
              <w:spacing w:line="360" w:lineRule="auto"/>
              <w:ind w:firstLineChars="200" w:firstLine="420"/>
              <w:rPr>
                <w:rFonts w:ascii="宋体"/>
              </w:rPr>
            </w:pPr>
          </w:p>
        </w:tc>
      </w:tr>
      <w:tr w:rsidR="00D81EFC" w14:paraId="7326E77B" w14:textId="77777777">
        <w:trPr>
          <w:cantSplit/>
          <w:trHeight w:val="520"/>
        </w:trPr>
        <w:tc>
          <w:tcPr>
            <w:tcW w:w="1343" w:type="dxa"/>
            <w:vAlign w:val="center"/>
          </w:tcPr>
          <w:p w14:paraId="45732760" w14:textId="77777777" w:rsidR="00D81EFC" w:rsidRDefault="002F6D13">
            <w:pPr>
              <w:spacing w:line="360" w:lineRule="auto"/>
              <w:rPr>
                <w:rFonts w:ascii="宋体"/>
              </w:rPr>
            </w:pPr>
            <w:r>
              <w:rPr>
                <w:rFonts w:ascii="宋体" w:hAnsi="宋体" w:hint="eastAsia"/>
              </w:rPr>
              <w:t>注册时间</w:t>
            </w:r>
          </w:p>
        </w:tc>
        <w:tc>
          <w:tcPr>
            <w:tcW w:w="3215" w:type="dxa"/>
            <w:gridSpan w:val="2"/>
          </w:tcPr>
          <w:p w14:paraId="6DBA54FB" w14:textId="77777777" w:rsidR="00D81EFC" w:rsidRDefault="00D81EFC">
            <w:pPr>
              <w:spacing w:line="360" w:lineRule="auto"/>
              <w:ind w:firstLineChars="200" w:firstLine="420"/>
              <w:rPr>
                <w:rFonts w:ascii="宋体"/>
              </w:rPr>
            </w:pPr>
          </w:p>
        </w:tc>
        <w:tc>
          <w:tcPr>
            <w:tcW w:w="1524" w:type="dxa"/>
          </w:tcPr>
          <w:p w14:paraId="205B097C" w14:textId="77777777" w:rsidR="00D81EFC" w:rsidRDefault="002F6D13">
            <w:pPr>
              <w:spacing w:line="360" w:lineRule="auto"/>
              <w:ind w:firstLineChars="200" w:firstLine="420"/>
              <w:rPr>
                <w:rFonts w:ascii="宋体"/>
              </w:rPr>
            </w:pPr>
            <w:r>
              <w:rPr>
                <w:rFonts w:ascii="宋体" w:hAnsi="宋体" w:hint="eastAsia"/>
              </w:rPr>
              <w:t>经济类型</w:t>
            </w:r>
          </w:p>
        </w:tc>
        <w:tc>
          <w:tcPr>
            <w:tcW w:w="3418" w:type="dxa"/>
            <w:gridSpan w:val="3"/>
          </w:tcPr>
          <w:p w14:paraId="5F87ADE4" w14:textId="77777777" w:rsidR="00D81EFC" w:rsidRDefault="00D81EFC">
            <w:pPr>
              <w:spacing w:line="360" w:lineRule="auto"/>
              <w:ind w:firstLineChars="200" w:firstLine="420"/>
              <w:rPr>
                <w:rFonts w:ascii="宋体"/>
              </w:rPr>
            </w:pPr>
          </w:p>
        </w:tc>
      </w:tr>
      <w:tr w:rsidR="00D81EFC" w14:paraId="5B1E125F" w14:textId="77777777">
        <w:trPr>
          <w:cantSplit/>
          <w:trHeight w:val="674"/>
        </w:trPr>
        <w:tc>
          <w:tcPr>
            <w:tcW w:w="4558" w:type="dxa"/>
            <w:gridSpan w:val="3"/>
            <w:vAlign w:val="center"/>
          </w:tcPr>
          <w:p w14:paraId="368B49DA" w14:textId="77777777" w:rsidR="00D81EFC" w:rsidRDefault="002F6D13">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189D06E4" w14:textId="77777777" w:rsidR="00D81EFC" w:rsidRDefault="00D81EFC">
            <w:pPr>
              <w:spacing w:line="360" w:lineRule="auto"/>
              <w:ind w:firstLineChars="200" w:firstLine="420"/>
              <w:rPr>
                <w:rFonts w:ascii="宋体"/>
              </w:rPr>
            </w:pPr>
          </w:p>
        </w:tc>
      </w:tr>
      <w:tr w:rsidR="00D81EFC" w14:paraId="7E28F892" w14:textId="77777777">
        <w:trPr>
          <w:cantSplit/>
          <w:trHeight w:val="878"/>
        </w:trPr>
        <w:tc>
          <w:tcPr>
            <w:tcW w:w="1343" w:type="dxa"/>
            <w:vAlign w:val="center"/>
          </w:tcPr>
          <w:p w14:paraId="2BB3B389" w14:textId="77777777" w:rsidR="00D81EFC" w:rsidRDefault="002F6D13">
            <w:pPr>
              <w:spacing w:line="360" w:lineRule="auto"/>
              <w:rPr>
                <w:rFonts w:ascii="宋体"/>
              </w:rPr>
            </w:pPr>
            <w:r>
              <w:rPr>
                <w:rFonts w:ascii="宋体" w:hAnsi="宋体" w:hint="eastAsia"/>
              </w:rPr>
              <w:t>是否依法</w:t>
            </w:r>
          </w:p>
          <w:p w14:paraId="27FB4D43" w14:textId="77777777" w:rsidR="00D81EFC" w:rsidRDefault="002F6D13">
            <w:pPr>
              <w:spacing w:line="360" w:lineRule="auto"/>
              <w:rPr>
                <w:rFonts w:ascii="宋体"/>
              </w:rPr>
            </w:pPr>
            <w:r>
              <w:rPr>
                <w:rFonts w:ascii="宋体" w:hAnsi="宋体" w:hint="eastAsia"/>
              </w:rPr>
              <w:t>缴纳税收</w:t>
            </w:r>
          </w:p>
        </w:tc>
        <w:tc>
          <w:tcPr>
            <w:tcW w:w="3215" w:type="dxa"/>
            <w:gridSpan w:val="2"/>
          </w:tcPr>
          <w:p w14:paraId="6ECFC98C" w14:textId="77777777" w:rsidR="00D81EFC" w:rsidRDefault="00D81EFC">
            <w:pPr>
              <w:spacing w:line="360" w:lineRule="auto"/>
              <w:ind w:firstLineChars="200" w:firstLine="420"/>
              <w:rPr>
                <w:rFonts w:ascii="宋体"/>
              </w:rPr>
            </w:pPr>
          </w:p>
        </w:tc>
        <w:tc>
          <w:tcPr>
            <w:tcW w:w="2065" w:type="dxa"/>
            <w:gridSpan w:val="2"/>
          </w:tcPr>
          <w:p w14:paraId="3473E144" w14:textId="77777777" w:rsidR="00D81EFC" w:rsidRDefault="002F6D13">
            <w:pPr>
              <w:spacing w:line="360" w:lineRule="auto"/>
              <w:rPr>
                <w:rFonts w:ascii="宋体"/>
              </w:rPr>
            </w:pPr>
            <w:r>
              <w:rPr>
                <w:rFonts w:ascii="宋体" w:hAnsi="宋体" w:hint="eastAsia"/>
              </w:rPr>
              <w:t>是否依法缴纳</w:t>
            </w:r>
          </w:p>
          <w:p w14:paraId="5C95CCA3" w14:textId="77777777" w:rsidR="00D81EFC" w:rsidRDefault="002F6D13">
            <w:pPr>
              <w:spacing w:line="360" w:lineRule="auto"/>
              <w:rPr>
                <w:rFonts w:ascii="宋体"/>
              </w:rPr>
            </w:pPr>
            <w:r>
              <w:rPr>
                <w:rFonts w:ascii="宋体" w:hAnsi="宋体" w:hint="eastAsia"/>
              </w:rPr>
              <w:t>社会保障资金</w:t>
            </w:r>
          </w:p>
        </w:tc>
        <w:tc>
          <w:tcPr>
            <w:tcW w:w="2877" w:type="dxa"/>
            <w:gridSpan w:val="2"/>
          </w:tcPr>
          <w:p w14:paraId="79D8685F" w14:textId="77777777" w:rsidR="00D81EFC" w:rsidRDefault="00D81EFC">
            <w:pPr>
              <w:spacing w:line="360" w:lineRule="auto"/>
              <w:ind w:firstLineChars="200" w:firstLine="420"/>
              <w:rPr>
                <w:rFonts w:ascii="宋体"/>
              </w:rPr>
            </w:pPr>
          </w:p>
        </w:tc>
      </w:tr>
      <w:tr w:rsidR="00D81EFC" w14:paraId="024CD4E8" w14:textId="77777777">
        <w:trPr>
          <w:cantSplit/>
          <w:trHeight w:val="618"/>
        </w:trPr>
        <w:tc>
          <w:tcPr>
            <w:tcW w:w="1343" w:type="dxa"/>
            <w:vMerge w:val="restart"/>
          </w:tcPr>
          <w:p w14:paraId="04D5072F" w14:textId="77777777" w:rsidR="00D81EFC" w:rsidRDefault="00D81EFC">
            <w:pPr>
              <w:spacing w:line="360" w:lineRule="auto"/>
              <w:ind w:firstLineChars="200" w:firstLine="420"/>
              <w:jc w:val="center"/>
              <w:rPr>
                <w:rFonts w:ascii="宋体"/>
              </w:rPr>
            </w:pPr>
          </w:p>
          <w:p w14:paraId="7B813936" w14:textId="77777777" w:rsidR="00D81EFC" w:rsidRDefault="002F6D13">
            <w:pPr>
              <w:spacing w:line="360" w:lineRule="auto"/>
              <w:ind w:firstLineChars="200" w:firstLine="420"/>
              <w:rPr>
                <w:rFonts w:ascii="宋体"/>
              </w:rPr>
            </w:pPr>
            <w:r>
              <w:rPr>
                <w:rFonts w:ascii="宋体" w:hAnsi="宋体" w:hint="eastAsia"/>
              </w:rPr>
              <w:t>单</w:t>
            </w:r>
          </w:p>
          <w:p w14:paraId="277CD417" w14:textId="77777777" w:rsidR="00D81EFC" w:rsidRDefault="00D81EFC">
            <w:pPr>
              <w:spacing w:line="360" w:lineRule="auto"/>
              <w:ind w:firstLineChars="200" w:firstLine="420"/>
              <w:rPr>
                <w:rFonts w:ascii="宋体"/>
              </w:rPr>
            </w:pPr>
          </w:p>
          <w:p w14:paraId="7AE1396A" w14:textId="77777777" w:rsidR="00D81EFC" w:rsidRDefault="002F6D13">
            <w:pPr>
              <w:spacing w:line="360" w:lineRule="auto"/>
              <w:ind w:firstLineChars="200" w:firstLine="420"/>
              <w:rPr>
                <w:rFonts w:ascii="宋体"/>
              </w:rPr>
            </w:pPr>
            <w:r>
              <w:rPr>
                <w:rFonts w:ascii="宋体" w:hAnsi="宋体" w:hint="eastAsia"/>
              </w:rPr>
              <w:t>位</w:t>
            </w:r>
          </w:p>
          <w:p w14:paraId="2D648727" w14:textId="77777777" w:rsidR="00D81EFC" w:rsidRDefault="00D81EFC">
            <w:pPr>
              <w:spacing w:line="360" w:lineRule="auto"/>
              <w:ind w:firstLineChars="200" w:firstLine="420"/>
              <w:rPr>
                <w:rFonts w:ascii="宋体"/>
              </w:rPr>
            </w:pPr>
          </w:p>
          <w:p w14:paraId="04A1AF86" w14:textId="77777777" w:rsidR="00D81EFC" w:rsidRDefault="002F6D13">
            <w:pPr>
              <w:spacing w:line="360" w:lineRule="auto"/>
              <w:ind w:firstLineChars="200" w:firstLine="420"/>
              <w:rPr>
                <w:rFonts w:ascii="宋体"/>
              </w:rPr>
            </w:pPr>
            <w:r>
              <w:rPr>
                <w:rFonts w:ascii="宋体" w:hAnsi="宋体" w:hint="eastAsia"/>
              </w:rPr>
              <w:t>概</w:t>
            </w:r>
          </w:p>
          <w:p w14:paraId="49D75EAD" w14:textId="77777777" w:rsidR="00D81EFC" w:rsidRDefault="00D81EFC">
            <w:pPr>
              <w:spacing w:line="360" w:lineRule="auto"/>
              <w:ind w:firstLineChars="200" w:firstLine="420"/>
              <w:rPr>
                <w:rFonts w:ascii="宋体"/>
              </w:rPr>
            </w:pPr>
          </w:p>
          <w:p w14:paraId="6657F91F" w14:textId="77777777" w:rsidR="00D81EFC" w:rsidRDefault="002F6D13">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57FD1824" w14:textId="77777777" w:rsidR="00D81EFC" w:rsidRDefault="00D81EFC">
            <w:pPr>
              <w:spacing w:line="360" w:lineRule="auto"/>
              <w:ind w:firstLineChars="200" w:firstLine="420"/>
              <w:rPr>
                <w:rFonts w:ascii="宋体" w:hAnsi="宋体"/>
              </w:rPr>
            </w:pPr>
          </w:p>
          <w:p w14:paraId="2393FCEA" w14:textId="77777777" w:rsidR="00D81EFC" w:rsidRDefault="002F6D13">
            <w:pPr>
              <w:spacing w:line="360" w:lineRule="auto"/>
              <w:ind w:firstLineChars="200" w:firstLine="420"/>
              <w:rPr>
                <w:rFonts w:ascii="宋体"/>
              </w:rPr>
            </w:pPr>
            <w:r>
              <w:rPr>
                <w:rFonts w:ascii="宋体" w:hAnsi="宋体" w:hint="eastAsia"/>
              </w:rPr>
              <w:t>注册资本</w:t>
            </w:r>
          </w:p>
        </w:tc>
        <w:tc>
          <w:tcPr>
            <w:tcW w:w="1524" w:type="dxa"/>
          </w:tcPr>
          <w:p w14:paraId="7F5A5CB1" w14:textId="77777777" w:rsidR="00D81EFC" w:rsidRDefault="00D81EFC">
            <w:pPr>
              <w:spacing w:line="360" w:lineRule="auto"/>
              <w:ind w:firstLineChars="200" w:firstLine="420"/>
              <w:rPr>
                <w:rFonts w:ascii="宋体" w:hAnsi="宋体"/>
              </w:rPr>
            </w:pPr>
          </w:p>
          <w:p w14:paraId="48A301A3" w14:textId="77777777" w:rsidR="00D81EFC" w:rsidRDefault="002F6D13">
            <w:pPr>
              <w:spacing w:line="360" w:lineRule="auto"/>
              <w:ind w:firstLineChars="200" w:firstLine="420"/>
              <w:rPr>
                <w:rFonts w:ascii="宋体" w:hAnsi="宋体"/>
              </w:rPr>
            </w:pPr>
            <w:r>
              <w:rPr>
                <w:rFonts w:ascii="宋体" w:hAnsi="宋体" w:hint="eastAsia"/>
              </w:rPr>
              <w:t>万元</w:t>
            </w:r>
          </w:p>
        </w:tc>
        <w:tc>
          <w:tcPr>
            <w:tcW w:w="1524" w:type="dxa"/>
          </w:tcPr>
          <w:p w14:paraId="3082B67D" w14:textId="77777777" w:rsidR="00D81EFC" w:rsidRDefault="00D81EFC">
            <w:pPr>
              <w:spacing w:line="360" w:lineRule="auto"/>
              <w:rPr>
                <w:rFonts w:ascii="宋体"/>
              </w:rPr>
            </w:pPr>
          </w:p>
          <w:p w14:paraId="219F9EF2" w14:textId="77777777" w:rsidR="00D81EFC" w:rsidRDefault="002F6D13">
            <w:pPr>
              <w:spacing w:line="360" w:lineRule="auto"/>
              <w:rPr>
                <w:rFonts w:ascii="宋体"/>
              </w:rPr>
            </w:pPr>
            <w:r>
              <w:rPr>
                <w:rFonts w:ascii="宋体" w:hAnsi="宋体" w:hint="eastAsia"/>
              </w:rPr>
              <w:t>占地面积</w:t>
            </w:r>
          </w:p>
        </w:tc>
        <w:tc>
          <w:tcPr>
            <w:tcW w:w="3418" w:type="dxa"/>
            <w:gridSpan w:val="3"/>
          </w:tcPr>
          <w:p w14:paraId="03A172F9" w14:textId="77777777" w:rsidR="00D81EFC" w:rsidRDefault="00D81EFC">
            <w:pPr>
              <w:spacing w:line="360" w:lineRule="auto"/>
              <w:ind w:firstLineChars="200" w:firstLine="420"/>
              <w:rPr>
                <w:rFonts w:ascii="宋体"/>
              </w:rPr>
            </w:pPr>
          </w:p>
          <w:p w14:paraId="63C471C1" w14:textId="77777777" w:rsidR="00D81EFC" w:rsidRDefault="002F6D13">
            <w:pPr>
              <w:spacing w:line="360" w:lineRule="auto"/>
              <w:ind w:firstLineChars="900" w:firstLine="1890"/>
              <w:rPr>
                <w:rFonts w:ascii="宋体"/>
              </w:rPr>
            </w:pPr>
            <w:proofErr w:type="gramStart"/>
            <w:r>
              <w:rPr>
                <w:rFonts w:ascii="宋体" w:hAnsi="宋体" w:hint="eastAsia"/>
              </w:rPr>
              <w:t>平单位米</w:t>
            </w:r>
            <w:proofErr w:type="gramEnd"/>
          </w:p>
        </w:tc>
      </w:tr>
      <w:tr w:rsidR="00D81EFC" w14:paraId="6646D677" w14:textId="77777777">
        <w:trPr>
          <w:cantSplit/>
          <w:trHeight w:val="611"/>
        </w:trPr>
        <w:tc>
          <w:tcPr>
            <w:tcW w:w="1343" w:type="dxa"/>
            <w:vMerge/>
          </w:tcPr>
          <w:p w14:paraId="589068F3" w14:textId="77777777" w:rsidR="00D81EFC" w:rsidRDefault="00D81EFC">
            <w:pPr>
              <w:spacing w:line="360" w:lineRule="auto"/>
              <w:ind w:firstLineChars="200" w:firstLine="420"/>
              <w:rPr>
                <w:rFonts w:ascii="宋体"/>
              </w:rPr>
            </w:pPr>
          </w:p>
        </w:tc>
        <w:tc>
          <w:tcPr>
            <w:tcW w:w="1691" w:type="dxa"/>
            <w:vAlign w:val="center"/>
          </w:tcPr>
          <w:p w14:paraId="3717139D" w14:textId="77777777" w:rsidR="00D81EFC" w:rsidRDefault="00D81EFC">
            <w:pPr>
              <w:spacing w:line="360" w:lineRule="auto"/>
              <w:rPr>
                <w:rFonts w:ascii="宋体" w:hAnsi="宋体"/>
              </w:rPr>
            </w:pPr>
          </w:p>
          <w:p w14:paraId="0B5836A5" w14:textId="77777777" w:rsidR="00D81EFC" w:rsidRDefault="002F6D13">
            <w:pPr>
              <w:spacing w:line="360" w:lineRule="auto"/>
              <w:ind w:firstLineChars="200" w:firstLine="420"/>
              <w:rPr>
                <w:rFonts w:ascii="宋体"/>
              </w:rPr>
            </w:pPr>
            <w:r>
              <w:rPr>
                <w:rFonts w:ascii="宋体" w:hAnsi="宋体" w:hint="eastAsia"/>
              </w:rPr>
              <w:t>职工总数</w:t>
            </w:r>
          </w:p>
        </w:tc>
        <w:tc>
          <w:tcPr>
            <w:tcW w:w="1524" w:type="dxa"/>
          </w:tcPr>
          <w:p w14:paraId="52350BCA" w14:textId="77777777" w:rsidR="00D81EFC" w:rsidRDefault="00D81EFC">
            <w:pPr>
              <w:spacing w:line="360" w:lineRule="auto"/>
              <w:ind w:firstLineChars="200" w:firstLine="420"/>
              <w:rPr>
                <w:rFonts w:ascii="宋体" w:hAnsi="宋体"/>
              </w:rPr>
            </w:pPr>
          </w:p>
          <w:p w14:paraId="581238E5" w14:textId="77777777" w:rsidR="00D81EFC" w:rsidRDefault="002F6D13">
            <w:pPr>
              <w:spacing w:line="360" w:lineRule="auto"/>
              <w:ind w:firstLineChars="450" w:firstLine="945"/>
              <w:rPr>
                <w:rFonts w:ascii="宋体" w:hAnsi="宋体"/>
              </w:rPr>
            </w:pPr>
            <w:r>
              <w:rPr>
                <w:rFonts w:ascii="宋体" w:hAnsi="宋体" w:hint="eastAsia"/>
              </w:rPr>
              <w:t>人</w:t>
            </w:r>
          </w:p>
        </w:tc>
        <w:tc>
          <w:tcPr>
            <w:tcW w:w="1524" w:type="dxa"/>
          </w:tcPr>
          <w:p w14:paraId="4E1D9457" w14:textId="77777777" w:rsidR="00D81EFC" w:rsidRDefault="00D81EFC">
            <w:pPr>
              <w:spacing w:line="360" w:lineRule="auto"/>
              <w:ind w:firstLineChars="100" w:firstLine="210"/>
              <w:rPr>
                <w:rFonts w:ascii="宋体"/>
              </w:rPr>
            </w:pPr>
          </w:p>
          <w:p w14:paraId="5FD09DB4" w14:textId="77777777" w:rsidR="00D81EFC" w:rsidRDefault="002F6D13">
            <w:pPr>
              <w:spacing w:line="360" w:lineRule="auto"/>
              <w:ind w:firstLineChars="50" w:firstLine="105"/>
              <w:rPr>
                <w:rFonts w:ascii="宋体"/>
              </w:rPr>
            </w:pPr>
            <w:r>
              <w:rPr>
                <w:rFonts w:ascii="宋体" w:hAnsi="宋体" w:hint="eastAsia"/>
              </w:rPr>
              <w:t>建筑面积</w:t>
            </w:r>
          </w:p>
        </w:tc>
        <w:tc>
          <w:tcPr>
            <w:tcW w:w="3418" w:type="dxa"/>
            <w:gridSpan w:val="3"/>
          </w:tcPr>
          <w:p w14:paraId="613EE2E6" w14:textId="77777777" w:rsidR="00D81EFC" w:rsidRDefault="00D81EFC">
            <w:pPr>
              <w:spacing w:line="360" w:lineRule="auto"/>
              <w:ind w:firstLineChars="200" w:firstLine="420"/>
              <w:rPr>
                <w:rFonts w:ascii="宋体"/>
              </w:rPr>
            </w:pPr>
          </w:p>
          <w:p w14:paraId="44936998" w14:textId="77777777" w:rsidR="00D81EFC" w:rsidRDefault="002F6D13">
            <w:pPr>
              <w:spacing w:line="360" w:lineRule="auto"/>
              <w:ind w:firstLineChars="850" w:firstLine="1785"/>
              <w:rPr>
                <w:rFonts w:ascii="宋体"/>
              </w:rPr>
            </w:pPr>
            <w:proofErr w:type="gramStart"/>
            <w:r>
              <w:rPr>
                <w:rFonts w:ascii="宋体" w:hAnsi="宋体" w:hint="eastAsia"/>
              </w:rPr>
              <w:t>平单位米</w:t>
            </w:r>
            <w:proofErr w:type="gramEnd"/>
          </w:p>
        </w:tc>
      </w:tr>
      <w:tr w:rsidR="00D81EFC" w14:paraId="4E33F19C" w14:textId="77777777">
        <w:trPr>
          <w:cantSplit/>
          <w:trHeight w:val="558"/>
        </w:trPr>
        <w:tc>
          <w:tcPr>
            <w:tcW w:w="1343" w:type="dxa"/>
            <w:vMerge/>
          </w:tcPr>
          <w:p w14:paraId="469E82CC" w14:textId="77777777" w:rsidR="00D81EFC" w:rsidRDefault="00D81EFC">
            <w:pPr>
              <w:spacing w:line="360" w:lineRule="auto"/>
              <w:ind w:firstLineChars="200" w:firstLine="420"/>
              <w:rPr>
                <w:rFonts w:ascii="宋体"/>
              </w:rPr>
            </w:pPr>
          </w:p>
        </w:tc>
        <w:tc>
          <w:tcPr>
            <w:tcW w:w="1691" w:type="dxa"/>
            <w:vMerge w:val="restart"/>
            <w:vAlign w:val="center"/>
          </w:tcPr>
          <w:p w14:paraId="4A0CB7B5" w14:textId="77777777" w:rsidR="00D81EFC" w:rsidRDefault="002F6D13">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64F06E4C" w14:textId="77777777" w:rsidR="00D81EFC" w:rsidRDefault="002F6D13">
            <w:pPr>
              <w:spacing w:line="360" w:lineRule="auto"/>
              <w:rPr>
                <w:rFonts w:ascii="宋体"/>
              </w:rPr>
            </w:pPr>
            <w:r>
              <w:rPr>
                <w:rFonts w:ascii="宋体" w:hAnsi="宋体" w:hint="eastAsia"/>
              </w:rPr>
              <w:t>净资产：万元</w:t>
            </w:r>
          </w:p>
        </w:tc>
        <w:tc>
          <w:tcPr>
            <w:tcW w:w="3418" w:type="dxa"/>
            <w:gridSpan w:val="3"/>
            <w:vMerge w:val="restart"/>
          </w:tcPr>
          <w:p w14:paraId="76C447C0" w14:textId="77777777" w:rsidR="00D81EFC" w:rsidRDefault="002F6D13">
            <w:pPr>
              <w:spacing w:line="360" w:lineRule="auto"/>
              <w:rPr>
                <w:rFonts w:ascii="宋体"/>
              </w:rPr>
            </w:pPr>
            <w:r>
              <w:rPr>
                <w:rFonts w:ascii="宋体" w:hAnsi="宋体" w:hint="eastAsia"/>
              </w:rPr>
              <w:t>固定资产原值：    万元</w:t>
            </w:r>
          </w:p>
          <w:p w14:paraId="63019166" w14:textId="77777777" w:rsidR="00D81EFC" w:rsidRDefault="002F6D13">
            <w:pPr>
              <w:spacing w:line="360" w:lineRule="auto"/>
              <w:rPr>
                <w:rFonts w:ascii="宋体"/>
              </w:rPr>
            </w:pPr>
            <w:r>
              <w:rPr>
                <w:rFonts w:ascii="宋体" w:hAnsi="宋体" w:hint="eastAsia"/>
              </w:rPr>
              <w:t>固定资产净值：    万元</w:t>
            </w:r>
          </w:p>
        </w:tc>
      </w:tr>
      <w:tr w:rsidR="00D81EFC" w14:paraId="066733E9" w14:textId="77777777">
        <w:trPr>
          <w:cantSplit/>
          <w:trHeight w:val="634"/>
        </w:trPr>
        <w:tc>
          <w:tcPr>
            <w:tcW w:w="1343" w:type="dxa"/>
            <w:vMerge/>
          </w:tcPr>
          <w:p w14:paraId="39C8DBAB" w14:textId="77777777" w:rsidR="00D81EFC" w:rsidRDefault="00D81EFC">
            <w:pPr>
              <w:spacing w:line="360" w:lineRule="auto"/>
              <w:ind w:firstLineChars="200" w:firstLine="420"/>
              <w:rPr>
                <w:rFonts w:ascii="宋体"/>
              </w:rPr>
            </w:pPr>
          </w:p>
        </w:tc>
        <w:tc>
          <w:tcPr>
            <w:tcW w:w="1691" w:type="dxa"/>
            <w:vMerge/>
          </w:tcPr>
          <w:p w14:paraId="699FFB79" w14:textId="77777777" w:rsidR="00D81EFC" w:rsidRDefault="00D81EFC">
            <w:pPr>
              <w:spacing w:line="360" w:lineRule="auto"/>
              <w:ind w:firstLineChars="200" w:firstLine="420"/>
              <w:rPr>
                <w:rFonts w:ascii="宋体"/>
              </w:rPr>
            </w:pPr>
          </w:p>
        </w:tc>
        <w:tc>
          <w:tcPr>
            <w:tcW w:w="3048" w:type="dxa"/>
            <w:gridSpan w:val="2"/>
            <w:vAlign w:val="center"/>
          </w:tcPr>
          <w:p w14:paraId="397F2E52" w14:textId="77777777" w:rsidR="00D81EFC" w:rsidRDefault="002F6D13">
            <w:pPr>
              <w:spacing w:line="360" w:lineRule="auto"/>
              <w:rPr>
                <w:rFonts w:ascii="宋体"/>
              </w:rPr>
            </w:pPr>
            <w:r>
              <w:rPr>
                <w:rFonts w:ascii="宋体" w:hAnsi="宋体" w:hint="eastAsia"/>
              </w:rPr>
              <w:t>负债：万元</w:t>
            </w:r>
          </w:p>
        </w:tc>
        <w:tc>
          <w:tcPr>
            <w:tcW w:w="3418" w:type="dxa"/>
            <w:gridSpan w:val="3"/>
            <w:vMerge/>
          </w:tcPr>
          <w:p w14:paraId="5F20BFB4" w14:textId="77777777" w:rsidR="00D81EFC" w:rsidRDefault="00D81EFC">
            <w:pPr>
              <w:spacing w:line="360" w:lineRule="auto"/>
              <w:ind w:firstLineChars="200" w:firstLine="420"/>
              <w:rPr>
                <w:rFonts w:ascii="宋体"/>
              </w:rPr>
            </w:pPr>
          </w:p>
        </w:tc>
      </w:tr>
      <w:tr w:rsidR="00D81EFC" w14:paraId="589D5D7D" w14:textId="77777777">
        <w:trPr>
          <w:cantSplit/>
          <w:trHeight w:val="1017"/>
        </w:trPr>
        <w:tc>
          <w:tcPr>
            <w:tcW w:w="1343" w:type="dxa"/>
            <w:vMerge/>
            <w:vAlign w:val="center"/>
          </w:tcPr>
          <w:p w14:paraId="403F2B1D" w14:textId="77777777" w:rsidR="00D81EFC" w:rsidRDefault="00D81EFC">
            <w:pPr>
              <w:spacing w:line="360" w:lineRule="auto"/>
              <w:ind w:firstLineChars="200" w:firstLine="420"/>
              <w:rPr>
                <w:rFonts w:ascii="宋体"/>
              </w:rPr>
            </w:pPr>
          </w:p>
        </w:tc>
        <w:tc>
          <w:tcPr>
            <w:tcW w:w="1691" w:type="dxa"/>
            <w:vMerge/>
          </w:tcPr>
          <w:p w14:paraId="5265DD96" w14:textId="77777777" w:rsidR="00D81EFC" w:rsidRDefault="00D81EFC">
            <w:pPr>
              <w:spacing w:line="360" w:lineRule="auto"/>
              <w:ind w:firstLineChars="200" w:firstLine="420"/>
              <w:rPr>
                <w:rFonts w:ascii="宋体"/>
              </w:rPr>
            </w:pPr>
          </w:p>
        </w:tc>
        <w:tc>
          <w:tcPr>
            <w:tcW w:w="1524" w:type="dxa"/>
            <w:vAlign w:val="center"/>
          </w:tcPr>
          <w:p w14:paraId="28F2AC78" w14:textId="77777777" w:rsidR="00D81EFC" w:rsidRDefault="002F6D13">
            <w:pPr>
              <w:spacing w:line="360" w:lineRule="auto"/>
              <w:ind w:firstLineChars="100" w:firstLine="210"/>
              <w:rPr>
                <w:rFonts w:ascii="宋体"/>
              </w:rPr>
            </w:pPr>
            <w:r>
              <w:rPr>
                <w:rFonts w:ascii="宋体" w:hAnsi="宋体" w:hint="eastAsia"/>
              </w:rPr>
              <w:t>主营收入</w:t>
            </w:r>
          </w:p>
          <w:p w14:paraId="00CF3D6E" w14:textId="77777777" w:rsidR="00D81EFC" w:rsidRDefault="002F6D13">
            <w:pPr>
              <w:spacing w:line="360" w:lineRule="auto"/>
              <w:ind w:firstLineChars="50" w:firstLine="105"/>
              <w:rPr>
                <w:rFonts w:ascii="宋体"/>
              </w:rPr>
            </w:pPr>
            <w:r>
              <w:rPr>
                <w:rFonts w:ascii="宋体" w:hAnsi="宋体" w:hint="eastAsia"/>
              </w:rPr>
              <w:t>（万元）</w:t>
            </w:r>
          </w:p>
        </w:tc>
        <w:tc>
          <w:tcPr>
            <w:tcW w:w="1524" w:type="dxa"/>
            <w:vAlign w:val="center"/>
          </w:tcPr>
          <w:p w14:paraId="29746387" w14:textId="77777777" w:rsidR="00D81EFC" w:rsidRDefault="002F6D13">
            <w:pPr>
              <w:spacing w:line="360" w:lineRule="auto"/>
              <w:ind w:firstLineChars="100" w:firstLine="210"/>
              <w:rPr>
                <w:rFonts w:ascii="宋体"/>
              </w:rPr>
            </w:pPr>
            <w:r>
              <w:rPr>
                <w:rFonts w:ascii="宋体" w:hAnsi="宋体" w:hint="eastAsia"/>
              </w:rPr>
              <w:t>收入总额</w:t>
            </w:r>
          </w:p>
          <w:p w14:paraId="711AFF38" w14:textId="77777777" w:rsidR="00D81EFC" w:rsidRDefault="002F6D13">
            <w:pPr>
              <w:spacing w:line="360" w:lineRule="auto"/>
              <w:ind w:firstLineChars="100" w:firstLine="210"/>
              <w:rPr>
                <w:rFonts w:ascii="宋体"/>
              </w:rPr>
            </w:pPr>
            <w:r>
              <w:rPr>
                <w:rFonts w:ascii="宋体" w:hAnsi="宋体" w:hint="eastAsia"/>
              </w:rPr>
              <w:t>（万元）</w:t>
            </w:r>
          </w:p>
        </w:tc>
        <w:tc>
          <w:tcPr>
            <w:tcW w:w="1537" w:type="dxa"/>
            <w:gridSpan w:val="2"/>
            <w:vAlign w:val="center"/>
          </w:tcPr>
          <w:p w14:paraId="33BDF022" w14:textId="77777777" w:rsidR="00D81EFC" w:rsidRDefault="002F6D13">
            <w:pPr>
              <w:spacing w:line="360" w:lineRule="auto"/>
              <w:ind w:firstLineChars="100" w:firstLine="210"/>
              <w:rPr>
                <w:rFonts w:ascii="宋体"/>
              </w:rPr>
            </w:pPr>
            <w:r>
              <w:rPr>
                <w:rFonts w:ascii="宋体" w:hAnsi="宋体" w:hint="eastAsia"/>
              </w:rPr>
              <w:t>利润总额</w:t>
            </w:r>
          </w:p>
          <w:p w14:paraId="18B21010" w14:textId="77777777" w:rsidR="00D81EFC" w:rsidRDefault="002F6D13">
            <w:pPr>
              <w:spacing w:line="360" w:lineRule="auto"/>
              <w:ind w:firstLineChars="100" w:firstLine="210"/>
              <w:rPr>
                <w:rFonts w:ascii="宋体"/>
              </w:rPr>
            </w:pPr>
            <w:r>
              <w:rPr>
                <w:rFonts w:ascii="宋体" w:hAnsi="宋体" w:hint="eastAsia"/>
              </w:rPr>
              <w:t>（万元）</w:t>
            </w:r>
          </w:p>
        </w:tc>
        <w:tc>
          <w:tcPr>
            <w:tcW w:w="1881" w:type="dxa"/>
            <w:vAlign w:val="center"/>
          </w:tcPr>
          <w:p w14:paraId="021EE2C6" w14:textId="77777777" w:rsidR="00D81EFC" w:rsidRDefault="002F6D13">
            <w:pPr>
              <w:spacing w:line="360" w:lineRule="auto"/>
              <w:ind w:firstLineChars="100" w:firstLine="210"/>
              <w:rPr>
                <w:rFonts w:ascii="宋体"/>
              </w:rPr>
            </w:pPr>
            <w:r>
              <w:rPr>
                <w:rFonts w:ascii="宋体" w:hAnsi="宋体" w:hint="eastAsia"/>
              </w:rPr>
              <w:t>净利润</w:t>
            </w:r>
          </w:p>
          <w:p w14:paraId="75EE78CE" w14:textId="77777777" w:rsidR="00D81EFC" w:rsidRDefault="002F6D13">
            <w:pPr>
              <w:spacing w:line="360" w:lineRule="auto"/>
              <w:ind w:firstLineChars="100" w:firstLine="210"/>
              <w:rPr>
                <w:rFonts w:ascii="宋体"/>
              </w:rPr>
            </w:pPr>
            <w:r>
              <w:rPr>
                <w:rFonts w:ascii="宋体" w:hAnsi="宋体" w:hint="eastAsia"/>
              </w:rPr>
              <w:t>（万元）</w:t>
            </w:r>
          </w:p>
        </w:tc>
      </w:tr>
      <w:tr w:rsidR="00D81EFC" w14:paraId="7FB3A55F" w14:textId="77777777">
        <w:trPr>
          <w:cantSplit/>
          <w:trHeight w:val="533"/>
        </w:trPr>
        <w:tc>
          <w:tcPr>
            <w:tcW w:w="1343" w:type="dxa"/>
            <w:vMerge w:val="restart"/>
            <w:vAlign w:val="center"/>
          </w:tcPr>
          <w:p w14:paraId="28186F7C" w14:textId="77777777" w:rsidR="00D81EFC" w:rsidRDefault="002F6D13">
            <w:pPr>
              <w:spacing w:line="360" w:lineRule="auto"/>
              <w:rPr>
                <w:rFonts w:ascii="宋体"/>
              </w:rPr>
            </w:pPr>
            <w:r>
              <w:rPr>
                <w:rFonts w:ascii="宋体" w:hAnsi="宋体" w:hint="eastAsia"/>
              </w:rPr>
              <w:t>财务状况</w:t>
            </w:r>
          </w:p>
          <w:p w14:paraId="4C79B12D" w14:textId="77777777" w:rsidR="00D81EFC" w:rsidRDefault="002F6D13">
            <w:pPr>
              <w:spacing w:line="360" w:lineRule="auto"/>
              <w:rPr>
                <w:rFonts w:ascii="宋体"/>
              </w:rPr>
            </w:pPr>
            <w:r>
              <w:rPr>
                <w:rFonts w:ascii="宋体" w:hAnsi="宋体" w:hint="eastAsia"/>
              </w:rPr>
              <w:t>（近两年）</w:t>
            </w:r>
          </w:p>
        </w:tc>
        <w:tc>
          <w:tcPr>
            <w:tcW w:w="1691" w:type="dxa"/>
            <w:vAlign w:val="center"/>
          </w:tcPr>
          <w:p w14:paraId="738EEFF9" w14:textId="77777777" w:rsidR="00D81EFC" w:rsidRDefault="002F6D13">
            <w:pPr>
              <w:spacing w:line="360" w:lineRule="auto"/>
              <w:ind w:firstLineChars="450" w:firstLine="945"/>
              <w:rPr>
                <w:rFonts w:ascii="宋体"/>
              </w:rPr>
            </w:pPr>
            <w:r>
              <w:rPr>
                <w:rFonts w:ascii="宋体" w:hAnsi="宋体" w:hint="eastAsia"/>
              </w:rPr>
              <w:t>年</w:t>
            </w:r>
          </w:p>
        </w:tc>
        <w:tc>
          <w:tcPr>
            <w:tcW w:w="1524" w:type="dxa"/>
            <w:vAlign w:val="center"/>
          </w:tcPr>
          <w:p w14:paraId="4D99217C" w14:textId="77777777" w:rsidR="00D81EFC" w:rsidRDefault="00D81EFC">
            <w:pPr>
              <w:spacing w:line="360" w:lineRule="auto"/>
              <w:ind w:firstLineChars="200" w:firstLine="420"/>
              <w:rPr>
                <w:rFonts w:ascii="宋体"/>
              </w:rPr>
            </w:pPr>
          </w:p>
        </w:tc>
        <w:tc>
          <w:tcPr>
            <w:tcW w:w="1524" w:type="dxa"/>
            <w:vAlign w:val="center"/>
          </w:tcPr>
          <w:p w14:paraId="06A67FF8" w14:textId="77777777" w:rsidR="00D81EFC" w:rsidRDefault="00D81EFC">
            <w:pPr>
              <w:spacing w:line="360" w:lineRule="auto"/>
              <w:ind w:firstLineChars="200" w:firstLine="420"/>
              <w:rPr>
                <w:rFonts w:ascii="宋体"/>
              </w:rPr>
            </w:pPr>
          </w:p>
        </w:tc>
        <w:tc>
          <w:tcPr>
            <w:tcW w:w="1537" w:type="dxa"/>
            <w:gridSpan w:val="2"/>
            <w:vAlign w:val="center"/>
          </w:tcPr>
          <w:p w14:paraId="3C88127A" w14:textId="77777777" w:rsidR="00D81EFC" w:rsidRDefault="00D81EFC">
            <w:pPr>
              <w:spacing w:line="360" w:lineRule="auto"/>
              <w:ind w:firstLineChars="200" w:firstLine="420"/>
              <w:rPr>
                <w:rFonts w:ascii="宋体"/>
              </w:rPr>
            </w:pPr>
          </w:p>
        </w:tc>
        <w:tc>
          <w:tcPr>
            <w:tcW w:w="1881" w:type="dxa"/>
            <w:vAlign w:val="center"/>
          </w:tcPr>
          <w:p w14:paraId="4B39B3CD" w14:textId="77777777" w:rsidR="00D81EFC" w:rsidRDefault="00D81EFC">
            <w:pPr>
              <w:spacing w:line="360" w:lineRule="auto"/>
              <w:ind w:firstLineChars="200" w:firstLine="420"/>
              <w:rPr>
                <w:rFonts w:ascii="宋体"/>
              </w:rPr>
            </w:pPr>
          </w:p>
        </w:tc>
      </w:tr>
      <w:tr w:rsidR="00D81EFC" w14:paraId="3BD614E7" w14:textId="77777777">
        <w:trPr>
          <w:cantSplit/>
          <w:trHeight w:val="658"/>
        </w:trPr>
        <w:tc>
          <w:tcPr>
            <w:tcW w:w="1343" w:type="dxa"/>
            <w:vMerge/>
          </w:tcPr>
          <w:p w14:paraId="29DC2EEA" w14:textId="77777777" w:rsidR="00D81EFC" w:rsidRDefault="00D81EFC">
            <w:pPr>
              <w:spacing w:line="360" w:lineRule="auto"/>
              <w:ind w:firstLineChars="200" w:firstLine="420"/>
              <w:rPr>
                <w:rFonts w:ascii="宋体"/>
              </w:rPr>
            </w:pPr>
          </w:p>
        </w:tc>
        <w:tc>
          <w:tcPr>
            <w:tcW w:w="1691" w:type="dxa"/>
            <w:vAlign w:val="center"/>
          </w:tcPr>
          <w:p w14:paraId="7F009528" w14:textId="77777777" w:rsidR="00D81EFC" w:rsidRDefault="002F6D13">
            <w:pPr>
              <w:spacing w:line="360" w:lineRule="auto"/>
              <w:ind w:firstLineChars="450" w:firstLine="945"/>
              <w:rPr>
                <w:rFonts w:ascii="宋体"/>
              </w:rPr>
            </w:pPr>
            <w:r>
              <w:rPr>
                <w:rFonts w:ascii="宋体" w:hAnsi="宋体" w:hint="eastAsia"/>
              </w:rPr>
              <w:t>年</w:t>
            </w:r>
          </w:p>
        </w:tc>
        <w:tc>
          <w:tcPr>
            <w:tcW w:w="1524" w:type="dxa"/>
          </w:tcPr>
          <w:p w14:paraId="54670AAE" w14:textId="77777777" w:rsidR="00D81EFC" w:rsidRDefault="00D81EFC">
            <w:pPr>
              <w:spacing w:line="360" w:lineRule="auto"/>
              <w:ind w:firstLineChars="200" w:firstLine="420"/>
              <w:rPr>
                <w:rFonts w:ascii="宋体"/>
              </w:rPr>
            </w:pPr>
          </w:p>
        </w:tc>
        <w:tc>
          <w:tcPr>
            <w:tcW w:w="1524" w:type="dxa"/>
          </w:tcPr>
          <w:p w14:paraId="10118576" w14:textId="77777777" w:rsidR="00D81EFC" w:rsidRDefault="00D81EFC">
            <w:pPr>
              <w:spacing w:line="360" w:lineRule="auto"/>
              <w:ind w:firstLineChars="200" w:firstLine="420"/>
              <w:rPr>
                <w:rFonts w:ascii="宋体"/>
              </w:rPr>
            </w:pPr>
          </w:p>
        </w:tc>
        <w:tc>
          <w:tcPr>
            <w:tcW w:w="1537" w:type="dxa"/>
            <w:gridSpan w:val="2"/>
          </w:tcPr>
          <w:p w14:paraId="0B39C7F4" w14:textId="77777777" w:rsidR="00D81EFC" w:rsidRDefault="00D81EFC">
            <w:pPr>
              <w:spacing w:line="360" w:lineRule="auto"/>
              <w:ind w:firstLineChars="200" w:firstLine="420"/>
              <w:rPr>
                <w:rFonts w:ascii="宋体"/>
              </w:rPr>
            </w:pPr>
          </w:p>
        </w:tc>
        <w:tc>
          <w:tcPr>
            <w:tcW w:w="1881" w:type="dxa"/>
          </w:tcPr>
          <w:p w14:paraId="42B88513" w14:textId="77777777" w:rsidR="00D81EFC" w:rsidRDefault="00D81EFC">
            <w:pPr>
              <w:spacing w:line="360" w:lineRule="auto"/>
              <w:ind w:firstLineChars="200" w:firstLine="420"/>
              <w:rPr>
                <w:rFonts w:ascii="宋体"/>
              </w:rPr>
            </w:pPr>
          </w:p>
        </w:tc>
      </w:tr>
    </w:tbl>
    <w:p w14:paraId="1EECA415" w14:textId="77777777" w:rsidR="00D81EFC" w:rsidRDefault="002F6D13">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75F7C03" w14:textId="77777777" w:rsidR="00D81EFC" w:rsidRDefault="00D81EFC">
      <w:pPr>
        <w:spacing w:line="360" w:lineRule="auto"/>
        <w:ind w:firstLineChars="200" w:firstLine="420"/>
        <w:rPr>
          <w:rFonts w:ascii="宋体"/>
        </w:rPr>
      </w:pPr>
    </w:p>
    <w:p w14:paraId="25257CBF" w14:textId="77777777" w:rsidR="00D81EFC" w:rsidRDefault="00D81EFC">
      <w:pPr>
        <w:widowControl/>
        <w:spacing w:line="360" w:lineRule="auto"/>
        <w:ind w:firstLineChars="200" w:firstLine="420"/>
        <w:jc w:val="left"/>
        <w:rPr>
          <w:rFonts w:ascii="宋体"/>
        </w:rPr>
      </w:pPr>
    </w:p>
    <w:p w14:paraId="2A2F7664" w14:textId="77777777" w:rsidR="00D81EFC" w:rsidRDefault="002F6D13">
      <w:pPr>
        <w:spacing w:line="360" w:lineRule="auto"/>
        <w:ind w:firstLineChars="200" w:firstLine="420"/>
        <w:jc w:val="center"/>
        <w:rPr>
          <w:rFonts w:ascii="宋体"/>
          <w:bCs/>
        </w:rPr>
      </w:pPr>
      <w:r>
        <w:rPr>
          <w:rFonts w:ascii="宋体" w:hAnsi="宋体" w:hint="eastAsia"/>
          <w:bCs/>
        </w:rPr>
        <w:t xml:space="preserve">            报价人：（单位盖章）</w:t>
      </w:r>
    </w:p>
    <w:p w14:paraId="79DDAD58" w14:textId="77777777" w:rsidR="00D81EFC" w:rsidRDefault="002F6D13">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48501310" w14:textId="77777777" w:rsidR="00D81EFC" w:rsidRDefault="002F6D13">
      <w:pPr>
        <w:spacing w:line="360" w:lineRule="auto"/>
        <w:ind w:firstLineChars="200" w:firstLine="420"/>
        <w:jc w:val="center"/>
        <w:rPr>
          <w:rFonts w:ascii="宋体"/>
          <w:bCs/>
        </w:rPr>
      </w:pPr>
      <w:r>
        <w:rPr>
          <w:rFonts w:ascii="宋体"/>
          <w:bCs/>
        </w:rPr>
        <w:t xml:space="preserve">                       </w:t>
      </w:r>
      <w:r>
        <w:rPr>
          <w:rFonts w:ascii="宋体" w:hAnsi="宋体" w:hint="eastAsia"/>
          <w:bCs/>
        </w:rPr>
        <w:t>日期：     年    月    日</w:t>
      </w:r>
      <w:r>
        <w:rPr>
          <w:rFonts w:ascii="宋体" w:hAnsi="宋体"/>
          <w:color w:val="000000"/>
          <w:szCs w:val="21"/>
        </w:rPr>
        <w:t>（一）</w:t>
      </w:r>
    </w:p>
    <w:p w14:paraId="42F81DA9" w14:textId="77777777" w:rsidR="00D81EFC" w:rsidRDefault="002F6D13">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关于响应时间的承诺函</w:t>
      </w:r>
    </w:p>
    <w:p w14:paraId="4396B5DC" w14:textId="77777777" w:rsidR="00D81EFC" w:rsidRDefault="002F6D13">
      <w:pPr>
        <w:spacing w:line="480" w:lineRule="exact"/>
        <w:jc w:val="left"/>
        <w:rPr>
          <w:rFonts w:ascii="宋体" w:eastAsia="宋体" w:hAnsi="宋体"/>
          <w:bCs/>
          <w:szCs w:val="21"/>
        </w:rPr>
      </w:pPr>
      <w:r>
        <w:rPr>
          <w:rFonts w:ascii="宋体" w:eastAsia="宋体" w:hAnsi="宋体" w:hint="eastAsia"/>
          <w:bCs/>
          <w:szCs w:val="21"/>
        </w:rPr>
        <w:t>南京森林警察学院：</w:t>
      </w:r>
    </w:p>
    <w:p w14:paraId="07CB8E1E" w14:textId="77777777" w:rsidR="00D81EFC" w:rsidRDefault="002F6D13">
      <w:pPr>
        <w:spacing w:line="480" w:lineRule="exact"/>
        <w:ind w:firstLineChars="200" w:firstLine="420"/>
        <w:jc w:val="left"/>
        <w:rPr>
          <w:rFonts w:ascii="宋体" w:eastAsia="宋体" w:hAnsi="宋体"/>
          <w:bCs/>
          <w:szCs w:val="21"/>
        </w:rPr>
      </w:pPr>
      <w:r>
        <w:rPr>
          <w:rFonts w:ascii="宋体" w:eastAsia="宋体" w:hAnsi="宋体" w:hint="eastAsia"/>
          <w:bCs/>
          <w:szCs w:val="21"/>
        </w:rPr>
        <w:t>我公司若取得承建</w:t>
      </w:r>
      <w:r>
        <w:rPr>
          <w:rFonts w:ascii="宋体" w:eastAsia="宋体" w:hAnsi="宋体"/>
          <w:bCs/>
          <w:szCs w:val="21"/>
        </w:rPr>
        <w:t>资格</w:t>
      </w:r>
      <w:r>
        <w:rPr>
          <w:rFonts w:ascii="宋体" w:eastAsia="宋体" w:hAnsi="宋体" w:hint="eastAsia"/>
          <w:bCs/>
          <w:szCs w:val="21"/>
        </w:rPr>
        <w:t>后，承诺：</w:t>
      </w:r>
    </w:p>
    <w:p w14:paraId="2717DC88" w14:textId="77777777" w:rsidR="00D81EFC" w:rsidRDefault="002F6D13">
      <w:pPr>
        <w:spacing w:line="480" w:lineRule="exact"/>
        <w:ind w:firstLineChars="200" w:firstLine="420"/>
        <w:jc w:val="left"/>
        <w:rPr>
          <w:rFonts w:ascii="宋体" w:eastAsia="宋体" w:hAnsi="宋体"/>
          <w:bCs/>
          <w:szCs w:val="21"/>
        </w:rPr>
      </w:pPr>
      <w:r>
        <w:rPr>
          <w:rFonts w:ascii="宋体" w:eastAsia="宋体" w:hAnsi="宋体" w:hint="eastAsia"/>
          <w:bCs/>
          <w:szCs w:val="21"/>
        </w:rPr>
        <w:t>一、</w:t>
      </w:r>
      <w:r>
        <w:rPr>
          <w:rFonts w:hint="eastAsia"/>
        </w:rPr>
        <w:t>紧急工程</w:t>
      </w:r>
      <w:r>
        <w:rPr>
          <w:rFonts w:ascii="宋体" w:eastAsia="宋体" w:hAnsi="宋体" w:hint="eastAsia"/>
          <w:bCs/>
          <w:szCs w:val="21"/>
        </w:rPr>
        <w:t>响应时间：由学校直接发包的紧急维修项目，在接到学校通知后，立即到达事故现场抢修，我公司承诺</w:t>
      </w:r>
      <w:r>
        <w:rPr>
          <w:rFonts w:ascii="宋体" w:eastAsia="宋体" w:hAnsi="宋体"/>
          <w:bCs/>
          <w:szCs w:val="21"/>
          <w:u w:val="single"/>
        </w:rPr>
        <w:t xml:space="preserve">            </w:t>
      </w:r>
      <w:r>
        <w:rPr>
          <w:rFonts w:ascii="宋体" w:eastAsia="宋体" w:hAnsi="宋体" w:hint="eastAsia"/>
          <w:bCs/>
          <w:szCs w:val="21"/>
        </w:rPr>
        <w:t>小时内到达现场跟进维修。</w:t>
      </w:r>
    </w:p>
    <w:p w14:paraId="597419C2" w14:textId="77777777" w:rsidR="00D81EFC" w:rsidRDefault="002F6D13">
      <w:pPr>
        <w:spacing w:line="480" w:lineRule="exact"/>
        <w:ind w:firstLineChars="200" w:firstLine="420"/>
        <w:jc w:val="left"/>
        <w:rPr>
          <w:rFonts w:ascii="宋体" w:eastAsia="宋体" w:hAnsi="宋体"/>
          <w:bCs/>
          <w:szCs w:val="21"/>
        </w:rPr>
      </w:pPr>
      <w:r>
        <w:rPr>
          <w:rFonts w:ascii="宋体" w:eastAsia="宋体" w:hAnsi="宋体" w:hint="eastAsia"/>
          <w:bCs/>
          <w:szCs w:val="21"/>
        </w:rPr>
        <w:t>二、一般工程响应时间：属于保修范围的项目，在接到学校通知后的</w:t>
      </w:r>
      <w:r>
        <w:rPr>
          <w:rFonts w:ascii="宋体" w:eastAsia="宋体" w:hAnsi="宋体"/>
          <w:bCs/>
          <w:szCs w:val="21"/>
        </w:rPr>
        <w:t xml:space="preserve"> </w:t>
      </w:r>
      <w:r>
        <w:rPr>
          <w:rFonts w:ascii="宋体" w:eastAsia="宋体" w:hAnsi="宋体"/>
          <w:bCs/>
          <w:szCs w:val="21"/>
          <w:u w:val="single"/>
        </w:rPr>
        <w:t xml:space="preserve">          </w:t>
      </w:r>
      <w:r>
        <w:rPr>
          <w:rFonts w:ascii="宋体" w:eastAsia="宋体" w:hAnsi="宋体" w:hint="eastAsia"/>
          <w:bCs/>
          <w:szCs w:val="21"/>
        </w:rPr>
        <w:t>小时内到达现场和学校确认维修方案和维修日期。如未能在规定时间内派人保修或未能在约定维修期内维修完成，计入</w:t>
      </w:r>
      <w:proofErr w:type="gramStart"/>
      <w:r>
        <w:rPr>
          <w:rFonts w:ascii="宋体" w:eastAsia="宋体" w:hAnsi="宋体" w:hint="eastAsia"/>
          <w:bCs/>
          <w:szCs w:val="21"/>
        </w:rPr>
        <w:t>不</w:t>
      </w:r>
      <w:proofErr w:type="gramEnd"/>
      <w:r>
        <w:rPr>
          <w:rFonts w:ascii="宋体" w:eastAsia="宋体" w:hAnsi="宋体" w:hint="eastAsia"/>
          <w:bCs/>
          <w:szCs w:val="21"/>
        </w:rPr>
        <w:t>诚信记录。同时学校可自行或委托第三方保修，费用由我</w:t>
      </w:r>
      <w:r>
        <w:rPr>
          <w:rFonts w:ascii="宋体" w:eastAsia="宋体" w:hAnsi="宋体"/>
          <w:bCs/>
          <w:szCs w:val="21"/>
        </w:rPr>
        <w:t>单位</w:t>
      </w:r>
      <w:r>
        <w:rPr>
          <w:rFonts w:ascii="宋体" w:eastAsia="宋体" w:hAnsi="宋体" w:hint="eastAsia"/>
          <w:bCs/>
          <w:szCs w:val="21"/>
        </w:rPr>
        <w:t>支付。发生紧急抢修事故的，在接到学校通知后，我公司承诺8小时内到达现场跟进维修。</w:t>
      </w:r>
    </w:p>
    <w:p w14:paraId="560D04D6" w14:textId="77777777" w:rsidR="00D81EFC" w:rsidRDefault="002F6D13">
      <w:pPr>
        <w:spacing w:line="480" w:lineRule="exact"/>
        <w:ind w:firstLineChars="200" w:firstLine="420"/>
        <w:jc w:val="left"/>
        <w:rPr>
          <w:rFonts w:ascii="宋体" w:eastAsia="宋体" w:hAnsi="宋体"/>
          <w:bCs/>
          <w:szCs w:val="21"/>
        </w:rPr>
      </w:pPr>
      <w:r>
        <w:rPr>
          <w:rFonts w:ascii="宋体" w:eastAsia="宋体" w:hAnsi="宋体" w:hint="eastAsia"/>
          <w:bCs/>
          <w:szCs w:val="21"/>
        </w:rPr>
        <w:t>注：《关于响应时间的承诺函》在盖公章后生效。若报价人认为能够承诺更优的响应时间的，可以对上述内容做修改，更优质的承诺将作为评分标准之一，但是否为更优的承诺以评审专家的评审为准。</w:t>
      </w:r>
    </w:p>
    <w:p w14:paraId="4C7F6C05" w14:textId="77777777" w:rsidR="00D81EFC" w:rsidRDefault="00D81EFC">
      <w:pPr>
        <w:spacing w:line="480" w:lineRule="exact"/>
        <w:ind w:firstLineChars="200" w:firstLine="420"/>
        <w:jc w:val="left"/>
        <w:rPr>
          <w:rFonts w:ascii="宋体" w:eastAsia="宋体" w:hAnsi="宋体"/>
          <w:bCs/>
          <w:szCs w:val="21"/>
        </w:rPr>
      </w:pPr>
    </w:p>
    <w:p w14:paraId="4F5FD355" w14:textId="77777777" w:rsidR="00D81EFC" w:rsidRDefault="00D81EFC">
      <w:pPr>
        <w:spacing w:line="480" w:lineRule="exact"/>
        <w:ind w:firstLineChars="200" w:firstLine="420"/>
        <w:jc w:val="left"/>
        <w:rPr>
          <w:rFonts w:ascii="宋体" w:eastAsia="宋体" w:hAnsi="宋体"/>
          <w:bCs/>
          <w:szCs w:val="21"/>
        </w:rPr>
      </w:pPr>
    </w:p>
    <w:p w14:paraId="2A3B43B7" w14:textId="77777777" w:rsidR="00D81EFC" w:rsidRDefault="002F6D13">
      <w:pPr>
        <w:spacing w:line="360" w:lineRule="auto"/>
        <w:ind w:firstLineChars="2250" w:firstLine="4725"/>
        <w:rPr>
          <w:rFonts w:ascii="宋体"/>
          <w:bCs/>
        </w:rPr>
      </w:pPr>
      <w:r>
        <w:rPr>
          <w:rFonts w:ascii="宋体" w:hAnsi="宋体" w:hint="eastAsia"/>
          <w:bCs/>
        </w:rPr>
        <w:t>报价人：（单位盖章）</w:t>
      </w:r>
    </w:p>
    <w:p w14:paraId="3EA1832C" w14:textId="77777777" w:rsidR="00D81EFC" w:rsidRDefault="002F6D1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5531F198" w14:textId="77777777" w:rsidR="00D81EFC" w:rsidRDefault="002F6D13">
      <w:pPr>
        <w:spacing w:line="360" w:lineRule="auto"/>
        <w:ind w:firstLineChars="2250" w:firstLine="4725"/>
        <w:rPr>
          <w:rFonts w:ascii="宋体" w:hAnsi="宋体"/>
          <w:bCs/>
        </w:rPr>
      </w:pPr>
      <w:r>
        <w:rPr>
          <w:rFonts w:ascii="宋体" w:hAnsi="宋体" w:hint="eastAsia"/>
          <w:bCs/>
        </w:rPr>
        <w:t>日期：     年    月    日</w:t>
      </w:r>
    </w:p>
    <w:p w14:paraId="780E4069" w14:textId="77777777" w:rsidR="00D81EFC" w:rsidRDefault="00D81EFC">
      <w:pPr>
        <w:spacing w:line="360" w:lineRule="auto"/>
        <w:ind w:firstLineChars="2250" w:firstLine="4725"/>
        <w:rPr>
          <w:rFonts w:ascii="宋体" w:hAnsi="宋体"/>
          <w:bCs/>
        </w:rPr>
      </w:pPr>
    </w:p>
    <w:p w14:paraId="55CA076F" w14:textId="77777777" w:rsidR="00D81EFC" w:rsidRDefault="00D81EFC">
      <w:pPr>
        <w:spacing w:line="360" w:lineRule="auto"/>
        <w:ind w:firstLineChars="2250" w:firstLine="4725"/>
        <w:rPr>
          <w:rFonts w:ascii="宋体" w:hAnsi="宋体"/>
          <w:bCs/>
        </w:rPr>
      </w:pPr>
    </w:p>
    <w:p w14:paraId="428C20F0" w14:textId="77777777" w:rsidR="00D81EFC" w:rsidRDefault="00D81EFC">
      <w:pPr>
        <w:spacing w:line="360" w:lineRule="auto"/>
        <w:ind w:firstLineChars="2250" w:firstLine="4725"/>
        <w:rPr>
          <w:rFonts w:ascii="宋体"/>
          <w:bCs/>
        </w:rPr>
      </w:pPr>
    </w:p>
    <w:p w14:paraId="14D87B72" w14:textId="77777777" w:rsidR="00D81EFC" w:rsidRDefault="00D81EFC">
      <w:pPr>
        <w:widowControl/>
        <w:jc w:val="left"/>
      </w:pPr>
    </w:p>
    <w:p w14:paraId="5004793D" w14:textId="77777777" w:rsidR="00D81EFC" w:rsidRDefault="00D81EFC">
      <w:pPr>
        <w:widowControl/>
        <w:jc w:val="left"/>
      </w:pPr>
    </w:p>
    <w:p w14:paraId="56ABF52C" w14:textId="77777777" w:rsidR="00D81EFC" w:rsidRDefault="00D81EFC">
      <w:pPr>
        <w:widowControl/>
        <w:jc w:val="left"/>
      </w:pPr>
    </w:p>
    <w:p w14:paraId="1DE974EC" w14:textId="77777777" w:rsidR="00D81EFC" w:rsidRDefault="00D81EFC">
      <w:pPr>
        <w:widowControl/>
        <w:jc w:val="left"/>
      </w:pPr>
    </w:p>
    <w:p w14:paraId="203756B5" w14:textId="77777777" w:rsidR="00D81EFC" w:rsidRDefault="00D81EFC">
      <w:pPr>
        <w:widowControl/>
        <w:jc w:val="left"/>
      </w:pPr>
    </w:p>
    <w:p w14:paraId="0606107C" w14:textId="77777777" w:rsidR="00D81EFC" w:rsidRDefault="00D81EFC">
      <w:pPr>
        <w:widowControl/>
        <w:jc w:val="left"/>
      </w:pPr>
    </w:p>
    <w:p w14:paraId="31B31766" w14:textId="77777777" w:rsidR="00D81EFC" w:rsidRDefault="00D81EFC">
      <w:pPr>
        <w:widowControl/>
        <w:jc w:val="left"/>
      </w:pPr>
    </w:p>
    <w:p w14:paraId="3E95804B" w14:textId="77777777" w:rsidR="00D81EFC" w:rsidRDefault="00D81EFC">
      <w:pPr>
        <w:widowControl/>
        <w:jc w:val="left"/>
      </w:pPr>
    </w:p>
    <w:p w14:paraId="086787BB" w14:textId="77777777" w:rsidR="00D81EFC" w:rsidRDefault="00D81EFC">
      <w:pPr>
        <w:widowControl/>
        <w:jc w:val="left"/>
      </w:pPr>
    </w:p>
    <w:p w14:paraId="06CEB32E" w14:textId="77777777" w:rsidR="00D81EFC" w:rsidRDefault="00D81EFC">
      <w:pPr>
        <w:widowControl/>
        <w:jc w:val="left"/>
      </w:pPr>
    </w:p>
    <w:p w14:paraId="42BC9F90" w14:textId="77777777" w:rsidR="00D81EFC" w:rsidRDefault="00D81EFC">
      <w:pPr>
        <w:widowControl/>
        <w:jc w:val="left"/>
      </w:pPr>
    </w:p>
    <w:p w14:paraId="59422576" w14:textId="77777777" w:rsidR="00D81EFC" w:rsidRDefault="002F6D13">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参加本项目实施组成人员资历一览表</w:t>
      </w:r>
    </w:p>
    <w:p w14:paraId="59A40B03" w14:textId="77777777" w:rsidR="00D81EFC" w:rsidRDefault="002F6D13">
      <w:pPr>
        <w:pStyle w:val="a5"/>
        <w:spacing w:line="360" w:lineRule="auto"/>
        <w:ind w:firstLineChars="200"/>
        <w:jc w:val="center"/>
      </w:pPr>
      <w:r>
        <w:rPr>
          <w:rFonts w:ascii="黑体" w:eastAsia="黑体" w:hint="eastAsia"/>
        </w:rPr>
        <w:t>（一人一表）</w:t>
      </w:r>
    </w:p>
    <w:p w14:paraId="0547688E" w14:textId="77777777" w:rsidR="00D81EFC" w:rsidRDefault="002F6D13">
      <w:pPr>
        <w:spacing w:line="360" w:lineRule="auto"/>
        <w:ind w:firstLineChars="200" w:firstLine="420"/>
        <w:rPr>
          <w:rFonts w:ascii="宋体"/>
        </w:rPr>
      </w:pPr>
      <w:r>
        <w:rPr>
          <w:rFonts w:hint="eastAsia"/>
        </w:rPr>
        <w:t>报价文件中应提供本项目</w:t>
      </w:r>
      <w:r>
        <w:t>所需</w:t>
      </w:r>
      <w:r>
        <w:rPr>
          <w:rFonts w:hint="eastAsia"/>
        </w:rPr>
        <w:t>各类人员的配备情况，包括其姓名、年龄、履历、类似项目或工作经验等。报价文件需详细注明该人员在本项目中所承担的任务和责任，同时确认其服务应在合同执行完毕后方告结束，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D81EFC" w14:paraId="7781E2F9" w14:textId="77777777">
        <w:trPr>
          <w:cantSplit/>
          <w:trHeight w:val="454"/>
          <w:jc w:val="center"/>
        </w:trPr>
        <w:tc>
          <w:tcPr>
            <w:tcW w:w="8791" w:type="dxa"/>
            <w:gridSpan w:val="6"/>
            <w:vAlign w:val="center"/>
          </w:tcPr>
          <w:p w14:paraId="1F82C9BC" w14:textId="77777777" w:rsidR="00D81EFC" w:rsidRDefault="002F6D13">
            <w:pPr>
              <w:spacing w:line="360" w:lineRule="auto"/>
              <w:ind w:firstLineChars="200" w:firstLine="422"/>
              <w:jc w:val="center"/>
              <w:rPr>
                <w:rFonts w:ascii="宋体"/>
                <w:b/>
              </w:rPr>
            </w:pPr>
            <w:r>
              <w:rPr>
                <w:rFonts w:ascii="宋体"/>
                <w:b/>
              </w:rPr>
              <w:t>1</w:t>
            </w:r>
            <w:r>
              <w:rPr>
                <w:rFonts w:ascii="宋体" w:hint="eastAsia"/>
                <w:b/>
              </w:rPr>
              <w:t>.一般情况</w:t>
            </w:r>
          </w:p>
        </w:tc>
      </w:tr>
      <w:tr w:rsidR="00D81EFC" w14:paraId="5D855B4E" w14:textId="77777777">
        <w:trPr>
          <w:cantSplit/>
          <w:trHeight w:val="454"/>
          <w:jc w:val="center"/>
        </w:trPr>
        <w:tc>
          <w:tcPr>
            <w:tcW w:w="1336" w:type="dxa"/>
            <w:vAlign w:val="center"/>
          </w:tcPr>
          <w:p w14:paraId="4CED54B4" w14:textId="77777777" w:rsidR="00D81EFC" w:rsidRDefault="002F6D13">
            <w:pPr>
              <w:pStyle w:val="xl25"/>
              <w:widowControl w:val="0"/>
              <w:spacing w:before="0" w:beforeAutospacing="0" w:after="0" w:afterAutospacing="0" w:line="360" w:lineRule="auto"/>
              <w:ind w:firstLineChars="200" w:firstLine="42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姓名</w:t>
            </w:r>
          </w:p>
        </w:tc>
        <w:tc>
          <w:tcPr>
            <w:tcW w:w="1365" w:type="dxa"/>
            <w:vAlign w:val="center"/>
          </w:tcPr>
          <w:p w14:paraId="47D76D1C" w14:textId="77777777" w:rsidR="00D81EFC" w:rsidRDefault="00D81EFC">
            <w:pPr>
              <w:spacing w:line="360" w:lineRule="auto"/>
              <w:ind w:firstLineChars="200" w:firstLine="420"/>
              <w:jc w:val="center"/>
              <w:rPr>
                <w:rFonts w:asciiTheme="minorEastAsia" w:hAnsiTheme="minorEastAsia"/>
              </w:rPr>
            </w:pPr>
          </w:p>
        </w:tc>
        <w:tc>
          <w:tcPr>
            <w:tcW w:w="1050" w:type="dxa"/>
            <w:vAlign w:val="center"/>
          </w:tcPr>
          <w:p w14:paraId="2E819E58" w14:textId="77777777" w:rsidR="00D81EFC" w:rsidRDefault="002F6D13">
            <w:pPr>
              <w:spacing w:line="360" w:lineRule="auto"/>
              <w:jc w:val="center"/>
              <w:rPr>
                <w:rFonts w:asciiTheme="minorEastAsia" w:hAnsiTheme="minorEastAsia"/>
              </w:rPr>
            </w:pPr>
            <w:r>
              <w:rPr>
                <w:rFonts w:asciiTheme="minorEastAsia" w:hAnsiTheme="minorEastAsia" w:hint="eastAsia"/>
              </w:rPr>
              <w:t>年龄</w:t>
            </w:r>
          </w:p>
        </w:tc>
        <w:tc>
          <w:tcPr>
            <w:tcW w:w="1365" w:type="dxa"/>
            <w:vAlign w:val="center"/>
          </w:tcPr>
          <w:p w14:paraId="3DA46146" w14:textId="77777777" w:rsidR="00D81EFC" w:rsidRDefault="00D81EFC">
            <w:pPr>
              <w:spacing w:line="360" w:lineRule="auto"/>
              <w:ind w:firstLineChars="200" w:firstLine="420"/>
              <w:jc w:val="center"/>
              <w:rPr>
                <w:rFonts w:asciiTheme="minorEastAsia" w:hAnsiTheme="minorEastAsia"/>
              </w:rPr>
            </w:pPr>
          </w:p>
        </w:tc>
        <w:tc>
          <w:tcPr>
            <w:tcW w:w="1904" w:type="dxa"/>
            <w:vAlign w:val="center"/>
          </w:tcPr>
          <w:p w14:paraId="663482F5" w14:textId="77777777" w:rsidR="00D81EFC" w:rsidRDefault="002F6D13">
            <w:pPr>
              <w:spacing w:line="360" w:lineRule="auto"/>
              <w:jc w:val="center"/>
              <w:rPr>
                <w:rFonts w:asciiTheme="minorEastAsia" w:hAnsiTheme="minorEastAsia"/>
              </w:rPr>
            </w:pPr>
            <w:r>
              <w:rPr>
                <w:rFonts w:asciiTheme="minorEastAsia" w:hAnsiTheme="minorEastAsia" w:hint="eastAsia"/>
              </w:rPr>
              <w:t>电话</w:t>
            </w:r>
          </w:p>
        </w:tc>
        <w:tc>
          <w:tcPr>
            <w:tcW w:w="1771" w:type="dxa"/>
            <w:vAlign w:val="center"/>
          </w:tcPr>
          <w:p w14:paraId="0790EA9E" w14:textId="77777777" w:rsidR="00D81EFC" w:rsidRDefault="00D81EFC">
            <w:pPr>
              <w:spacing w:line="360" w:lineRule="auto"/>
              <w:ind w:firstLineChars="200" w:firstLine="420"/>
              <w:jc w:val="center"/>
              <w:rPr>
                <w:rFonts w:ascii="宋体"/>
              </w:rPr>
            </w:pPr>
          </w:p>
        </w:tc>
      </w:tr>
      <w:tr w:rsidR="00D81EFC" w14:paraId="6235308C" w14:textId="77777777">
        <w:trPr>
          <w:cantSplit/>
          <w:trHeight w:val="454"/>
          <w:jc w:val="center"/>
        </w:trPr>
        <w:tc>
          <w:tcPr>
            <w:tcW w:w="1336" w:type="dxa"/>
            <w:vAlign w:val="center"/>
          </w:tcPr>
          <w:p w14:paraId="600CAA1B" w14:textId="77777777" w:rsidR="00D81EFC" w:rsidRDefault="002F6D13">
            <w:pPr>
              <w:spacing w:line="360" w:lineRule="auto"/>
              <w:ind w:firstLineChars="200" w:firstLine="420"/>
              <w:jc w:val="center"/>
              <w:rPr>
                <w:rFonts w:asciiTheme="minorEastAsia" w:hAnsiTheme="minorEastAsia"/>
              </w:rPr>
            </w:pPr>
            <w:r>
              <w:rPr>
                <w:rFonts w:asciiTheme="minorEastAsia" w:hAnsiTheme="minorEastAsia" w:hint="eastAsia"/>
              </w:rPr>
              <w:t>职称</w:t>
            </w:r>
          </w:p>
        </w:tc>
        <w:tc>
          <w:tcPr>
            <w:tcW w:w="1365" w:type="dxa"/>
            <w:vAlign w:val="center"/>
          </w:tcPr>
          <w:p w14:paraId="60E6C7CA" w14:textId="77777777" w:rsidR="00D81EFC" w:rsidRDefault="00D81EFC">
            <w:pPr>
              <w:pStyle w:val="xl25"/>
              <w:widowControl w:val="0"/>
              <w:spacing w:before="0" w:beforeAutospacing="0" w:after="0" w:afterAutospacing="0" w:line="360" w:lineRule="auto"/>
              <w:ind w:firstLineChars="200" w:firstLine="420"/>
              <w:rPr>
                <w:rFonts w:asciiTheme="minorEastAsia" w:eastAsiaTheme="minorEastAsia" w:hAnsiTheme="minorEastAsia"/>
                <w:kern w:val="2"/>
                <w:sz w:val="21"/>
                <w:szCs w:val="21"/>
              </w:rPr>
            </w:pPr>
          </w:p>
        </w:tc>
        <w:tc>
          <w:tcPr>
            <w:tcW w:w="1050" w:type="dxa"/>
            <w:vAlign w:val="center"/>
          </w:tcPr>
          <w:p w14:paraId="108B8580" w14:textId="77777777" w:rsidR="00D81EFC" w:rsidRDefault="002F6D13">
            <w:pPr>
              <w:spacing w:line="360" w:lineRule="auto"/>
              <w:jc w:val="center"/>
              <w:rPr>
                <w:rFonts w:asciiTheme="minorEastAsia" w:hAnsiTheme="minorEastAsia"/>
              </w:rPr>
            </w:pPr>
            <w:r>
              <w:rPr>
                <w:rFonts w:asciiTheme="minorEastAsia" w:hAnsiTheme="minorEastAsia" w:hint="eastAsia"/>
              </w:rPr>
              <w:t>职务</w:t>
            </w:r>
          </w:p>
        </w:tc>
        <w:tc>
          <w:tcPr>
            <w:tcW w:w="1365" w:type="dxa"/>
            <w:vAlign w:val="center"/>
          </w:tcPr>
          <w:p w14:paraId="538D2F4E" w14:textId="77777777" w:rsidR="00D81EFC" w:rsidRDefault="00D81EFC">
            <w:pPr>
              <w:spacing w:line="360" w:lineRule="auto"/>
              <w:ind w:firstLineChars="200" w:firstLine="420"/>
              <w:jc w:val="center"/>
              <w:rPr>
                <w:rFonts w:asciiTheme="minorEastAsia" w:hAnsiTheme="minorEastAsia"/>
              </w:rPr>
            </w:pPr>
          </w:p>
        </w:tc>
        <w:tc>
          <w:tcPr>
            <w:tcW w:w="1904" w:type="dxa"/>
            <w:vAlign w:val="center"/>
          </w:tcPr>
          <w:p w14:paraId="6A5C98D4" w14:textId="77777777" w:rsidR="00D81EFC" w:rsidRDefault="002F6D13">
            <w:pPr>
              <w:spacing w:line="360" w:lineRule="auto"/>
              <w:jc w:val="center"/>
              <w:rPr>
                <w:rFonts w:asciiTheme="minorEastAsia" w:hAnsiTheme="minorEastAsia"/>
              </w:rPr>
            </w:pPr>
            <w:r>
              <w:rPr>
                <w:rFonts w:asciiTheme="minorEastAsia" w:hAnsiTheme="minorEastAsia" w:hint="eastAsia"/>
              </w:rPr>
              <w:t>本项目中任职</w:t>
            </w:r>
          </w:p>
        </w:tc>
        <w:tc>
          <w:tcPr>
            <w:tcW w:w="1771" w:type="dxa"/>
            <w:vAlign w:val="center"/>
          </w:tcPr>
          <w:p w14:paraId="7D5FE084" w14:textId="77777777" w:rsidR="00D81EFC" w:rsidRDefault="00D81EFC">
            <w:pPr>
              <w:spacing w:line="360" w:lineRule="auto"/>
              <w:ind w:firstLineChars="200" w:firstLine="420"/>
              <w:jc w:val="center"/>
              <w:rPr>
                <w:rFonts w:ascii="宋体"/>
              </w:rPr>
            </w:pPr>
          </w:p>
        </w:tc>
      </w:tr>
      <w:tr w:rsidR="00D81EFC" w14:paraId="2137C4FC" w14:textId="77777777">
        <w:trPr>
          <w:cantSplit/>
          <w:trHeight w:val="454"/>
          <w:jc w:val="center"/>
        </w:trPr>
        <w:tc>
          <w:tcPr>
            <w:tcW w:w="1336" w:type="dxa"/>
            <w:vAlign w:val="center"/>
          </w:tcPr>
          <w:p w14:paraId="2D9449CC" w14:textId="77777777" w:rsidR="00D81EFC" w:rsidRDefault="002F6D13">
            <w:pPr>
              <w:spacing w:line="360" w:lineRule="auto"/>
              <w:rPr>
                <w:rFonts w:ascii="宋体"/>
              </w:rPr>
            </w:pPr>
            <w:r>
              <w:rPr>
                <w:rFonts w:ascii="宋体" w:hint="eastAsia"/>
              </w:rPr>
              <w:t>学习经历</w:t>
            </w:r>
          </w:p>
        </w:tc>
        <w:tc>
          <w:tcPr>
            <w:tcW w:w="7455" w:type="dxa"/>
            <w:gridSpan w:val="5"/>
            <w:vAlign w:val="center"/>
          </w:tcPr>
          <w:p w14:paraId="2CDFCFE8" w14:textId="77777777" w:rsidR="00D81EFC" w:rsidRDefault="00D81EFC">
            <w:pPr>
              <w:pStyle w:val="xl25"/>
              <w:widowControl w:val="0"/>
              <w:spacing w:before="0" w:beforeAutospacing="0" w:after="0" w:afterAutospacing="0" w:line="360" w:lineRule="auto"/>
              <w:ind w:firstLineChars="200" w:firstLine="420"/>
              <w:rPr>
                <w:rFonts w:ascii="宋体"/>
                <w:kern w:val="2"/>
                <w:sz w:val="21"/>
                <w:szCs w:val="21"/>
              </w:rPr>
            </w:pPr>
          </w:p>
        </w:tc>
      </w:tr>
      <w:tr w:rsidR="00D81EFC" w14:paraId="51E6C86E" w14:textId="77777777">
        <w:trPr>
          <w:cantSplit/>
          <w:trHeight w:val="454"/>
          <w:jc w:val="center"/>
        </w:trPr>
        <w:tc>
          <w:tcPr>
            <w:tcW w:w="1336" w:type="dxa"/>
            <w:vAlign w:val="center"/>
          </w:tcPr>
          <w:p w14:paraId="738CB8E2" w14:textId="77777777" w:rsidR="00D81EFC" w:rsidRDefault="002F6D13">
            <w:pPr>
              <w:spacing w:line="360" w:lineRule="auto"/>
              <w:rPr>
                <w:rFonts w:ascii="宋体"/>
              </w:rPr>
            </w:pPr>
            <w:r>
              <w:rPr>
                <w:rFonts w:ascii="宋体" w:hint="eastAsia"/>
              </w:rPr>
              <w:t>技术认证</w:t>
            </w:r>
          </w:p>
        </w:tc>
        <w:tc>
          <w:tcPr>
            <w:tcW w:w="7455" w:type="dxa"/>
            <w:gridSpan w:val="5"/>
            <w:vAlign w:val="center"/>
          </w:tcPr>
          <w:p w14:paraId="789D9EEC" w14:textId="77777777" w:rsidR="00D81EFC" w:rsidRDefault="00D81EFC">
            <w:pPr>
              <w:spacing w:line="360" w:lineRule="auto"/>
              <w:ind w:firstLineChars="200" w:firstLine="420"/>
              <w:jc w:val="center"/>
              <w:rPr>
                <w:rFonts w:ascii="宋体"/>
              </w:rPr>
            </w:pPr>
          </w:p>
        </w:tc>
      </w:tr>
      <w:tr w:rsidR="00D81EFC" w14:paraId="3B40459F" w14:textId="77777777">
        <w:trPr>
          <w:cantSplit/>
          <w:trHeight w:val="454"/>
          <w:jc w:val="center"/>
        </w:trPr>
        <w:tc>
          <w:tcPr>
            <w:tcW w:w="8791" w:type="dxa"/>
            <w:gridSpan w:val="6"/>
            <w:vAlign w:val="center"/>
          </w:tcPr>
          <w:p w14:paraId="1DA4182D" w14:textId="77777777" w:rsidR="00D81EFC" w:rsidRDefault="002F6D13">
            <w:pPr>
              <w:spacing w:line="360" w:lineRule="auto"/>
              <w:ind w:firstLineChars="200" w:firstLine="422"/>
              <w:jc w:val="center"/>
              <w:rPr>
                <w:rFonts w:ascii="宋体"/>
                <w:b/>
              </w:rPr>
            </w:pPr>
            <w:r>
              <w:rPr>
                <w:rFonts w:ascii="宋体"/>
                <w:b/>
              </w:rPr>
              <w:t>2</w:t>
            </w:r>
            <w:r>
              <w:rPr>
                <w:rFonts w:ascii="宋体" w:hint="eastAsia"/>
                <w:b/>
              </w:rPr>
              <w:t>.工作经历</w:t>
            </w:r>
          </w:p>
        </w:tc>
      </w:tr>
      <w:tr w:rsidR="00D81EFC" w14:paraId="431697A2" w14:textId="77777777">
        <w:trPr>
          <w:cantSplit/>
          <w:trHeight w:val="454"/>
          <w:jc w:val="center"/>
        </w:trPr>
        <w:tc>
          <w:tcPr>
            <w:tcW w:w="1336" w:type="dxa"/>
            <w:vAlign w:val="center"/>
          </w:tcPr>
          <w:p w14:paraId="2BBBC559" w14:textId="77777777" w:rsidR="00D81EFC" w:rsidRDefault="002F6D13">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5D8E9FFA" w14:textId="77777777" w:rsidR="00D81EFC" w:rsidRDefault="002F6D13">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439C1FF3" w14:textId="77777777" w:rsidR="00D81EFC" w:rsidRDefault="002F6D13">
            <w:pPr>
              <w:spacing w:line="360" w:lineRule="auto"/>
              <w:ind w:firstLineChars="200" w:firstLine="420"/>
              <w:jc w:val="center"/>
              <w:rPr>
                <w:rFonts w:ascii="宋体"/>
              </w:rPr>
            </w:pPr>
            <w:r>
              <w:rPr>
                <w:rFonts w:ascii="宋体" w:hint="eastAsia"/>
              </w:rPr>
              <w:t>项目中任职</w:t>
            </w:r>
          </w:p>
        </w:tc>
        <w:tc>
          <w:tcPr>
            <w:tcW w:w="1771" w:type="dxa"/>
            <w:vAlign w:val="center"/>
          </w:tcPr>
          <w:p w14:paraId="578276DB" w14:textId="77777777" w:rsidR="00D81EFC" w:rsidRDefault="002F6D13">
            <w:pPr>
              <w:spacing w:line="360" w:lineRule="auto"/>
              <w:ind w:firstLineChars="250" w:firstLine="525"/>
              <w:rPr>
                <w:rFonts w:ascii="宋体"/>
              </w:rPr>
            </w:pPr>
            <w:r>
              <w:rPr>
                <w:rFonts w:ascii="宋体" w:hint="eastAsia"/>
              </w:rPr>
              <w:t>备注</w:t>
            </w:r>
          </w:p>
        </w:tc>
      </w:tr>
      <w:tr w:rsidR="00D81EFC" w14:paraId="0B5F7867" w14:textId="77777777">
        <w:trPr>
          <w:cantSplit/>
          <w:trHeight w:val="454"/>
          <w:jc w:val="center"/>
        </w:trPr>
        <w:tc>
          <w:tcPr>
            <w:tcW w:w="1336" w:type="dxa"/>
          </w:tcPr>
          <w:p w14:paraId="54C40727" w14:textId="77777777" w:rsidR="00D81EFC" w:rsidRDefault="00D81EFC">
            <w:pPr>
              <w:spacing w:line="360" w:lineRule="auto"/>
              <w:ind w:firstLineChars="200" w:firstLine="420"/>
              <w:jc w:val="center"/>
              <w:rPr>
                <w:rFonts w:ascii="仿宋_GB2312" w:eastAsia="仿宋_GB2312"/>
              </w:rPr>
            </w:pPr>
          </w:p>
        </w:tc>
        <w:tc>
          <w:tcPr>
            <w:tcW w:w="3780" w:type="dxa"/>
            <w:gridSpan w:val="3"/>
          </w:tcPr>
          <w:p w14:paraId="7F53532F" w14:textId="77777777" w:rsidR="00D81EFC" w:rsidRDefault="00D81EFC">
            <w:pPr>
              <w:spacing w:line="360" w:lineRule="auto"/>
              <w:ind w:firstLineChars="200" w:firstLine="420"/>
              <w:jc w:val="center"/>
              <w:rPr>
                <w:rFonts w:ascii="宋体"/>
              </w:rPr>
            </w:pPr>
          </w:p>
        </w:tc>
        <w:tc>
          <w:tcPr>
            <w:tcW w:w="1904" w:type="dxa"/>
          </w:tcPr>
          <w:p w14:paraId="3AAB211E" w14:textId="77777777" w:rsidR="00D81EFC" w:rsidRDefault="00D81EFC">
            <w:pPr>
              <w:spacing w:line="360" w:lineRule="auto"/>
              <w:ind w:firstLineChars="200" w:firstLine="420"/>
              <w:jc w:val="center"/>
              <w:rPr>
                <w:rFonts w:ascii="宋体"/>
              </w:rPr>
            </w:pPr>
          </w:p>
        </w:tc>
        <w:tc>
          <w:tcPr>
            <w:tcW w:w="1771" w:type="dxa"/>
          </w:tcPr>
          <w:p w14:paraId="52225D3B" w14:textId="77777777" w:rsidR="00D81EFC" w:rsidRDefault="00D81EFC">
            <w:pPr>
              <w:spacing w:line="360" w:lineRule="auto"/>
              <w:ind w:firstLineChars="200" w:firstLine="420"/>
              <w:jc w:val="center"/>
              <w:rPr>
                <w:rFonts w:ascii="宋体"/>
              </w:rPr>
            </w:pPr>
          </w:p>
        </w:tc>
      </w:tr>
      <w:tr w:rsidR="00D81EFC" w14:paraId="52230726" w14:textId="77777777">
        <w:trPr>
          <w:cantSplit/>
          <w:trHeight w:val="454"/>
          <w:jc w:val="center"/>
        </w:trPr>
        <w:tc>
          <w:tcPr>
            <w:tcW w:w="1336" w:type="dxa"/>
          </w:tcPr>
          <w:p w14:paraId="689AC455" w14:textId="77777777" w:rsidR="00D81EFC" w:rsidRDefault="00D81EFC">
            <w:pPr>
              <w:spacing w:line="360" w:lineRule="auto"/>
              <w:ind w:firstLineChars="200" w:firstLine="420"/>
              <w:jc w:val="center"/>
              <w:rPr>
                <w:rFonts w:ascii="仿宋_GB2312" w:eastAsia="仿宋_GB2312"/>
              </w:rPr>
            </w:pPr>
          </w:p>
        </w:tc>
        <w:tc>
          <w:tcPr>
            <w:tcW w:w="3780" w:type="dxa"/>
            <w:gridSpan w:val="3"/>
          </w:tcPr>
          <w:p w14:paraId="146AE492" w14:textId="77777777" w:rsidR="00D81EFC" w:rsidRDefault="00D81EFC">
            <w:pPr>
              <w:spacing w:line="360" w:lineRule="auto"/>
              <w:ind w:firstLineChars="200" w:firstLine="420"/>
              <w:jc w:val="center"/>
              <w:rPr>
                <w:rFonts w:ascii="宋体"/>
              </w:rPr>
            </w:pPr>
          </w:p>
        </w:tc>
        <w:tc>
          <w:tcPr>
            <w:tcW w:w="1904" w:type="dxa"/>
          </w:tcPr>
          <w:p w14:paraId="63CF79E5" w14:textId="77777777" w:rsidR="00D81EFC" w:rsidRDefault="00D81EFC">
            <w:pPr>
              <w:spacing w:line="360" w:lineRule="auto"/>
              <w:ind w:firstLineChars="200" w:firstLine="420"/>
              <w:jc w:val="center"/>
              <w:rPr>
                <w:rFonts w:ascii="宋体"/>
              </w:rPr>
            </w:pPr>
          </w:p>
        </w:tc>
        <w:tc>
          <w:tcPr>
            <w:tcW w:w="1771" w:type="dxa"/>
          </w:tcPr>
          <w:p w14:paraId="298443A0" w14:textId="77777777" w:rsidR="00D81EFC" w:rsidRDefault="00D81EFC">
            <w:pPr>
              <w:spacing w:line="360" w:lineRule="auto"/>
              <w:ind w:firstLineChars="200" w:firstLine="420"/>
              <w:jc w:val="center"/>
              <w:rPr>
                <w:rFonts w:ascii="宋体"/>
              </w:rPr>
            </w:pPr>
          </w:p>
        </w:tc>
      </w:tr>
      <w:tr w:rsidR="00D81EFC" w14:paraId="77693264" w14:textId="77777777">
        <w:trPr>
          <w:cantSplit/>
          <w:trHeight w:val="454"/>
          <w:jc w:val="center"/>
        </w:trPr>
        <w:tc>
          <w:tcPr>
            <w:tcW w:w="1336" w:type="dxa"/>
          </w:tcPr>
          <w:p w14:paraId="24D61539" w14:textId="77777777" w:rsidR="00D81EFC" w:rsidRDefault="00D81EFC">
            <w:pPr>
              <w:spacing w:line="360" w:lineRule="auto"/>
              <w:ind w:firstLineChars="200" w:firstLine="420"/>
              <w:jc w:val="center"/>
              <w:rPr>
                <w:rFonts w:ascii="仿宋_GB2312" w:eastAsia="仿宋_GB2312"/>
              </w:rPr>
            </w:pPr>
          </w:p>
        </w:tc>
        <w:tc>
          <w:tcPr>
            <w:tcW w:w="3780" w:type="dxa"/>
            <w:gridSpan w:val="3"/>
          </w:tcPr>
          <w:p w14:paraId="43F8EC12" w14:textId="77777777" w:rsidR="00D81EFC" w:rsidRDefault="00D81EFC">
            <w:pPr>
              <w:spacing w:line="360" w:lineRule="auto"/>
              <w:ind w:firstLineChars="200" w:firstLine="420"/>
              <w:jc w:val="center"/>
              <w:rPr>
                <w:rFonts w:ascii="宋体"/>
              </w:rPr>
            </w:pPr>
          </w:p>
        </w:tc>
        <w:tc>
          <w:tcPr>
            <w:tcW w:w="1904" w:type="dxa"/>
          </w:tcPr>
          <w:p w14:paraId="3F854981" w14:textId="77777777" w:rsidR="00D81EFC" w:rsidRDefault="00D81EFC">
            <w:pPr>
              <w:spacing w:line="360" w:lineRule="auto"/>
              <w:ind w:firstLineChars="200" w:firstLine="420"/>
              <w:jc w:val="center"/>
              <w:rPr>
                <w:rFonts w:ascii="宋体"/>
              </w:rPr>
            </w:pPr>
          </w:p>
        </w:tc>
        <w:tc>
          <w:tcPr>
            <w:tcW w:w="1771" w:type="dxa"/>
          </w:tcPr>
          <w:p w14:paraId="7761A0F8" w14:textId="77777777" w:rsidR="00D81EFC" w:rsidRDefault="00D81EFC">
            <w:pPr>
              <w:spacing w:line="360" w:lineRule="auto"/>
              <w:ind w:firstLineChars="200" w:firstLine="420"/>
              <w:jc w:val="center"/>
              <w:rPr>
                <w:rFonts w:ascii="宋体"/>
              </w:rPr>
            </w:pPr>
          </w:p>
        </w:tc>
      </w:tr>
      <w:tr w:rsidR="00D81EFC" w14:paraId="53EC7E69" w14:textId="77777777">
        <w:trPr>
          <w:cantSplit/>
          <w:trHeight w:val="454"/>
          <w:jc w:val="center"/>
        </w:trPr>
        <w:tc>
          <w:tcPr>
            <w:tcW w:w="1336" w:type="dxa"/>
          </w:tcPr>
          <w:p w14:paraId="19BF208A" w14:textId="77777777" w:rsidR="00D81EFC" w:rsidRDefault="00D81EFC">
            <w:pPr>
              <w:spacing w:line="360" w:lineRule="auto"/>
              <w:ind w:firstLineChars="200" w:firstLine="420"/>
              <w:jc w:val="center"/>
              <w:rPr>
                <w:rFonts w:ascii="仿宋_GB2312" w:eastAsia="仿宋_GB2312"/>
              </w:rPr>
            </w:pPr>
          </w:p>
        </w:tc>
        <w:tc>
          <w:tcPr>
            <w:tcW w:w="3780" w:type="dxa"/>
            <w:gridSpan w:val="3"/>
          </w:tcPr>
          <w:p w14:paraId="54500B80" w14:textId="77777777" w:rsidR="00D81EFC" w:rsidRDefault="00D81EFC">
            <w:pPr>
              <w:spacing w:line="360" w:lineRule="auto"/>
              <w:ind w:firstLineChars="200" w:firstLine="420"/>
              <w:jc w:val="center"/>
              <w:rPr>
                <w:rFonts w:ascii="宋体"/>
              </w:rPr>
            </w:pPr>
          </w:p>
        </w:tc>
        <w:tc>
          <w:tcPr>
            <w:tcW w:w="1904" w:type="dxa"/>
          </w:tcPr>
          <w:p w14:paraId="1DD5FE46" w14:textId="77777777" w:rsidR="00D81EFC" w:rsidRDefault="00D81EFC">
            <w:pPr>
              <w:spacing w:line="360" w:lineRule="auto"/>
              <w:ind w:firstLineChars="200" w:firstLine="420"/>
              <w:jc w:val="center"/>
              <w:rPr>
                <w:rFonts w:ascii="宋体"/>
              </w:rPr>
            </w:pPr>
          </w:p>
        </w:tc>
        <w:tc>
          <w:tcPr>
            <w:tcW w:w="1771" w:type="dxa"/>
          </w:tcPr>
          <w:p w14:paraId="358895ED" w14:textId="77777777" w:rsidR="00D81EFC" w:rsidRDefault="00D81EFC">
            <w:pPr>
              <w:spacing w:line="360" w:lineRule="auto"/>
              <w:ind w:firstLineChars="200" w:firstLine="420"/>
              <w:jc w:val="center"/>
              <w:rPr>
                <w:rFonts w:ascii="宋体"/>
              </w:rPr>
            </w:pPr>
          </w:p>
        </w:tc>
      </w:tr>
      <w:tr w:rsidR="00D81EFC" w14:paraId="78D9E4D8" w14:textId="77777777">
        <w:trPr>
          <w:cantSplit/>
          <w:trHeight w:val="454"/>
          <w:jc w:val="center"/>
        </w:trPr>
        <w:tc>
          <w:tcPr>
            <w:tcW w:w="1336" w:type="dxa"/>
          </w:tcPr>
          <w:p w14:paraId="32BA6FC4" w14:textId="77777777" w:rsidR="00D81EFC" w:rsidRDefault="00D81EFC">
            <w:pPr>
              <w:spacing w:line="360" w:lineRule="auto"/>
              <w:ind w:firstLineChars="200" w:firstLine="420"/>
              <w:jc w:val="center"/>
              <w:rPr>
                <w:rFonts w:ascii="仿宋_GB2312" w:eastAsia="仿宋_GB2312"/>
              </w:rPr>
            </w:pPr>
          </w:p>
        </w:tc>
        <w:tc>
          <w:tcPr>
            <w:tcW w:w="3780" w:type="dxa"/>
            <w:gridSpan w:val="3"/>
          </w:tcPr>
          <w:p w14:paraId="355E8214" w14:textId="77777777" w:rsidR="00D81EFC" w:rsidRDefault="00D81EFC">
            <w:pPr>
              <w:spacing w:line="360" w:lineRule="auto"/>
              <w:ind w:firstLineChars="200" w:firstLine="420"/>
              <w:jc w:val="center"/>
              <w:rPr>
                <w:rFonts w:ascii="宋体"/>
              </w:rPr>
            </w:pPr>
          </w:p>
        </w:tc>
        <w:tc>
          <w:tcPr>
            <w:tcW w:w="1904" w:type="dxa"/>
          </w:tcPr>
          <w:p w14:paraId="05B104DF" w14:textId="77777777" w:rsidR="00D81EFC" w:rsidRDefault="00D81EFC">
            <w:pPr>
              <w:spacing w:line="360" w:lineRule="auto"/>
              <w:ind w:firstLineChars="200" w:firstLine="420"/>
              <w:jc w:val="center"/>
              <w:rPr>
                <w:rFonts w:ascii="宋体"/>
              </w:rPr>
            </w:pPr>
          </w:p>
        </w:tc>
        <w:tc>
          <w:tcPr>
            <w:tcW w:w="1771" w:type="dxa"/>
          </w:tcPr>
          <w:p w14:paraId="73149D0D" w14:textId="77777777" w:rsidR="00D81EFC" w:rsidRDefault="00D81EFC">
            <w:pPr>
              <w:spacing w:line="360" w:lineRule="auto"/>
              <w:ind w:firstLineChars="200" w:firstLine="420"/>
              <w:jc w:val="center"/>
              <w:rPr>
                <w:rFonts w:ascii="宋体"/>
              </w:rPr>
            </w:pPr>
          </w:p>
        </w:tc>
      </w:tr>
      <w:tr w:rsidR="00D81EFC" w14:paraId="2B26E3CE" w14:textId="77777777">
        <w:trPr>
          <w:cantSplit/>
          <w:trHeight w:val="454"/>
          <w:jc w:val="center"/>
        </w:trPr>
        <w:tc>
          <w:tcPr>
            <w:tcW w:w="1336" w:type="dxa"/>
          </w:tcPr>
          <w:p w14:paraId="5A2D2CAD" w14:textId="77777777" w:rsidR="00D81EFC" w:rsidRDefault="00D81EFC">
            <w:pPr>
              <w:spacing w:line="360" w:lineRule="auto"/>
              <w:ind w:firstLineChars="200" w:firstLine="420"/>
              <w:jc w:val="center"/>
              <w:rPr>
                <w:rFonts w:ascii="仿宋_GB2312" w:eastAsia="仿宋_GB2312"/>
              </w:rPr>
            </w:pPr>
          </w:p>
        </w:tc>
        <w:tc>
          <w:tcPr>
            <w:tcW w:w="3780" w:type="dxa"/>
            <w:gridSpan w:val="3"/>
          </w:tcPr>
          <w:p w14:paraId="1217CC95" w14:textId="77777777" w:rsidR="00D81EFC" w:rsidRDefault="00D81EFC">
            <w:pPr>
              <w:spacing w:line="360" w:lineRule="auto"/>
              <w:ind w:firstLineChars="200" w:firstLine="420"/>
              <w:jc w:val="center"/>
              <w:rPr>
                <w:rFonts w:ascii="宋体"/>
              </w:rPr>
            </w:pPr>
          </w:p>
        </w:tc>
        <w:tc>
          <w:tcPr>
            <w:tcW w:w="1904" w:type="dxa"/>
          </w:tcPr>
          <w:p w14:paraId="36101A8A" w14:textId="77777777" w:rsidR="00D81EFC" w:rsidRDefault="00D81EFC">
            <w:pPr>
              <w:spacing w:line="360" w:lineRule="auto"/>
              <w:ind w:firstLineChars="200" w:firstLine="420"/>
              <w:jc w:val="center"/>
              <w:rPr>
                <w:rFonts w:ascii="宋体"/>
              </w:rPr>
            </w:pPr>
          </w:p>
        </w:tc>
        <w:tc>
          <w:tcPr>
            <w:tcW w:w="1771" w:type="dxa"/>
          </w:tcPr>
          <w:p w14:paraId="22D6F2A2" w14:textId="77777777" w:rsidR="00D81EFC" w:rsidRDefault="00D81EFC">
            <w:pPr>
              <w:spacing w:line="360" w:lineRule="auto"/>
              <w:ind w:firstLineChars="200" w:firstLine="420"/>
              <w:jc w:val="center"/>
              <w:rPr>
                <w:rFonts w:ascii="宋体"/>
              </w:rPr>
            </w:pPr>
          </w:p>
        </w:tc>
      </w:tr>
    </w:tbl>
    <w:p w14:paraId="0DFE1D19" w14:textId="77777777" w:rsidR="00D81EFC" w:rsidRDefault="002F6D13">
      <w:pPr>
        <w:widowControl/>
        <w:spacing w:line="360" w:lineRule="auto"/>
        <w:jc w:val="left"/>
        <w:rPr>
          <w:rFonts w:ascii="宋体"/>
        </w:rPr>
      </w:pPr>
      <w:r>
        <w:rPr>
          <w:rFonts w:ascii="宋体" w:hint="eastAsia"/>
        </w:rPr>
        <w:t>提供近一年</w:t>
      </w:r>
      <w:r>
        <w:rPr>
          <w:rFonts w:ascii="宋体"/>
        </w:rPr>
        <w:t>来任意</w:t>
      </w:r>
      <w:r>
        <w:rPr>
          <w:rFonts w:ascii="宋体" w:hint="eastAsia"/>
        </w:rPr>
        <w:t>二</w:t>
      </w:r>
      <w:r>
        <w:rPr>
          <w:rFonts w:ascii="宋体"/>
        </w:rPr>
        <w:t>个月社保</w:t>
      </w:r>
      <w:r>
        <w:rPr>
          <w:rFonts w:ascii="宋体" w:hint="eastAsia"/>
        </w:rPr>
        <w:t>缴费证明</w:t>
      </w:r>
      <w:r>
        <w:rPr>
          <w:rFonts w:ascii="宋体"/>
        </w:rPr>
        <w:t>。</w:t>
      </w:r>
    </w:p>
    <w:p w14:paraId="68AEF197" w14:textId="77777777" w:rsidR="00D81EFC" w:rsidRDefault="00D81EFC">
      <w:pPr>
        <w:spacing w:line="360" w:lineRule="auto"/>
        <w:ind w:firstLineChars="200" w:firstLine="420"/>
        <w:jc w:val="center"/>
        <w:rPr>
          <w:rFonts w:ascii="宋体" w:eastAsia="宋体" w:hAnsi="宋体" w:cs="宋体"/>
          <w:color w:val="000000"/>
          <w:kern w:val="0"/>
          <w:szCs w:val="21"/>
        </w:rPr>
      </w:pPr>
    </w:p>
    <w:p w14:paraId="1A771FD3" w14:textId="77777777" w:rsidR="00D81EFC" w:rsidRDefault="00D81EFC">
      <w:pPr>
        <w:spacing w:line="360" w:lineRule="auto"/>
        <w:ind w:firstLineChars="200" w:firstLine="420"/>
        <w:jc w:val="center"/>
        <w:rPr>
          <w:rFonts w:ascii="宋体" w:eastAsia="宋体" w:hAnsi="宋体" w:cs="宋体"/>
          <w:color w:val="000000"/>
          <w:kern w:val="0"/>
          <w:szCs w:val="21"/>
        </w:rPr>
      </w:pPr>
    </w:p>
    <w:p w14:paraId="670C9FB1" w14:textId="77777777" w:rsidR="00D81EFC" w:rsidRDefault="002F6D13">
      <w:pPr>
        <w:spacing w:line="360" w:lineRule="auto"/>
        <w:ind w:firstLineChars="200" w:firstLine="420"/>
        <w:jc w:val="center"/>
        <w:rPr>
          <w:rFonts w:ascii="宋体"/>
          <w:bCs/>
        </w:rPr>
      </w:pPr>
      <w:r>
        <w:rPr>
          <w:rFonts w:ascii="宋体" w:hAnsi="宋体" w:hint="eastAsia"/>
          <w:bCs/>
        </w:rPr>
        <w:t>报价人：（单位盖章）</w:t>
      </w:r>
    </w:p>
    <w:p w14:paraId="6A57326C" w14:textId="77777777" w:rsidR="00D81EFC" w:rsidRDefault="002F6D1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E36535E" w14:textId="77777777" w:rsidR="00D81EFC" w:rsidRDefault="002F6D13">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日期：   年    月    日</w:t>
      </w:r>
    </w:p>
    <w:p w14:paraId="752919D5" w14:textId="77777777" w:rsidR="00D81EFC" w:rsidRDefault="00D81EFC">
      <w:pPr>
        <w:spacing w:line="360" w:lineRule="auto"/>
        <w:jc w:val="center"/>
        <w:rPr>
          <w:rFonts w:ascii="华文楷体" w:eastAsia="华文楷体" w:hAnsi="华文楷体" w:cs="Times New Roman"/>
          <w:b/>
          <w:sz w:val="44"/>
          <w:szCs w:val="44"/>
        </w:rPr>
      </w:pPr>
    </w:p>
    <w:p w14:paraId="44D0F4AB" w14:textId="77777777" w:rsidR="00D81EFC" w:rsidRDefault="00D81EFC">
      <w:pPr>
        <w:spacing w:line="360" w:lineRule="auto"/>
        <w:jc w:val="center"/>
        <w:rPr>
          <w:rFonts w:ascii="华文楷体" w:eastAsia="华文楷体" w:hAnsi="华文楷体" w:cs="Times New Roman"/>
          <w:b/>
          <w:sz w:val="44"/>
          <w:szCs w:val="44"/>
        </w:rPr>
      </w:pPr>
    </w:p>
    <w:p w14:paraId="1F471A5E" w14:textId="77777777" w:rsidR="00D81EFC" w:rsidRDefault="002F6D13">
      <w:pPr>
        <w:spacing w:line="360" w:lineRule="auto"/>
        <w:jc w:val="center"/>
        <w:rPr>
          <w:rFonts w:ascii="宋体" w:hAnsi="宋体"/>
          <w:bCs/>
        </w:rPr>
      </w:pPr>
      <w:r>
        <w:rPr>
          <w:rFonts w:ascii="华文楷体" w:eastAsia="华文楷体" w:hAnsi="华文楷体" w:cs="Times New Roman" w:hint="eastAsia"/>
          <w:b/>
          <w:sz w:val="44"/>
          <w:szCs w:val="44"/>
        </w:rPr>
        <w:lastRenderedPageBreak/>
        <w:t xml:space="preserve">      </w:t>
      </w:r>
    </w:p>
    <w:p w14:paraId="05CB3E40" w14:textId="77777777" w:rsidR="00D81EFC" w:rsidRDefault="002F6D13">
      <w:pPr>
        <w:spacing w:line="360" w:lineRule="auto"/>
        <w:ind w:firstLineChars="200" w:firstLine="420"/>
        <w:jc w:val="center"/>
        <w:rPr>
          <w:rFonts w:ascii="宋体"/>
          <w:bCs/>
        </w:rPr>
      </w:pPr>
      <w:r>
        <w:rPr>
          <w:rFonts w:ascii="宋体" w:hAnsi="宋体" w:hint="eastAsia"/>
          <w:bCs/>
        </w:rPr>
        <w:t xml:space="preserve">         </w:t>
      </w:r>
      <w:r>
        <w:rPr>
          <w:rFonts w:ascii="楷体_GB2312" w:eastAsia="楷体_GB2312" w:hint="eastAsia"/>
          <w:b/>
          <w:sz w:val="48"/>
          <w:szCs w:val="48"/>
        </w:rPr>
        <w:t>近三年内同类服务业绩</w:t>
      </w:r>
    </w:p>
    <w:p w14:paraId="611FD645" w14:textId="77777777" w:rsidR="00D81EFC" w:rsidRDefault="00D81EFC">
      <w:pPr>
        <w:pStyle w:val="a5"/>
        <w:spacing w:line="360" w:lineRule="auto"/>
        <w:ind w:firstLine="0"/>
      </w:pPr>
    </w:p>
    <w:tbl>
      <w:tblPr>
        <w:tblW w:w="10080"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440"/>
        <w:gridCol w:w="1507"/>
        <w:gridCol w:w="1373"/>
        <w:gridCol w:w="1063"/>
        <w:gridCol w:w="1063"/>
      </w:tblGrid>
      <w:tr w:rsidR="00D81EFC" w14:paraId="499CCAC0" w14:textId="77777777">
        <w:trPr>
          <w:trHeight w:val="397"/>
          <w:jc w:val="center"/>
        </w:trPr>
        <w:tc>
          <w:tcPr>
            <w:tcW w:w="836" w:type="dxa"/>
            <w:tcBorders>
              <w:top w:val="single" w:sz="4" w:space="0" w:color="auto"/>
            </w:tcBorders>
          </w:tcPr>
          <w:p w14:paraId="1D6BF7AD" w14:textId="77777777" w:rsidR="00D81EFC" w:rsidRDefault="002F6D13">
            <w:pPr>
              <w:spacing w:line="360" w:lineRule="auto"/>
              <w:jc w:val="center"/>
            </w:pPr>
            <w:r>
              <w:rPr>
                <w:rFonts w:cs="宋体" w:hint="eastAsia"/>
              </w:rPr>
              <w:t>序号</w:t>
            </w:r>
          </w:p>
        </w:tc>
        <w:tc>
          <w:tcPr>
            <w:tcW w:w="1432" w:type="dxa"/>
            <w:tcBorders>
              <w:top w:val="single" w:sz="4" w:space="0" w:color="auto"/>
            </w:tcBorders>
          </w:tcPr>
          <w:p w14:paraId="52095CD2" w14:textId="77777777" w:rsidR="00D81EFC" w:rsidRDefault="002F6D13">
            <w:pPr>
              <w:spacing w:line="360" w:lineRule="auto"/>
              <w:jc w:val="center"/>
            </w:pPr>
            <w:r>
              <w:rPr>
                <w:rFonts w:cs="宋体" w:hint="eastAsia"/>
              </w:rPr>
              <w:t>项目名称</w:t>
            </w:r>
          </w:p>
        </w:tc>
        <w:tc>
          <w:tcPr>
            <w:tcW w:w="1366" w:type="dxa"/>
            <w:tcBorders>
              <w:top w:val="single" w:sz="4" w:space="0" w:color="auto"/>
            </w:tcBorders>
          </w:tcPr>
          <w:p w14:paraId="4C3ACE3D" w14:textId="77777777" w:rsidR="00D81EFC" w:rsidRDefault="002F6D13">
            <w:pPr>
              <w:spacing w:line="360" w:lineRule="auto"/>
              <w:jc w:val="center"/>
            </w:pPr>
            <w:r>
              <w:t>业主单位</w:t>
            </w:r>
          </w:p>
        </w:tc>
        <w:tc>
          <w:tcPr>
            <w:tcW w:w="1440" w:type="dxa"/>
            <w:tcBorders>
              <w:top w:val="single" w:sz="4" w:space="0" w:color="auto"/>
            </w:tcBorders>
          </w:tcPr>
          <w:p w14:paraId="0706CDDC" w14:textId="77777777" w:rsidR="00D81EFC" w:rsidRDefault="002F6D13">
            <w:pPr>
              <w:spacing w:line="360" w:lineRule="auto"/>
              <w:jc w:val="center"/>
            </w:pPr>
            <w:r>
              <w:rPr>
                <w:rFonts w:cs="宋体" w:hint="eastAsia"/>
              </w:rPr>
              <w:t>行业领域</w:t>
            </w:r>
          </w:p>
        </w:tc>
        <w:tc>
          <w:tcPr>
            <w:tcW w:w="1507" w:type="dxa"/>
            <w:tcBorders>
              <w:top w:val="single" w:sz="4" w:space="0" w:color="auto"/>
            </w:tcBorders>
          </w:tcPr>
          <w:p w14:paraId="2B142047" w14:textId="77777777" w:rsidR="00D81EFC" w:rsidRDefault="002F6D13">
            <w:pPr>
              <w:spacing w:line="360" w:lineRule="auto"/>
              <w:jc w:val="center"/>
            </w:pPr>
            <w:r>
              <w:rPr>
                <w:rFonts w:cs="宋体" w:hint="eastAsia"/>
              </w:rPr>
              <w:t>起止时间</w:t>
            </w:r>
          </w:p>
        </w:tc>
        <w:tc>
          <w:tcPr>
            <w:tcW w:w="1373" w:type="dxa"/>
            <w:tcBorders>
              <w:top w:val="single" w:sz="4" w:space="0" w:color="auto"/>
            </w:tcBorders>
          </w:tcPr>
          <w:p w14:paraId="3E2715D7" w14:textId="77777777" w:rsidR="00D81EFC" w:rsidRDefault="002F6D13">
            <w:pPr>
              <w:spacing w:line="360" w:lineRule="auto"/>
              <w:jc w:val="center"/>
            </w:pPr>
            <w:r>
              <w:rPr>
                <w:rFonts w:cs="宋体" w:hint="eastAsia"/>
              </w:rPr>
              <w:t>业务描述</w:t>
            </w:r>
          </w:p>
        </w:tc>
        <w:tc>
          <w:tcPr>
            <w:tcW w:w="1063" w:type="dxa"/>
            <w:tcBorders>
              <w:top w:val="single" w:sz="4" w:space="0" w:color="auto"/>
            </w:tcBorders>
          </w:tcPr>
          <w:p w14:paraId="7C7DAEF8" w14:textId="77777777" w:rsidR="00D81EFC" w:rsidRDefault="002F6D13">
            <w:pPr>
              <w:spacing w:line="360" w:lineRule="auto"/>
              <w:jc w:val="center"/>
              <w:rPr>
                <w:rFonts w:cs="宋体"/>
              </w:rPr>
            </w:pPr>
            <w:r>
              <w:rPr>
                <w:rFonts w:cs="宋体" w:hint="eastAsia"/>
              </w:rPr>
              <w:t>业主</w:t>
            </w:r>
            <w:r>
              <w:rPr>
                <w:rFonts w:cs="宋体"/>
              </w:rPr>
              <w:t>评价</w:t>
            </w:r>
          </w:p>
        </w:tc>
        <w:tc>
          <w:tcPr>
            <w:tcW w:w="1063" w:type="dxa"/>
            <w:tcBorders>
              <w:top w:val="single" w:sz="4" w:space="0" w:color="auto"/>
            </w:tcBorders>
          </w:tcPr>
          <w:p w14:paraId="7CAE6670" w14:textId="77777777" w:rsidR="00D81EFC" w:rsidRDefault="002F6D13">
            <w:pPr>
              <w:spacing w:line="360" w:lineRule="auto"/>
              <w:jc w:val="center"/>
            </w:pPr>
            <w:r>
              <w:rPr>
                <w:rFonts w:cs="宋体" w:hint="eastAsia"/>
              </w:rPr>
              <w:t>备注</w:t>
            </w:r>
          </w:p>
        </w:tc>
      </w:tr>
      <w:tr w:rsidR="00D81EFC" w14:paraId="20661CEF" w14:textId="77777777">
        <w:trPr>
          <w:trHeight w:val="397"/>
          <w:jc w:val="center"/>
        </w:trPr>
        <w:tc>
          <w:tcPr>
            <w:tcW w:w="836" w:type="dxa"/>
          </w:tcPr>
          <w:p w14:paraId="1F1B0F87" w14:textId="77777777" w:rsidR="00D81EFC" w:rsidRDefault="00D81EFC">
            <w:pPr>
              <w:spacing w:line="360" w:lineRule="auto"/>
              <w:jc w:val="center"/>
            </w:pPr>
          </w:p>
        </w:tc>
        <w:tc>
          <w:tcPr>
            <w:tcW w:w="1432" w:type="dxa"/>
          </w:tcPr>
          <w:p w14:paraId="6C2F7778" w14:textId="77777777" w:rsidR="00D81EFC" w:rsidRDefault="00D81EFC">
            <w:pPr>
              <w:spacing w:line="360" w:lineRule="auto"/>
            </w:pPr>
          </w:p>
        </w:tc>
        <w:tc>
          <w:tcPr>
            <w:tcW w:w="1366" w:type="dxa"/>
          </w:tcPr>
          <w:p w14:paraId="74073718" w14:textId="77777777" w:rsidR="00D81EFC" w:rsidRDefault="00D81EFC">
            <w:pPr>
              <w:spacing w:line="360" w:lineRule="auto"/>
            </w:pPr>
          </w:p>
        </w:tc>
        <w:tc>
          <w:tcPr>
            <w:tcW w:w="1440" w:type="dxa"/>
          </w:tcPr>
          <w:p w14:paraId="53D98157" w14:textId="77777777" w:rsidR="00D81EFC" w:rsidRDefault="00D81EFC">
            <w:pPr>
              <w:spacing w:line="360" w:lineRule="auto"/>
            </w:pPr>
          </w:p>
        </w:tc>
        <w:tc>
          <w:tcPr>
            <w:tcW w:w="1507" w:type="dxa"/>
          </w:tcPr>
          <w:p w14:paraId="5A43B68D" w14:textId="77777777" w:rsidR="00D81EFC" w:rsidRDefault="00D81EFC">
            <w:pPr>
              <w:spacing w:line="360" w:lineRule="auto"/>
            </w:pPr>
          </w:p>
        </w:tc>
        <w:tc>
          <w:tcPr>
            <w:tcW w:w="1373" w:type="dxa"/>
          </w:tcPr>
          <w:p w14:paraId="72BF3827" w14:textId="77777777" w:rsidR="00D81EFC" w:rsidRDefault="00D81EFC">
            <w:pPr>
              <w:spacing w:line="360" w:lineRule="auto"/>
            </w:pPr>
          </w:p>
        </w:tc>
        <w:tc>
          <w:tcPr>
            <w:tcW w:w="1063" w:type="dxa"/>
          </w:tcPr>
          <w:p w14:paraId="2CDA36D1" w14:textId="77777777" w:rsidR="00D81EFC" w:rsidRDefault="00D81EFC">
            <w:pPr>
              <w:spacing w:line="360" w:lineRule="auto"/>
            </w:pPr>
          </w:p>
        </w:tc>
        <w:tc>
          <w:tcPr>
            <w:tcW w:w="1063" w:type="dxa"/>
          </w:tcPr>
          <w:p w14:paraId="4A75B323" w14:textId="77777777" w:rsidR="00D81EFC" w:rsidRDefault="00D81EFC">
            <w:pPr>
              <w:spacing w:line="360" w:lineRule="auto"/>
            </w:pPr>
          </w:p>
        </w:tc>
      </w:tr>
      <w:tr w:rsidR="00D81EFC" w14:paraId="3BD1EC27" w14:textId="77777777">
        <w:trPr>
          <w:trHeight w:val="397"/>
          <w:jc w:val="center"/>
        </w:trPr>
        <w:tc>
          <w:tcPr>
            <w:tcW w:w="836" w:type="dxa"/>
          </w:tcPr>
          <w:p w14:paraId="0870C0CA" w14:textId="77777777" w:rsidR="00D81EFC" w:rsidRDefault="00D81EFC">
            <w:pPr>
              <w:spacing w:line="360" w:lineRule="auto"/>
              <w:jc w:val="center"/>
            </w:pPr>
          </w:p>
        </w:tc>
        <w:tc>
          <w:tcPr>
            <w:tcW w:w="1432" w:type="dxa"/>
          </w:tcPr>
          <w:p w14:paraId="68A0AF31" w14:textId="77777777" w:rsidR="00D81EFC" w:rsidRDefault="00D81EFC">
            <w:pPr>
              <w:spacing w:line="360" w:lineRule="auto"/>
            </w:pPr>
          </w:p>
        </w:tc>
        <w:tc>
          <w:tcPr>
            <w:tcW w:w="1366" w:type="dxa"/>
          </w:tcPr>
          <w:p w14:paraId="776DD246" w14:textId="77777777" w:rsidR="00D81EFC" w:rsidRDefault="00D81EFC">
            <w:pPr>
              <w:spacing w:line="360" w:lineRule="auto"/>
            </w:pPr>
          </w:p>
        </w:tc>
        <w:tc>
          <w:tcPr>
            <w:tcW w:w="1440" w:type="dxa"/>
          </w:tcPr>
          <w:p w14:paraId="4B28C1B6" w14:textId="77777777" w:rsidR="00D81EFC" w:rsidRDefault="00D81EFC">
            <w:pPr>
              <w:spacing w:line="360" w:lineRule="auto"/>
            </w:pPr>
          </w:p>
        </w:tc>
        <w:tc>
          <w:tcPr>
            <w:tcW w:w="1507" w:type="dxa"/>
          </w:tcPr>
          <w:p w14:paraId="759C4DBD" w14:textId="77777777" w:rsidR="00D81EFC" w:rsidRDefault="00D81EFC">
            <w:pPr>
              <w:spacing w:line="360" w:lineRule="auto"/>
            </w:pPr>
          </w:p>
        </w:tc>
        <w:tc>
          <w:tcPr>
            <w:tcW w:w="1373" w:type="dxa"/>
          </w:tcPr>
          <w:p w14:paraId="085F37B6" w14:textId="77777777" w:rsidR="00D81EFC" w:rsidRDefault="00D81EFC">
            <w:pPr>
              <w:spacing w:line="360" w:lineRule="auto"/>
            </w:pPr>
          </w:p>
        </w:tc>
        <w:tc>
          <w:tcPr>
            <w:tcW w:w="1063" w:type="dxa"/>
          </w:tcPr>
          <w:p w14:paraId="47E8F1E5" w14:textId="77777777" w:rsidR="00D81EFC" w:rsidRDefault="00D81EFC">
            <w:pPr>
              <w:spacing w:line="360" w:lineRule="auto"/>
            </w:pPr>
          </w:p>
        </w:tc>
        <w:tc>
          <w:tcPr>
            <w:tcW w:w="1063" w:type="dxa"/>
          </w:tcPr>
          <w:p w14:paraId="4E94C18C" w14:textId="77777777" w:rsidR="00D81EFC" w:rsidRDefault="00D81EFC">
            <w:pPr>
              <w:spacing w:line="360" w:lineRule="auto"/>
            </w:pPr>
          </w:p>
        </w:tc>
      </w:tr>
      <w:tr w:rsidR="00D81EFC" w14:paraId="2CA0460E" w14:textId="77777777">
        <w:trPr>
          <w:trHeight w:val="397"/>
          <w:jc w:val="center"/>
        </w:trPr>
        <w:tc>
          <w:tcPr>
            <w:tcW w:w="836" w:type="dxa"/>
          </w:tcPr>
          <w:p w14:paraId="7F5D7B44" w14:textId="77777777" w:rsidR="00D81EFC" w:rsidRDefault="00D81EFC">
            <w:pPr>
              <w:spacing w:line="360" w:lineRule="auto"/>
              <w:jc w:val="center"/>
            </w:pPr>
          </w:p>
        </w:tc>
        <w:tc>
          <w:tcPr>
            <w:tcW w:w="1432" w:type="dxa"/>
          </w:tcPr>
          <w:p w14:paraId="404EDD82" w14:textId="77777777" w:rsidR="00D81EFC" w:rsidRDefault="00D81EFC">
            <w:pPr>
              <w:spacing w:line="360" w:lineRule="auto"/>
            </w:pPr>
          </w:p>
        </w:tc>
        <w:tc>
          <w:tcPr>
            <w:tcW w:w="1366" w:type="dxa"/>
          </w:tcPr>
          <w:p w14:paraId="2C949D2B" w14:textId="77777777" w:rsidR="00D81EFC" w:rsidRDefault="00D81EFC">
            <w:pPr>
              <w:spacing w:line="360" w:lineRule="auto"/>
            </w:pPr>
          </w:p>
        </w:tc>
        <w:tc>
          <w:tcPr>
            <w:tcW w:w="1440" w:type="dxa"/>
          </w:tcPr>
          <w:p w14:paraId="5C5E4566" w14:textId="77777777" w:rsidR="00D81EFC" w:rsidRDefault="00D81EFC">
            <w:pPr>
              <w:spacing w:line="360" w:lineRule="auto"/>
            </w:pPr>
          </w:p>
        </w:tc>
        <w:tc>
          <w:tcPr>
            <w:tcW w:w="1507" w:type="dxa"/>
          </w:tcPr>
          <w:p w14:paraId="27993E89" w14:textId="77777777" w:rsidR="00D81EFC" w:rsidRDefault="00D81EFC">
            <w:pPr>
              <w:spacing w:line="360" w:lineRule="auto"/>
            </w:pPr>
          </w:p>
        </w:tc>
        <w:tc>
          <w:tcPr>
            <w:tcW w:w="1373" w:type="dxa"/>
          </w:tcPr>
          <w:p w14:paraId="3D00D780" w14:textId="77777777" w:rsidR="00D81EFC" w:rsidRDefault="00D81EFC">
            <w:pPr>
              <w:spacing w:line="360" w:lineRule="auto"/>
            </w:pPr>
          </w:p>
        </w:tc>
        <w:tc>
          <w:tcPr>
            <w:tcW w:w="1063" w:type="dxa"/>
          </w:tcPr>
          <w:p w14:paraId="64581926" w14:textId="77777777" w:rsidR="00D81EFC" w:rsidRDefault="00D81EFC">
            <w:pPr>
              <w:spacing w:line="360" w:lineRule="auto"/>
            </w:pPr>
          </w:p>
        </w:tc>
        <w:tc>
          <w:tcPr>
            <w:tcW w:w="1063" w:type="dxa"/>
          </w:tcPr>
          <w:p w14:paraId="22C9A3DE" w14:textId="77777777" w:rsidR="00D81EFC" w:rsidRDefault="00D81EFC">
            <w:pPr>
              <w:spacing w:line="360" w:lineRule="auto"/>
            </w:pPr>
          </w:p>
        </w:tc>
      </w:tr>
      <w:tr w:rsidR="00D81EFC" w14:paraId="72DD3912" w14:textId="77777777">
        <w:trPr>
          <w:trHeight w:val="397"/>
          <w:jc w:val="center"/>
        </w:trPr>
        <w:tc>
          <w:tcPr>
            <w:tcW w:w="836" w:type="dxa"/>
          </w:tcPr>
          <w:p w14:paraId="1BAC48BA" w14:textId="77777777" w:rsidR="00D81EFC" w:rsidRDefault="00D81EFC">
            <w:pPr>
              <w:spacing w:line="360" w:lineRule="auto"/>
              <w:jc w:val="center"/>
            </w:pPr>
          </w:p>
        </w:tc>
        <w:tc>
          <w:tcPr>
            <w:tcW w:w="1432" w:type="dxa"/>
          </w:tcPr>
          <w:p w14:paraId="3B6EBF8B" w14:textId="77777777" w:rsidR="00D81EFC" w:rsidRDefault="00D81EFC">
            <w:pPr>
              <w:spacing w:line="360" w:lineRule="auto"/>
            </w:pPr>
          </w:p>
        </w:tc>
        <w:tc>
          <w:tcPr>
            <w:tcW w:w="1366" w:type="dxa"/>
          </w:tcPr>
          <w:p w14:paraId="22B70546" w14:textId="77777777" w:rsidR="00D81EFC" w:rsidRDefault="00D81EFC">
            <w:pPr>
              <w:spacing w:line="360" w:lineRule="auto"/>
            </w:pPr>
          </w:p>
        </w:tc>
        <w:tc>
          <w:tcPr>
            <w:tcW w:w="1440" w:type="dxa"/>
          </w:tcPr>
          <w:p w14:paraId="625216BC" w14:textId="77777777" w:rsidR="00D81EFC" w:rsidRDefault="00D81EFC">
            <w:pPr>
              <w:spacing w:line="360" w:lineRule="auto"/>
            </w:pPr>
          </w:p>
        </w:tc>
        <w:tc>
          <w:tcPr>
            <w:tcW w:w="1507" w:type="dxa"/>
          </w:tcPr>
          <w:p w14:paraId="023F0F01" w14:textId="77777777" w:rsidR="00D81EFC" w:rsidRDefault="00D81EFC">
            <w:pPr>
              <w:spacing w:line="360" w:lineRule="auto"/>
            </w:pPr>
          </w:p>
        </w:tc>
        <w:tc>
          <w:tcPr>
            <w:tcW w:w="1373" w:type="dxa"/>
          </w:tcPr>
          <w:p w14:paraId="482F51A2" w14:textId="77777777" w:rsidR="00D81EFC" w:rsidRDefault="00D81EFC">
            <w:pPr>
              <w:spacing w:line="360" w:lineRule="auto"/>
            </w:pPr>
          </w:p>
        </w:tc>
        <w:tc>
          <w:tcPr>
            <w:tcW w:w="1063" w:type="dxa"/>
          </w:tcPr>
          <w:p w14:paraId="5A5B9D80" w14:textId="77777777" w:rsidR="00D81EFC" w:rsidRDefault="00D81EFC">
            <w:pPr>
              <w:spacing w:line="360" w:lineRule="auto"/>
            </w:pPr>
          </w:p>
        </w:tc>
        <w:tc>
          <w:tcPr>
            <w:tcW w:w="1063" w:type="dxa"/>
          </w:tcPr>
          <w:p w14:paraId="07B62CB1" w14:textId="77777777" w:rsidR="00D81EFC" w:rsidRDefault="00D81EFC">
            <w:pPr>
              <w:spacing w:line="360" w:lineRule="auto"/>
            </w:pPr>
          </w:p>
        </w:tc>
      </w:tr>
      <w:tr w:rsidR="00D81EFC" w14:paraId="4FC33D9B" w14:textId="77777777">
        <w:trPr>
          <w:trHeight w:val="397"/>
          <w:jc w:val="center"/>
        </w:trPr>
        <w:tc>
          <w:tcPr>
            <w:tcW w:w="836" w:type="dxa"/>
          </w:tcPr>
          <w:p w14:paraId="2BE35F47" w14:textId="77777777" w:rsidR="00D81EFC" w:rsidRDefault="00D81EFC">
            <w:pPr>
              <w:spacing w:line="360" w:lineRule="auto"/>
              <w:jc w:val="center"/>
            </w:pPr>
          </w:p>
        </w:tc>
        <w:tc>
          <w:tcPr>
            <w:tcW w:w="1432" w:type="dxa"/>
          </w:tcPr>
          <w:p w14:paraId="4CCAE475" w14:textId="77777777" w:rsidR="00D81EFC" w:rsidRDefault="00D81EFC">
            <w:pPr>
              <w:spacing w:line="360" w:lineRule="auto"/>
            </w:pPr>
          </w:p>
        </w:tc>
        <w:tc>
          <w:tcPr>
            <w:tcW w:w="1366" w:type="dxa"/>
          </w:tcPr>
          <w:p w14:paraId="1EAB4927" w14:textId="77777777" w:rsidR="00D81EFC" w:rsidRDefault="00D81EFC">
            <w:pPr>
              <w:spacing w:line="360" w:lineRule="auto"/>
            </w:pPr>
          </w:p>
        </w:tc>
        <w:tc>
          <w:tcPr>
            <w:tcW w:w="1440" w:type="dxa"/>
          </w:tcPr>
          <w:p w14:paraId="2C221F2E" w14:textId="77777777" w:rsidR="00D81EFC" w:rsidRDefault="00D81EFC">
            <w:pPr>
              <w:spacing w:line="360" w:lineRule="auto"/>
            </w:pPr>
          </w:p>
        </w:tc>
        <w:tc>
          <w:tcPr>
            <w:tcW w:w="1507" w:type="dxa"/>
          </w:tcPr>
          <w:p w14:paraId="34130286" w14:textId="77777777" w:rsidR="00D81EFC" w:rsidRDefault="00D81EFC">
            <w:pPr>
              <w:spacing w:line="360" w:lineRule="auto"/>
            </w:pPr>
          </w:p>
        </w:tc>
        <w:tc>
          <w:tcPr>
            <w:tcW w:w="1373" w:type="dxa"/>
          </w:tcPr>
          <w:p w14:paraId="5854AE36" w14:textId="77777777" w:rsidR="00D81EFC" w:rsidRDefault="00D81EFC">
            <w:pPr>
              <w:spacing w:line="360" w:lineRule="auto"/>
            </w:pPr>
          </w:p>
        </w:tc>
        <w:tc>
          <w:tcPr>
            <w:tcW w:w="1063" w:type="dxa"/>
          </w:tcPr>
          <w:p w14:paraId="43AC3E29" w14:textId="77777777" w:rsidR="00D81EFC" w:rsidRDefault="00D81EFC">
            <w:pPr>
              <w:spacing w:line="360" w:lineRule="auto"/>
            </w:pPr>
          </w:p>
        </w:tc>
        <w:tc>
          <w:tcPr>
            <w:tcW w:w="1063" w:type="dxa"/>
          </w:tcPr>
          <w:p w14:paraId="41D97DFD" w14:textId="77777777" w:rsidR="00D81EFC" w:rsidRDefault="00D81EFC">
            <w:pPr>
              <w:spacing w:line="360" w:lineRule="auto"/>
            </w:pPr>
          </w:p>
        </w:tc>
      </w:tr>
      <w:tr w:rsidR="00D81EFC" w14:paraId="436EC544" w14:textId="77777777">
        <w:trPr>
          <w:trHeight w:val="397"/>
          <w:jc w:val="center"/>
        </w:trPr>
        <w:tc>
          <w:tcPr>
            <w:tcW w:w="836" w:type="dxa"/>
          </w:tcPr>
          <w:p w14:paraId="101F5654" w14:textId="77777777" w:rsidR="00D81EFC" w:rsidRDefault="00D81EFC">
            <w:pPr>
              <w:spacing w:line="360" w:lineRule="auto"/>
              <w:jc w:val="center"/>
            </w:pPr>
          </w:p>
        </w:tc>
        <w:tc>
          <w:tcPr>
            <w:tcW w:w="1432" w:type="dxa"/>
          </w:tcPr>
          <w:p w14:paraId="1D3F8107" w14:textId="77777777" w:rsidR="00D81EFC" w:rsidRDefault="00D81EFC">
            <w:pPr>
              <w:spacing w:line="360" w:lineRule="auto"/>
            </w:pPr>
          </w:p>
        </w:tc>
        <w:tc>
          <w:tcPr>
            <w:tcW w:w="1366" w:type="dxa"/>
          </w:tcPr>
          <w:p w14:paraId="284598F9" w14:textId="77777777" w:rsidR="00D81EFC" w:rsidRDefault="00D81EFC">
            <w:pPr>
              <w:spacing w:line="360" w:lineRule="auto"/>
            </w:pPr>
          </w:p>
        </w:tc>
        <w:tc>
          <w:tcPr>
            <w:tcW w:w="1440" w:type="dxa"/>
          </w:tcPr>
          <w:p w14:paraId="110A617A" w14:textId="77777777" w:rsidR="00D81EFC" w:rsidRDefault="00D81EFC">
            <w:pPr>
              <w:spacing w:line="360" w:lineRule="auto"/>
            </w:pPr>
          </w:p>
        </w:tc>
        <w:tc>
          <w:tcPr>
            <w:tcW w:w="1507" w:type="dxa"/>
          </w:tcPr>
          <w:p w14:paraId="564A30B4" w14:textId="77777777" w:rsidR="00D81EFC" w:rsidRDefault="00D81EFC">
            <w:pPr>
              <w:spacing w:line="360" w:lineRule="auto"/>
            </w:pPr>
          </w:p>
        </w:tc>
        <w:tc>
          <w:tcPr>
            <w:tcW w:w="1373" w:type="dxa"/>
          </w:tcPr>
          <w:p w14:paraId="773B49BF" w14:textId="77777777" w:rsidR="00D81EFC" w:rsidRDefault="00D81EFC">
            <w:pPr>
              <w:spacing w:line="360" w:lineRule="auto"/>
            </w:pPr>
          </w:p>
        </w:tc>
        <w:tc>
          <w:tcPr>
            <w:tcW w:w="1063" w:type="dxa"/>
          </w:tcPr>
          <w:p w14:paraId="388914DB" w14:textId="77777777" w:rsidR="00D81EFC" w:rsidRDefault="00D81EFC">
            <w:pPr>
              <w:spacing w:line="360" w:lineRule="auto"/>
            </w:pPr>
          </w:p>
        </w:tc>
        <w:tc>
          <w:tcPr>
            <w:tcW w:w="1063" w:type="dxa"/>
          </w:tcPr>
          <w:p w14:paraId="7DF1E1C2" w14:textId="77777777" w:rsidR="00D81EFC" w:rsidRDefault="00D81EFC">
            <w:pPr>
              <w:spacing w:line="360" w:lineRule="auto"/>
            </w:pPr>
          </w:p>
        </w:tc>
      </w:tr>
      <w:tr w:rsidR="00D81EFC" w14:paraId="5B2B068E" w14:textId="77777777">
        <w:trPr>
          <w:trHeight w:val="397"/>
          <w:jc w:val="center"/>
        </w:trPr>
        <w:tc>
          <w:tcPr>
            <w:tcW w:w="836" w:type="dxa"/>
          </w:tcPr>
          <w:p w14:paraId="0B9289DD" w14:textId="77777777" w:rsidR="00D81EFC" w:rsidRDefault="00D81EFC">
            <w:pPr>
              <w:spacing w:line="360" w:lineRule="auto"/>
              <w:jc w:val="center"/>
            </w:pPr>
          </w:p>
        </w:tc>
        <w:tc>
          <w:tcPr>
            <w:tcW w:w="1432" w:type="dxa"/>
          </w:tcPr>
          <w:p w14:paraId="0FBF93B1" w14:textId="77777777" w:rsidR="00D81EFC" w:rsidRDefault="00D81EFC">
            <w:pPr>
              <w:spacing w:line="360" w:lineRule="auto"/>
            </w:pPr>
          </w:p>
        </w:tc>
        <w:tc>
          <w:tcPr>
            <w:tcW w:w="1366" w:type="dxa"/>
          </w:tcPr>
          <w:p w14:paraId="4391ADD0" w14:textId="77777777" w:rsidR="00D81EFC" w:rsidRDefault="00D81EFC">
            <w:pPr>
              <w:spacing w:line="360" w:lineRule="auto"/>
            </w:pPr>
          </w:p>
        </w:tc>
        <w:tc>
          <w:tcPr>
            <w:tcW w:w="1440" w:type="dxa"/>
          </w:tcPr>
          <w:p w14:paraId="46C5ED76" w14:textId="77777777" w:rsidR="00D81EFC" w:rsidRDefault="00D81EFC">
            <w:pPr>
              <w:spacing w:line="360" w:lineRule="auto"/>
            </w:pPr>
          </w:p>
        </w:tc>
        <w:tc>
          <w:tcPr>
            <w:tcW w:w="1507" w:type="dxa"/>
          </w:tcPr>
          <w:p w14:paraId="3233AD19" w14:textId="77777777" w:rsidR="00D81EFC" w:rsidRDefault="00D81EFC">
            <w:pPr>
              <w:spacing w:line="360" w:lineRule="auto"/>
            </w:pPr>
          </w:p>
        </w:tc>
        <w:tc>
          <w:tcPr>
            <w:tcW w:w="1373" w:type="dxa"/>
          </w:tcPr>
          <w:p w14:paraId="03845AC6" w14:textId="77777777" w:rsidR="00D81EFC" w:rsidRDefault="00D81EFC">
            <w:pPr>
              <w:spacing w:line="360" w:lineRule="auto"/>
            </w:pPr>
          </w:p>
        </w:tc>
        <w:tc>
          <w:tcPr>
            <w:tcW w:w="1063" w:type="dxa"/>
          </w:tcPr>
          <w:p w14:paraId="079B045F" w14:textId="77777777" w:rsidR="00D81EFC" w:rsidRDefault="00D81EFC">
            <w:pPr>
              <w:spacing w:line="360" w:lineRule="auto"/>
            </w:pPr>
          </w:p>
        </w:tc>
        <w:tc>
          <w:tcPr>
            <w:tcW w:w="1063" w:type="dxa"/>
          </w:tcPr>
          <w:p w14:paraId="61036AF4" w14:textId="77777777" w:rsidR="00D81EFC" w:rsidRDefault="00D81EFC">
            <w:pPr>
              <w:spacing w:line="360" w:lineRule="auto"/>
            </w:pPr>
          </w:p>
        </w:tc>
      </w:tr>
      <w:tr w:rsidR="00D81EFC" w14:paraId="55CFCA2D" w14:textId="77777777">
        <w:trPr>
          <w:trHeight w:val="397"/>
          <w:jc w:val="center"/>
        </w:trPr>
        <w:tc>
          <w:tcPr>
            <w:tcW w:w="836" w:type="dxa"/>
          </w:tcPr>
          <w:p w14:paraId="1CA74F5A" w14:textId="77777777" w:rsidR="00D81EFC" w:rsidRDefault="00D81EFC">
            <w:pPr>
              <w:spacing w:line="360" w:lineRule="auto"/>
              <w:jc w:val="center"/>
            </w:pPr>
          </w:p>
        </w:tc>
        <w:tc>
          <w:tcPr>
            <w:tcW w:w="1432" w:type="dxa"/>
          </w:tcPr>
          <w:p w14:paraId="599BFA66" w14:textId="77777777" w:rsidR="00D81EFC" w:rsidRDefault="00D81EFC">
            <w:pPr>
              <w:spacing w:line="360" w:lineRule="auto"/>
            </w:pPr>
          </w:p>
        </w:tc>
        <w:tc>
          <w:tcPr>
            <w:tcW w:w="1366" w:type="dxa"/>
          </w:tcPr>
          <w:p w14:paraId="4FE1F891" w14:textId="77777777" w:rsidR="00D81EFC" w:rsidRDefault="00D81EFC">
            <w:pPr>
              <w:spacing w:line="360" w:lineRule="auto"/>
            </w:pPr>
          </w:p>
        </w:tc>
        <w:tc>
          <w:tcPr>
            <w:tcW w:w="1440" w:type="dxa"/>
          </w:tcPr>
          <w:p w14:paraId="2B09A087" w14:textId="77777777" w:rsidR="00D81EFC" w:rsidRDefault="00D81EFC">
            <w:pPr>
              <w:spacing w:line="360" w:lineRule="auto"/>
            </w:pPr>
          </w:p>
        </w:tc>
        <w:tc>
          <w:tcPr>
            <w:tcW w:w="1507" w:type="dxa"/>
          </w:tcPr>
          <w:p w14:paraId="2B602A52" w14:textId="77777777" w:rsidR="00D81EFC" w:rsidRDefault="00D81EFC">
            <w:pPr>
              <w:spacing w:line="360" w:lineRule="auto"/>
            </w:pPr>
          </w:p>
        </w:tc>
        <w:tc>
          <w:tcPr>
            <w:tcW w:w="1373" w:type="dxa"/>
          </w:tcPr>
          <w:p w14:paraId="23444603" w14:textId="77777777" w:rsidR="00D81EFC" w:rsidRDefault="00D81EFC">
            <w:pPr>
              <w:spacing w:line="360" w:lineRule="auto"/>
            </w:pPr>
          </w:p>
        </w:tc>
        <w:tc>
          <w:tcPr>
            <w:tcW w:w="1063" w:type="dxa"/>
          </w:tcPr>
          <w:p w14:paraId="0D3E99BD" w14:textId="77777777" w:rsidR="00D81EFC" w:rsidRDefault="00D81EFC">
            <w:pPr>
              <w:spacing w:line="360" w:lineRule="auto"/>
            </w:pPr>
          </w:p>
        </w:tc>
        <w:tc>
          <w:tcPr>
            <w:tcW w:w="1063" w:type="dxa"/>
          </w:tcPr>
          <w:p w14:paraId="359CA76D" w14:textId="77777777" w:rsidR="00D81EFC" w:rsidRDefault="00D81EFC">
            <w:pPr>
              <w:spacing w:line="360" w:lineRule="auto"/>
            </w:pPr>
          </w:p>
        </w:tc>
      </w:tr>
      <w:tr w:rsidR="00D81EFC" w14:paraId="3FCE2A33" w14:textId="77777777">
        <w:trPr>
          <w:trHeight w:val="397"/>
          <w:jc w:val="center"/>
        </w:trPr>
        <w:tc>
          <w:tcPr>
            <w:tcW w:w="836" w:type="dxa"/>
          </w:tcPr>
          <w:p w14:paraId="1F8C086D" w14:textId="77777777" w:rsidR="00D81EFC" w:rsidRDefault="00D81EFC">
            <w:pPr>
              <w:spacing w:line="360" w:lineRule="auto"/>
              <w:jc w:val="center"/>
            </w:pPr>
          </w:p>
        </w:tc>
        <w:tc>
          <w:tcPr>
            <w:tcW w:w="1432" w:type="dxa"/>
          </w:tcPr>
          <w:p w14:paraId="5A2BFC89" w14:textId="77777777" w:rsidR="00D81EFC" w:rsidRDefault="00D81EFC">
            <w:pPr>
              <w:spacing w:line="360" w:lineRule="auto"/>
            </w:pPr>
          </w:p>
        </w:tc>
        <w:tc>
          <w:tcPr>
            <w:tcW w:w="1366" w:type="dxa"/>
          </w:tcPr>
          <w:p w14:paraId="648403C9" w14:textId="77777777" w:rsidR="00D81EFC" w:rsidRDefault="00D81EFC">
            <w:pPr>
              <w:spacing w:line="360" w:lineRule="auto"/>
            </w:pPr>
          </w:p>
        </w:tc>
        <w:tc>
          <w:tcPr>
            <w:tcW w:w="1440" w:type="dxa"/>
          </w:tcPr>
          <w:p w14:paraId="37922510" w14:textId="77777777" w:rsidR="00D81EFC" w:rsidRDefault="00D81EFC">
            <w:pPr>
              <w:spacing w:line="360" w:lineRule="auto"/>
            </w:pPr>
          </w:p>
        </w:tc>
        <w:tc>
          <w:tcPr>
            <w:tcW w:w="1507" w:type="dxa"/>
          </w:tcPr>
          <w:p w14:paraId="7CA4B7FE" w14:textId="77777777" w:rsidR="00D81EFC" w:rsidRDefault="00D81EFC">
            <w:pPr>
              <w:spacing w:line="360" w:lineRule="auto"/>
            </w:pPr>
          </w:p>
        </w:tc>
        <w:tc>
          <w:tcPr>
            <w:tcW w:w="1373" w:type="dxa"/>
          </w:tcPr>
          <w:p w14:paraId="56337BAA" w14:textId="77777777" w:rsidR="00D81EFC" w:rsidRDefault="00D81EFC">
            <w:pPr>
              <w:spacing w:line="360" w:lineRule="auto"/>
            </w:pPr>
          </w:p>
        </w:tc>
        <w:tc>
          <w:tcPr>
            <w:tcW w:w="1063" w:type="dxa"/>
          </w:tcPr>
          <w:p w14:paraId="101C1448" w14:textId="77777777" w:rsidR="00D81EFC" w:rsidRDefault="00D81EFC">
            <w:pPr>
              <w:spacing w:line="360" w:lineRule="auto"/>
            </w:pPr>
          </w:p>
        </w:tc>
        <w:tc>
          <w:tcPr>
            <w:tcW w:w="1063" w:type="dxa"/>
          </w:tcPr>
          <w:p w14:paraId="2042DABC" w14:textId="77777777" w:rsidR="00D81EFC" w:rsidRDefault="00D81EFC">
            <w:pPr>
              <w:spacing w:line="360" w:lineRule="auto"/>
            </w:pPr>
          </w:p>
        </w:tc>
      </w:tr>
      <w:tr w:rsidR="00D81EFC" w14:paraId="0832F558" w14:textId="77777777">
        <w:trPr>
          <w:trHeight w:val="397"/>
          <w:jc w:val="center"/>
        </w:trPr>
        <w:tc>
          <w:tcPr>
            <w:tcW w:w="836" w:type="dxa"/>
            <w:tcBorders>
              <w:bottom w:val="single" w:sz="4" w:space="0" w:color="auto"/>
            </w:tcBorders>
          </w:tcPr>
          <w:p w14:paraId="6335C071" w14:textId="77777777" w:rsidR="00D81EFC" w:rsidRDefault="00D81EFC">
            <w:pPr>
              <w:spacing w:line="360" w:lineRule="auto"/>
              <w:jc w:val="center"/>
            </w:pPr>
          </w:p>
        </w:tc>
        <w:tc>
          <w:tcPr>
            <w:tcW w:w="1432" w:type="dxa"/>
            <w:tcBorders>
              <w:bottom w:val="single" w:sz="4" w:space="0" w:color="auto"/>
            </w:tcBorders>
          </w:tcPr>
          <w:p w14:paraId="202487B1" w14:textId="77777777" w:rsidR="00D81EFC" w:rsidRDefault="00D81EFC">
            <w:pPr>
              <w:spacing w:line="360" w:lineRule="auto"/>
            </w:pPr>
          </w:p>
        </w:tc>
        <w:tc>
          <w:tcPr>
            <w:tcW w:w="1366" w:type="dxa"/>
            <w:tcBorders>
              <w:bottom w:val="single" w:sz="4" w:space="0" w:color="auto"/>
            </w:tcBorders>
          </w:tcPr>
          <w:p w14:paraId="34766692" w14:textId="77777777" w:rsidR="00D81EFC" w:rsidRDefault="00D81EFC">
            <w:pPr>
              <w:spacing w:line="360" w:lineRule="auto"/>
            </w:pPr>
          </w:p>
        </w:tc>
        <w:tc>
          <w:tcPr>
            <w:tcW w:w="1440" w:type="dxa"/>
            <w:tcBorders>
              <w:bottom w:val="single" w:sz="4" w:space="0" w:color="auto"/>
            </w:tcBorders>
          </w:tcPr>
          <w:p w14:paraId="3D49BDA4" w14:textId="77777777" w:rsidR="00D81EFC" w:rsidRDefault="00D81EFC">
            <w:pPr>
              <w:spacing w:line="360" w:lineRule="auto"/>
            </w:pPr>
          </w:p>
        </w:tc>
        <w:tc>
          <w:tcPr>
            <w:tcW w:w="1507" w:type="dxa"/>
            <w:tcBorders>
              <w:bottom w:val="single" w:sz="4" w:space="0" w:color="auto"/>
            </w:tcBorders>
          </w:tcPr>
          <w:p w14:paraId="50FD04CF" w14:textId="77777777" w:rsidR="00D81EFC" w:rsidRDefault="00D81EFC">
            <w:pPr>
              <w:spacing w:line="360" w:lineRule="auto"/>
            </w:pPr>
          </w:p>
        </w:tc>
        <w:tc>
          <w:tcPr>
            <w:tcW w:w="1373" w:type="dxa"/>
            <w:tcBorders>
              <w:bottom w:val="single" w:sz="4" w:space="0" w:color="auto"/>
            </w:tcBorders>
          </w:tcPr>
          <w:p w14:paraId="15AE56F0" w14:textId="77777777" w:rsidR="00D81EFC" w:rsidRDefault="00D81EFC">
            <w:pPr>
              <w:spacing w:line="360" w:lineRule="auto"/>
            </w:pPr>
          </w:p>
        </w:tc>
        <w:tc>
          <w:tcPr>
            <w:tcW w:w="1063" w:type="dxa"/>
            <w:tcBorders>
              <w:bottom w:val="single" w:sz="4" w:space="0" w:color="auto"/>
            </w:tcBorders>
          </w:tcPr>
          <w:p w14:paraId="5C49F194" w14:textId="77777777" w:rsidR="00D81EFC" w:rsidRDefault="00D81EFC">
            <w:pPr>
              <w:spacing w:line="360" w:lineRule="auto"/>
            </w:pPr>
          </w:p>
        </w:tc>
        <w:tc>
          <w:tcPr>
            <w:tcW w:w="1063" w:type="dxa"/>
            <w:tcBorders>
              <w:bottom w:val="single" w:sz="4" w:space="0" w:color="auto"/>
            </w:tcBorders>
          </w:tcPr>
          <w:p w14:paraId="1BC5A40B" w14:textId="77777777" w:rsidR="00D81EFC" w:rsidRDefault="00D81EFC">
            <w:pPr>
              <w:spacing w:line="360" w:lineRule="auto"/>
            </w:pPr>
          </w:p>
        </w:tc>
      </w:tr>
    </w:tbl>
    <w:p w14:paraId="25FADF0D" w14:textId="77777777" w:rsidR="00D81EFC" w:rsidRDefault="002F6D13">
      <w:pPr>
        <w:spacing w:line="360" w:lineRule="auto"/>
      </w:pPr>
      <w:r>
        <w:rPr>
          <w:rFonts w:hint="eastAsia"/>
        </w:rPr>
        <w:t>注：须提交完整合同</w:t>
      </w:r>
      <w:r>
        <w:t>复印件及业主评价原件</w:t>
      </w:r>
      <w:r>
        <w:rPr>
          <w:rFonts w:hint="eastAsia"/>
        </w:rPr>
        <w:t>，否则将不予认可。</w:t>
      </w:r>
    </w:p>
    <w:p w14:paraId="244BC466" w14:textId="77777777" w:rsidR="00D81EFC" w:rsidRDefault="00D81EFC">
      <w:pPr>
        <w:autoSpaceDE w:val="0"/>
        <w:autoSpaceDN w:val="0"/>
        <w:adjustRightInd w:val="0"/>
        <w:snapToGrid w:val="0"/>
        <w:spacing w:line="360" w:lineRule="auto"/>
        <w:rPr>
          <w:lang w:val="zh-CN"/>
        </w:rPr>
      </w:pPr>
    </w:p>
    <w:p w14:paraId="09BA4C42" w14:textId="77777777" w:rsidR="00D81EFC" w:rsidRDefault="002F6D13">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14:paraId="4B0C333A" w14:textId="77777777" w:rsidR="00D81EFC" w:rsidRDefault="00D81EFC">
      <w:pPr>
        <w:spacing w:line="360" w:lineRule="auto"/>
        <w:ind w:firstLineChars="200" w:firstLine="420"/>
        <w:jc w:val="center"/>
        <w:rPr>
          <w:rFonts w:ascii="宋体" w:hAnsi="宋体"/>
          <w:bCs/>
        </w:rPr>
      </w:pPr>
    </w:p>
    <w:p w14:paraId="2E161B34" w14:textId="77777777" w:rsidR="00D81EFC" w:rsidRDefault="002F6D13">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211E5948" w14:textId="77777777" w:rsidR="00D81EFC" w:rsidRDefault="002F6D1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453EC42" w14:textId="77777777" w:rsidR="00D81EFC" w:rsidRDefault="002F6D13">
      <w:pPr>
        <w:spacing w:line="360" w:lineRule="auto"/>
        <w:ind w:firstLineChars="2150" w:firstLine="4515"/>
        <w:rPr>
          <w:rFonts w:ascii="宋体" w:hAnsi="宋体"/>
          <w:bCs/>
        </w:rPr>
      </w:pPr>
      <w:r>
        <w:rPr>
          <w:rFonts w:ascii="宋体" w:hAnsi="宋体" w:hint="eastAsia"/>
          <w:bCs/>
        </w:rPr>
        <w:t>日期：     年    月    日</w:t>
      </w:r>
    </w:p>
    <w:p w14:paraId="429B764B" w14:textId="77777777" w:rsidR="00D81EFC" w:rsidRDefault="00D81EFC">
      <w:pPr>
        <w:spacing w:line="360" w:lineRule="auto"/>
        <w:jc w:val="center"/>
        <w:rPr>
          <w:rFonts w:ascii="楷体_GB2312" w:eastAsia="楷体_GB2312"/>
          <w:b/>
          <w:sz w:val="48"/>
          <w:szCs w:val="48"/>
        </w:rPr>
      </w:pPr>
    </w:p>
    <w:p w14:paraId="6115FEAD" w14:textId="77777777" w:rsidR="00D81EFC" w:rsidRDefault="00D81EFC">
      <w:pPr>
        <w:spacing w:line="360" w:lineRule="auto"/>
        <w:jc w:val="center"/>
        <w:rPr>
          <w:rFonts w:ascii="楷体_GB2312" w:eastAsia="楷体_GB2312"/>
          <w:b/>
          <w:sz w:val="48"/>
          <w:szCs w:val="48"/>
        </w:rPr>
      </w:pPr>
    </w:p>
    <w:p w14:paraId="23D80E1D" w14:textId="77777777" w:rsidR="00D81EFC" w:rsidRDefault="00D81EFC">
      <w:pPr>
        <w:spacing w:line="360" w:lineRule="auto"/>
        <w:jc w:val="center"/>
        <w:rPr>
          <w:rFonts w:ascii="楷体_GB2312" w:eastAsia="楷体_GB2312"/>
          <w:b/>
          <w:sz w:val="48"/>
          <w:szCs w:val="48"/>
        </w:rPr>
      </w:pPr>
    </w:p>
    <w:p w14:paraId="32A22B27" w14:textId="77777777" w:rsidR="00D81EFC" w:rsidRDefault="00D81EFC">
      <w:pPr>
        <w:spacing w:line="360" w:lineRule="auto"/>
        <w:jc w:val="center"/>
        <w:rPr>
          <w:rFonts w:ascii="楷体_GB2312" w:eastAsia="楷体_GB2312"/>
          <w:b/>
          <w:sz w:val="48"/>
          <w:szCs w:val="48"/>
        </w:rPr>
      </w:pPr>
    </w:p>
    <w:p w14:paraId="125E4EFD" w14:textId="77777777" w:rsidR="00D81EFC" w:rsidRDefault="00D81EFC">
      <w:pPr>
        <w:spacing w:line="360" w:lineRule="auto"/>
        <w:jc w:val="center"/>
        <w:rPr>
          <w:rFonts w:ascii="楷体_GB2312" w:eastAsia="楷体_GB2312"/>
          <w:b/>
          <w:sz w:val="48"/>
          <w:szCs w:val="48"/>
        </w:rPr>
      </w:pPr>
    </w:p>
    <w:p w14:paraId="4708EEE4" w14:textId="77777777" w:rsidR="00D81EFC" w:rsidRDefault="00D81EFC">
      <w:pPr>
        <w:spacing w:line="360" w:lineRule="auto"/>
        <w:jc w:val="center"/>
        <w:rPr>
          <w:rFonts w:ascii="楷体_GB2312" w:eastAsia="楷体_GB2312"/>
          <w:b/>
          <w:sz w:val="48"/>
          <w:szCs w:val="48"/>
        </w:rPr>
      </w:pPr>
    </w:p>
    <w:p w14:paraId="3CC17666" w14:textId="77777777" w:rsidR="00D81EFC" w:rsidRDefault="00D81EFC">
      <w:pPr>
        <w:spacing w:line="360" w:lineRule="auto"/>
        <w:rPr>
          <w:rFonts w:ascii="宋体" w:hAnsi="宋体"/>
          <w:bCs/>
        </w:rPr>
      </w:pPr>
    </w:p>
    <w:p w14:paraId="64E7EB2A" w14:textId="77777777" w:rsidR="00D81EFC" w:rsidRDefault="002F6D13">
      <w:pPr>
        <w:spacing w:line="360" w:lineRule="auto"/>
        <w:jc w:val="center"/>
        <w:rPr>
          <w:rFonts w:ascii="楷体_GB2312" w:eastAsia="楷体_GB2312"/>
          <w:b/>
          <w:sz w:val="48"/>
          <w:szCs w:val="48"/>
        </w:rPr>
      </w:pPr>
      <w:r>
        <w:rPr>
          <w:rFonts w:ascii="楷体_GB2312" w:eastAsia="楷体_GB2312" w:hint="eastAsia"/>
          <w:b/>
          <w:sz w:val="48"/>
          <w:szCs w:val="48"/>
        </w:rPr>
        <w:t>报价人应提交的其它文件</w:t>
      </w:r>
    </w:p>
    <w:p w14:paraId="3035885E" w14:textId="77777777" w:rsidR="00D81EFC" w:rsidRDefault="00D81EFC">
      <w:pPr>
        <w:spacing w:line="360" w:lineRule="auto"/>
        <w:ind w:firstLineChars="200" w:firstLine="420"/>
        <w:rPr>
          <w:rFonts w:ascii="仿宋_GB2312" w:eastAsia="仿宋_GB2312"/>
        </w:rPr>
      </w:pPr>
    </w:p>
    <w:p w14:paraId="10BD5D63" w14:textId="77777777" w:rsidR="00D81EFC" w:rsidRDefault="00D81EFC">
      <w:pPr>
        <w:autoSpaceDE w:val="0"/>
        <w:autoSpaceDN w:val="0"/>
        <w:adjustRightInd w:val="0"/>
        <w:spacing w:line="360" w:lineRule="auto"/>
        <w:ind w:firstLineChars="200" w:firstLine="420"/>
        <w:jc w:val="left"/>
        <w:rPr>
          <w:rFonts w:ascii="宋体"/>
          <w:szCs w:val="21"/>
          <w:lang w:val="zh-CN"/>
        </w:rPr>
      </w:pPr>
    </w:p>
    <w:p w14:paraId="4BB44D45" w14:textId="77777777" w:rsidR="00D81EFC" w:rsidRDefault="002F6D13">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由报价人结合自身实际情况分别阐述，加以承诺，并装订在册。</w:t>
      </w:r>
    </w:p>
    <w:p w14:paraId="5F0533A5" w14:textId="77777777" w:rsidR="00D81EFC" w:rsidRDefault="00D81EFC">
      <w:pPr>
        <w:widowControl/>
        <w:spacing w:line="360" w:lineRule="auto"/>
        <w:jc w:val="left"/>
        <w:rPr>
          <w:rFonts w:ascii="宋体"/>
          <w:bCs/>
        </w:rPr>
      </w:pPr>
    </w:p>
    <w:p w14:paraId="659B2A24" w14:textId="77777777" w:rsidR="00D81EFC" w:rsidRDefault="00D81EFC">
      <w:pPr>
        <w:widowControl/>
        <w:spacing w:line="360" w:lineRule="auto"/>
        <w:jc w:val="left"/>
        <w:rPr>
          <w:rFonts w:ascii="宋体"/>
        </w:rPr>
      </w:pPr>
    </w:p>
    <w:p w14:paraId="0CAC81D2" w14:textId="77777777" w:rsidR="00D81EFC" w:rsidRDefault="00D81EFC">
      <w:pPr>
        <w:widowControl/>
        <w:spacing w:line="360" w:lineRule="auto"/>
        <w:jc w:val="left"/>
        <w:rPr>
          <w:rFonts w:ascii="宋体"/>
        </w:rPr>
      </w:pPr>
    </w:p>
    <w:p w14:paraId="50FD077E" w14:textId="77777777" w:rsidR="00D81EFC" w:rsidRDefault="00D81EFC">
      <w:pPr>
        <w:widowControl/>
        <w:spacing w:line="360" w:lineRule="auto"/>
        <w:jc w:val="left"/>
        <w:rPr>
          <w:rFonts w:ascii="宋体"/>
        </w:rPr>
      </w:pPr>
    </w:p>
    <w:p w14:paraId="16153B14" w14:textId="77777777" w:rsidR="00D81EFC" w:rsidRDefault="002F6D13">
      <w:pPr>
        <w:spacing w:line="360" w:lineRule="auto"/>
        <w:ind w:firstLineChars="200" w:firstLine="420"/>
        <w:jc w:val="center"/>
        <w:rPr>
          <w:rFonts w:ascii="宋体"/>
          <w:bCs/>
        </w:rPr>
      </w:pPr>
      <w:r>
        <w:rPr>
          <w:rFonts w:ascii="宋体" w:hAnsi="宋体" w:hint="eastAsia"/>
          <w:bCs/>
        </w:rPr>
        <w:t xml:space="preserve">             报价人：（单位盖章）</w:t>
      </w:r>
    </w:p>
    <w:p w14:paraId="47881A9F" w14:textId="77777777" w:rsidR="00D81EFC" w:rsidRDefault="002F6D1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B7233FB" w14:textId="77777777" w:rsidR="00D81EFC" w:rsidRDefault="002F6D13">
      <w:pPr>
        <w:spacing w:line="360" w:lineRule="auto"/>
        <w:ind w:firstLineChars="2100" w:firstLine="4410"/>
        <w:rPr>
          <w:rFonts w:ascii="宋体"/>
          <w:bCs/>
        </w:rPr>
      </w:pPr>
      <w:r>
        <w:rPr>
          <w:rFonts w:ascii="宋体" w:hAnsi="宋体" w:hint="eastAsia"/>
          <w:bCs/>
        </w:rPr>
        <w:t>日期：     年    月    日</w:t>
      </w:r>
    </w:p>
    <w:p w14:paraId="77410570" w14:textId="77777777" w:rsidR="00D81EFC" w:rsidRDefault="00D81EFC">
      <w:pPr>
        <w:tabs>
          <w:tab w:val="left" w:pos="900"/>
        </w:tabs>
        <w:spacing w:line="500" w:lineRule="exact"/>
        <w:rPr>
          <w:rFonts w:ascii="楷体_GB2312" w:eastAsia="楷体_GB2312"/>
        </w:rPr>
      </w:pPr>
    </w:p>
    <w:p w14:paraId="147A910D" w14:textId="77777777" w:rsidR="00D81EFC" w:rsidRDefault="00D81EFC">
      <w:pPr>
        <w:widowControl/>
        <w:spacing w:line="360" w:lineRule="auto"/>
        <w:ind w:firstLineChars="200" w:firstLine="420"/>
        <w:jc w:val="left"/>
        <w:rPr>
          <w:rFonts w:ascii="宋体"/>
        </w:rPr>
      </w:pPr>
    </w:p>
    <w:p w14:paraId="3D1B60D6" w14:textId="77777777" w:rsidR="00D81EFC" w:rsidRDefault="00D81EFC">
      <w:pPr>
        <w:widowControl/>
        <w:spacing w:line="360" w:lineRule="auto"/>
        <w:ind w:firstLineChars="200" w:firstLine="420"/>
        <w:jc w:val="left"/>
        <w:rPr>
          <w:rFonts w:ascii="宋体"/>
        </w:rPr>
      </w:pPr>
    </w:p>
    <w:p w14:paraId="5E5EC5A9" w14:textId="77777777" w:rsidR="00D81EFC" w:rsidRDefault="00D81EFC">
      <w:pPr>
        <w:widowControl/>
        <w:spacing w:line="360" w:lineRule="auto"/>
        <w:ind w:firstLineChars="200" w:firstLine="420"/>
        <w:jc w:val="left"/>
        <w:rPr>
          <w:rFonts w:ascii="宋体"/>
        </w:rPr>
      </w:pPr>
    </w:p>
    <w:p w14:paraId="74D1CF04" w14:textId="77777777" w:rsidR="00D81EFC" w:rsidRDefault="00D81EFC">
      <w:pPr>
        <w:widowControl/>
        <w:spacing w:line="360" w:lineRule="auto"/>
        <w:ind w:firstLineChars="200" w:firstLine="420"/>
        <w:jc w:val="left"/>
        <w:rPr>
          <w:rFonts w:ascii="宋体"/>
        </w:rPr>
      </w:pPr>
    </w:p>
    <w:p w14:paraId="2FFFB880" w14:textId="77777777" w:rsidR="00D81EFC" w:rsidRDefault="00D81EFC">
      <w:pPr>
        <w:widowControl/>
        <w:spacing w:line="360" w:lineRule="auto"/>
        <w:ind w:firstLineChars="200" w:firstLine="420"/>
        <w:jc w:val="left"/>
        <w:rPr>
          <w:rFonts w:ascii="宋体"/>
        </w:rPr>
      </w:pPr>
    </w:p>
    <w:p w14:paraId="0055DDA5" w14:textId="77777777" w:rsidR="00D81EFC" w:rsidRDefault="00D81EFC">
      <w:pPr>
        <w:spacing w:line="360" w:lineRule="auto"/>
        <w:rPr>
          <w:rFonts w:asciiTheme="minorEastAsia" w:hAnsiTheme="minorEastAsia" w:cs="宋体"/>
          <w:color w:val="333333"/>
          <w:kern w:val="0"/>
          <w:szCs w:val="21"/>
        </w:rPr>
      </w:pPr>
    </w:p>
    <w:sectPr w:rsidR="00D81EFC">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404E5" w14:textId="77777777" w:rsidR="0084139E" w:rsidRDefault="0084139E">
      <w:r>
        <w:separator/>
      </w:r>
    </w:p>
  </w:endnote>
  <w:endnote w:type="continuationSeparator" w:id="0">
    <w:p w14:paraId="4DA97292" w14:textId="77777777" w:rsidR="0084139E" w:rsidRDefault="0084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sdtPr>
    <w:sdtEndPr/>
    <w:sdtContent>
      <w:p w14:paraId="16D306BE" w14:textId="77777777" w:rsidR="00D81EFC" w:rsidRDefault="002F6D13">
        <w:pPr>
          <w:pStyle w:val="a8"/>
          <w:jc w:val="center"/>
        </w:pPr>
        <w:r>
          <w:fldChar w:fldCharType="begin"/>
        </w:r>
        <w:r>
          <w:instrText>PAGE   \* MERGEFORMAT</w:instrText>
        </w:r>
        <w:r>
          <w:fldChar w:fldCharType="separate"/>
        </w:r>
        <w:r w:rsidR="002414EA" w:rsidRPr="002414EA">
          <w:rPr>
            <w:noProof/>
            <w:lang w:val="zh-CN"/>
          </w:rPr>
          <w:t>14</w:t>
        </w:r>
        <w:r>
          <w:fldChar w:fldCharType="end"/>
        </w:r>
      </w:p>
    </w:sdtContent>
  </w:sdt>
  <w:p w14:paraId="38B66D4F" w14:textId="77777777" w:rsidR="00D81EFC" w:rsidRDefault="00D81E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0576D" w14:textId="77777777" w:rsidR="0084139E" w:rsidRDefault="0084139E">
      <w:r>
        <w:separator/>
      </w:r>
    </w:p>
  </w:footnote>
  <w:footnote w:type="continuationSeparator" w:id="0">
    <w:p w14:paraId="2BBF04B2" w14:textId="77777777" w:rsidR="0084139E" w:rsidRDefault="00841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7"/>
    <w:rsid w:val="00001C63"/>
    <w:rsid w:val="00002329"/>
    <w:rsid w:val="0000235D"/>
    <w:rsid w:val="00003631"/>
    <w:rsid w:val="00003724"/>
    <w:rsid w:val="0000405B"/>
    <w:rsid w:val="00004DB9"/>
    <w:rsid w:val="00010510"/>
    <w:rsid w:val="0001286E"/>
    <w:rsid w:val="000128B3"/>
    <w:rsid w:val="00014246"/>
    <w:rsid w:val="00015056"/>
    <w:rsid w:val="0001761E"/>
    <w:rsid w:val="0002246C"/>
    <w:rsid w:val="00023FB5"/>
    <w:rsid w:val="000248E8"/>
    <w:rsid w:val="00025C37"/>
    <w:rsid w:val="00025D33"/>
    <w:rsid w:val="00025D7D"/>
    <w:rsid w:val="00026811"/>
    <w:rsid w:val="00030504"/>
    <w:rsid w:val="00031073"/>
    <w:rsid w:val="000329EF"/>
    <w:rsid w:val="0003328B"/>
    <w:rsid w:val="00037351"/>
    <w:rsid w:val="00037C73"/>
    <w:rsid w:val="000408A0"/>
    <w:rsid w:val="00040B37"/>
    <w:rsid w:val="00042CDB"/>
    <w:rsid w:val="00044395"/>
    <w:rsid w:val="000443F0"/>
    <w:rsid w:val="00044B0B"/>
    <w:rsid w:val="00050968"/>
    <w:rsid w:val="00050E20"/>
    <w:rsid w:val="000519C3"/>
    <w:rsid w:val="00051FA1"/>
    <w:rsid w:val="00052102"/>
    <w:rsid w:val="000533C3"/>
    <w:rsid w:val="000552F7"/>
    <w:rsid w:val="00055579"/>
    <w:rsid w:val="0005565F"/>
    <w:rsid w:val="000561CF"/>
    <w:rsid w:val="00061F9F"/>
    <w:rsid w:val="000620F7"/>
    <w:rsid w:val="000621B9"/>
    <w:rsid w:val="0006346D"/>
    <w:rsid w:val="00063AA2"/>
    <w:rsid w:val="00063B19"/>
    <w:rsid w:val="00064240"/>
    <w:rsid w:val="00064C8C"/>
    <w:rsid w:val="000661CD"/>
    <w:rsid w:val="00071F42"/>
    <w:rsid w:val="00072790"/>
    <w:rsid w:val="00072BCF"/>
    <w:rsid w:val="000734DA"/>
    <w:rsid w:val="00074B7F"/>
    <w:rsid w:val="00077186"/>
    <w:rsid w:val="000778D3"/>
    <w:rsid w:val="000801A6"/>
    <w:rsid w:val="000809C4"/>
    <w:rsid w:val="00080A55"/>
    <w:rsid w:val="0008105A"/>
    <w:rsid w:val="000817BA"/>
    <w:rsid w:val="000821C7"/>
    <w:rsid w:val="00082623"/>
    <w:rsid w:val="000838C3"/>
    <w:rsid w:val="00085950"/>
    <w:rsid w:val="00085D0B"/>
    <w:rsid w:val="000948F5"/>
    <w:rsid w:val="00095D13"/>
    <w:rsid w:val="00096B0C"/>
    <w:rsid w:val="00097EFC"/>
    <w:rsid w:val="000A1340"/>
    <w:rsid w:val="000A167F"/>
    <w:rsid w:val="000A2483"/>
    <w:rsid w:val="000A32CF"/>
    <w:rsid w:val="000A361A"/>
    <w:rsid w:val="000A4E8B"/>
    <w:rsid w:val="000A5A15"/>
    <w:rsid w:val="000A5D3D"/>
    <w:rsid w:val="000A69BD"/>
    <w:rsid w:val="000B0B0F"/>
    <w:rsid w:val="000B0F7B"/>
    <w:rsid w:val="000B1248"/>
    <w:rsid w:val="000B186D"/>
    <w:rsid w:val="000B1CDA"/>
    <w:rsid w:val="000B33B8"/>
    <w:rsid w:val="000B44D6"/>
    <w:rsid w:val="000B458C"/>
    <w:rsid w:val="000B7061"/>
    <w:rsid w:val="000B761F"/>
    <w:rsid w:val="000B78AC"/>
    <w:rsid w:val="000C0C31"/>
    <w:rsid w:val="000C26AF"/>
    <w:rsid w:val="000C3123"/>
    <w:rsid w:val="000C3252"/>
    <w:rsid w:val="000C3983"/>
    <w:rsid w:val="000C3F3A"/>
    <w:rsid w:val="000C6BE0"/>
    <w:rsid w:val="000C6E50"/>
    <w:rsid w:val="000D00B8"/>
    <w:rsid w:val="000D02C5"/>
    <w:rsid w:val="000D0514"/>
    <w:rsid w:val="000D1A1A"/>
    <w:rsid w:val="000D4935"/>
    <w:rsid w:val="000D5715"/>
    <w:rsid w:val="000D6547"/>
    <w:rsid w:val="000D7004"/>
    <w:rsid w:val="000D773D"/>
    <w:rsid w:val="000D7881"/>
    <w:rsid w:val="000D796B"/>
    <w:rsid w:val="000E012E"/>
    <w:rsid w:val="000E1CAF"/>
    <w:rsid w:val="000E2F76"/>
    <w:rsid w:val="000E3504"/>
    <w:rsid w:val="000E57DE"/>
    <w:rsid w:val="000E6BB0"/>
    <w:rsid w:val="000F02ED"/>
    <w:rsid w:val="000F29E2"/>
    <w:rsid w:val="000F2A50"/>
    <w:rsid w:val="000F2F9B"/>
    <w:rsid w:val="000F4A37"/>
    <w:rsid w:val="000F4E8C"/>
    <w:rsid w:val="000F5152"/>
    <w:rsid w:val="000F6171"/>
    <w:rsid w:val="000F66B5"/>
    <w:rsid w:val="00100505"/>
    <w:rsid w:val="001037D8"/>
    <w:rsid w:val="00104382"/>
    <w:rsid w:val="00104C5C"/>
    <w:rsid w:val="001074AB"/>
    <w:rsid w:val="00110291"/>
    <w:rsid w:val="00111430"/>
    <w:rsid w:val="00111D18"/>
    <w:rsid w:val="00112459"/>
    <w:rsid w:val="00113A9B"/>
    <w:rsid w:val="00113D7B"/>
    <w:rsid w:val="0011433B"/>
    <w:rsid w:val="00122A96"/>
    <w:rsid w:val="00122C2D"/>
    <w:rsid w:val="00122EC3"/>
    <w:rsid w:val="00124C59"/>
    <w:rsid w:val="001267AD"/>
    <w:rsid w:val="00126C6D"/>
    <w:rsid w:val="001313F8"/>
    <w:rsid w:val="001324F9"/>
    <w:rsid w:val="00134995"/>
    <w:rsid w:val="0013573A"/>
    <w:rsid w:val="00135C69"/>
    <w:rsid w:val="00135FFB"/>
    <w:rsid w:val="00137C6E"/>
    <w:rsid w:val="00137DBA"/>
    <w:rsid w:val="001400DC"/>
    <w:rsid w:val="00141261"/>
    <w:rsid w:val="00142F4D"/>
    <w:rsid w:val="00144A16"/>
    <w:rsid w:val="00145864"/>
    <w:rsid w:val="0015016D"/>
    <w:rsid w:val="00150F95"/>
    <w:rsid w:val="001529C2"/>
    <w:rsid w:val="00154237"/>
    <w:rsid w:val="001579A0"/>
    <w:rsid w:val="00160567"/>
    <w:rsid w:val="001662D5"/>
    <w:rsid w:val="00166A31"/>
    <w:rsid w:val="001678D2"/>
    <w:rsid w:val="00172FC8"/>
    <w:rsid w:val="00174D16"/>
    <w:rsid w:val="0017633C"/>
    <w:rsid w:val="00176D4D"/>
    <w:rsid w:val="0018046F"/>
    <w:rsid w:val="00182139"/>
    <w:rsid w:val="001837FD"/>
    <w:rsid w:val="00183953"/>
    <w:rsid w:val="00184AB6"/>
    <w:rsid w:val="001867BC"/>
    <w:rsid w:val="00187683"/>
    <w:rsid w:val="00187C0A"/>
    <w:rsid w:val="001907A6"/>
    <w:rsid w:val="0019284E"/>
    <w:rsid w:val="001939AC"/>
    <w:rsid w:val="00193C57"/>
    <w:rsid w:val="00193F8A"/>
    <w:rsid w:val="00194B06"/>
    <w:rsid w:val="00194DA6"/>
    <w:rsid w:val="00194F4B"/>
    <w:rsid w:val="0019627C"/>
    <w:rsid w:val="0019733F"/>
    <w:rsid w:val="0019737A"/>
    <w:rsid w:val="0019740A"/>
    <w:rsid w:val="001A02EF"/>
    <w:rsid w:val="001A031E"/>
    <w:rsid w:val="001A1A15"/>
    <w:rsid w:val="001A5172"/>
    <w:rsid w:val="001A75AD"/>
    <w:rsid w:val="001B0EC7"/>
    <w:rsid w:val="001B57BF"/>
    <w:rsid w:val="001B66D6"/>
    <w:rsid w:val="001B799B"/>
    <w:rsid w:val="001C2DD7"/>
    <w:rsid w:val="001C2FF4"/>
    <w:rsid w:val="001C3CA6"/>
    <w:rsid w:val="001D0246"/>
    <w:rsid w:val="001D204A"/>
    <w:rsid w:val="001D56B9"/>
    <w:rsid w:val="001D6940"/>
    <w:rsid w:val="001D6B16"/>
    <w:rsid w:val="001D70D6"/>
    <w:rsid w:val="001D75A3"/>
    <w:rsid w:val="001D7E6E"/>
    <w:rsid w:val="001E1834"/>
    <w:rsid w:val="001E1ED0"/>
    <w:rsid w:val="001E2596"/>
    <w:rsid w:val="001E4584"/>
    <w:rsid w:val="001E719A"/>
    <w:rsid w:val="001E7847"/>
    <w:rsid w:val="001F10FA"/>
    <w:rsid w:val="001F122B"/>
    <w:rsid w:val="001F668F"/>
    <w:rsid w:val="001F6C90"/>
    <w:rsid w:val="00204526"/>
    <w:rsid w:val="002048B2"/>
    <w:rsid w:val="002124CA"/>
    <w:rsid w:val="0021382F"/>
    <w:rsid w:val="00215AC9"/>
    <w:rsid w:val="00217756"/>
    <w:rsid w:val="00221033"/>
    <w:rsid w:val="00221E9A"/>
    <w:rsid w:val="00222A6C"/>
    <w:rsid w:val="00222B7B"/>
    <w:rsid w:val="00224630"/>
    <w:rsid w:val="002246D2"/>
    <w:rsid w:val="00225077"/>
    <w:rsid w:val="00225C29"/>
    <w:rsid w:val="00227DB8"/>
    <w:rsid w:val="00230056"/>
    <w:rsid w:val="0023178D"/>
    <w:rsid w:val="00235943"/>
    <w:rsid w:val="00236E0B"/>
    <w:rsid w:val="002371D2"/>
    <w:rsid w:val="002374E2"/>
    <w:rsid w:val="00237AF7"/>
    <w:rsid w:val="002414EA"/>
    <w:rsid w:val="00241AA7"/>
    <w:rsid w:val="00242369"/>
    <w:rsid w:val="00250BEF"/>
    <w:rsid w:val="002534C3"/>
    <w:rsid w:val="00255EE2"/>
    <w:rsid w:val="00256773"/>
    <w:rsid w:val="00257447"/>
    <w:rsid w:val="00261D28"/>
    <w:rsid w:val="00263AF6"/>
    <w:rsid w:val="00265621"/>
    <w:rsid w:val="00265A4C"/>
    <w:rsid w:val="00265C60"/>
    <w:rsid w:val="002666B7"/>
    <w:rsid w:val="002716B3"/>
    <w:rsid w:val="0027276F"/>
    <w:rsid w:val="00274871"/>
    <w:rsid w:val="00276416"/>
    <w:rsid w:val="00277325"/>
    <w:rsid w:val="00277534"/>
    <w:rsid w:val="002809D7"/>
    <w:rsid w:val="00280A4B"/>
    <w:rsid w:val="00280CC8"/>
    <w:rsid w:val="00282436"/>
    <w:rsid w:val="00283048"/>
    <w:rsid w:val="00283EA7"/>
    <w:rsid w:val="00286093"/>
    <w:rsid w:val="00290465"/>
    <w:rsid w:val="0029092E"/>
    <w:rsid w:val="00290C41"/>
    <w:rsid w:val="002963A3"/>
    <w:rsid w:val="00296641"/>
    <w:rsid w:val="00296C0E"/>
    <w:rsid w:val="00297164"/>
    <w:rsid w:val="002A12BA"/>
    <w:rsid w:val="002A1BF1"/>
    <w:rsid w:val="002A1DFE"/>
    <w:rsid w:val="002A4D00"/>
    <w:rsid w:val="002A54C6"/>
    <w:rsid w:val="002A6356"/>
    <w:rsid w:val="002B0296"/>
    <w:rsid w:val="002B08CC"/>
    <w:rsid w:val="002B10F7"/>
    <w:rsid w:val="002B1FE2"/>
    <w:rsid w:val="002B4C36"/>
    <w:rsid w:val="002B5841"/>
    <w:rsid w:val="002B6117"/>
    <w:rsid w:val="002B68BD"/>
    <w:rsid w:val="002B77AA"/>
    <w:rsid w:val="002B7C0C"/>
    <w:rsid w:val="002C01F0"/>
    <w:rsid w:val="002C028A"/>
    <w:rsid w:val="002C07C7"/>
    <w:rsid w:val="002C1FDE"/>
    <w:rsid w:val="002C22B9"/>
    <w:rsid w:val="002C29CD"/>
    <w:rsid w:val="002C30C5"/>
    <w:rsid w:val="002C4EBF"/>
    <w:rsid w:val="002C7741"/>
    <w:rsid w:val="002D1B31"/>
    <w:rsid w:val="002D2020"/>
    <w:rsid w:val="002D27A6"/>
    <w:rsid w:val="002D298A"/>
    <w:rsid w:val="002D504F"/>
    <w:rsid w:val="002D6BE7"/>
    <w:rsid w:val="002D72B7"/>
    <w:rsid w:val="002E4958"/>
    <w:rsid w:val="002E5185"/>
    <w:rsid w:val="002E51C5"/>
    <w:rsid w:val="002E5F11"/>
    <w:rsid w:val="002E6E5D"/>
    <w:rsid w:val="002F0C2D"/>
    <w:rsid w:val="002F0E18"/>
    <w:rsid w:val="002F2826"/>
    <w:rsid w:val="002F2A05"/>
    <w:rsid w:val="002F319D"/>
    <w:rsid w:val="002F3463"/>
    <w:rsid w:val="002F4979"/>
    <w:rsid w:val="002F63B3"/>
    <w:rsid w:val="002F6924"/>
    <w:rsid w:val="002F6D13"/>
    <w:rsid w:val="0030152C"/>
    <w:rsid w:val="00302BFC"/>
    <w:rsid w:val="003032A0"/>
    <w:rsid w:val="003057F2"/>
    <w:rsid w:val="00305BE7"/>
    <w:rsid w:val="00305EFA"/>
    <w:rsid w:val="00306E02"/>
    <w:rsid w:val="003109B1"/>
    <w:rsid w:val="00312EA6"/>
    <w:rsid w:val="00312F4F"/>
    <w:rsid w:val="00315D32"/>
    <w:rsid w:val="0031638B"/>
    <w:rsid w:val="00316839"/>
    <w:rsid w:val="003169C6"/>
    <w:rsid w:val="0032263B"/>
    <w:rsid w:val="00322848"/>
    <w:rsid w:val="003242EE"/>
    <w:rsid w:val="003262E1"/>
    <w:rsid w:val="00326564"/>
    <w:rsid w:val="00327E45"/>
    <w:rsid w:val="00330544"/>
    <w:rsid w:val="00330925"/>
    <w:rsid w:val="00331353"/>
    <w:rsid w:val="00333C6F"/>
    <w:rsid w:val="00333CDD"/>
    <w:rsid w:val="00335736"/>
    <w:rsid w:val="003359D7"/>
    <w:rsid w:val="00336487"/>
    <w:rsid w:val="0033669C"/>
    <w:rsid w:val="00336CE9"/>
    <w:rsid w:val="00336F9B"/>
    <w:rsid w:val="0033725D"/>
    <w:rsid w:val="00341767"/>
    <w:rsid w:val="003448DE"/>
    <w:rsid w:val="003475E8"/>
    <w:rsid w:val="00350602"/>
    <w:rsid w:val="00351723"/>
    <w:rsid w:val="00351EF6"/>
    <w:rsid w:val="00355EF2"/>
    <w:rsid w:val="003576A9"/>
    <w:rsid w:val="0035798A"/>
    <w:rsid w:val="00360500"/>
    <w:rsid w:val="00365888"/>
    <w:rsid w:val="003666E9"/>
    <w:rsid w:val="003679D7"/>
    <w:rsid w:val="00367CFA"/>
    <w:rsid w:val="00371932"/>
    <w:rsid w:val="00371E7C"/>
    <w:rsid w:val="00372B6D"/>
    <w:rsid w:val="0037433B"/>
    <w:rsid w:val="00374892"/>
    <w:rsid w:val="00380A44"/>
    <w:rsid w:val="00381A49"/>
    <w:rsid w:val="00381B10"/>
    <w:rsid w:val="0038459D"/>
    <w:rsid w:val="00384EC0"/>
    <w:rsid w:val="00386243"/>
    <w:rsid w:val="0039292D"/>
    <w:rsid w:val="003962DC"/>
    <w:rsid w:val="00397180"/>
    <w:rsid w:val="00397D26"/>
    <w:rsid w:val="003A0035"/>
    <w:rsid w:val="003A03F5"/>
    <w:rsid w:val="003A37DB"/>
    <w:rsid w:val="003A3B22"/>
    <w:rsid w:val="003A4F24"/>
    <w:rsid w:val="003A638C"/>
    <w:rsid w:val="003A6C3C"/>
    <w:rsid w:val="003A6FCC"/>
    <w:rsid w:val="003A75DA"/>
    <w:rsid w:val="003B00E8"/>
    <w:rsid w:val="003B6140"/>
    <w:rsid w:val="003B7ECB"/>
    <w:rsid w:val="003C20BC"/>
    <w:rsid w:val="003C20EA"/>
    <w:rsid w:val="003C2D3C"/>
    <w:rsid w:val="003C78CA"/>
    <w:rsid w:val="003D0C05"/>
    <w:rsid w:val="003D2F5D"/>
    <w:rsid w:val="003D33CE"/>
    <w:rsid w:val="003D6F81"/>
    <w:rsid w:val="003E1F0A"/>
    <w:rsid w:val="003E2148"/>
    <w:rsid w:val="003E21D9"/>
    <w:rsid w:val="003E3091"/>
    <w:rsid w:val="003E50FB"/>
    <w:rsid w:val="003E7256"/>
    <w:rsid w:val="003F06DC"/>
    <w:rsid w:val="003F0C69"/>
    <w:rsid w:val="003F1C54"/>
    <w:rsid w:val="003F2444"/>
    <w:rsid w:val="003F2DFF"/>
    <w:rsid w:val="003F35D7"/>
    <w:rsid w:val="003F4834"/>
    <w:rsid w:val="003F53A8"/>
    <w:rsid w:val="003F6129"/>
    <w:rsid w:val="003F6A78"/>
    <w:rsid w:val="003F7CFF"/>
    <w:rsid w:val="003F7E06"/>
    <w:rsid w:val="00401259"/>
    <w:rsid w:val="00405CFD"/>
    <w:rsid w:val="00406D1C"/>
    <w:rsid w:val="0041353F"/>
    <w:rsid w:val="00413AB3"/>
    <w:rsid w:val="00415C0D"/>
    <w:rsid w:val="004161E5"/>
    <w:rsid w:val="0041635C"/>
    <w:rsid w:val="00420CEB"/>
    <w:rsid w:val="00422036"/>
    <w:rsid w:val="00423775"/>
    <w:rsid w:val="00425F36"/>
    <w:rsid w:val="00426D47"/>
    <w:rsid w:val="0042721F"/>
    <w:rsid w:val="00427229"/>
    <w:rsid w:val="00430AA1"/>
    <w:rsid w:val="00431BEB"/>
    <w:rsid w:val="004322ED"/>
    <w:rsid w:val="00433648"/>
    <w:rsid w:val="004357A0"/>
    <w:rsid w:val="00445D68"/>
    <w:rsid w:val="004463E0"/>
    <w:rsid w:val="00447C81"/>
    <w:rsid w:val="00450993"/>
    <w:rsid w:val="00451ED0"/>
    <w:rsid w:val="0045353D"/>
    <w:rsid w:val="00453872"/>
    <w:rsid w:val="00455158"/>
    <w:rsid w:val="0045552F"/>
    <w:rsid w:val="00456C54"/>
    <w:rsid w:val="00457455"/>
    <w:rsid w:val="004609F0"/>
    <w:rsid w:val="00460CE3"/>
    <w:rsid w:val="00460D69"/>
    <w:rsid w:val="00461A4D"/>
    <w:rsid w:val="004653A5"/>
    <w:rsid w:val="0046672E"/>
    <w:rsid w:val="0046798A"/>
    <w:rsid w:val="00467A1A"/>
    <w:rsid w:val="004716BC"/>
    <w:rsid w:val="00471966"/>
    <w:rsid w:val="00471FF0"/>
    <w:rsid w:val="00472359"/>
    <w:rsid w:val="00472CD8"/>
    <w:rsid w:val="00473F50"/>
    <w:rsid w:val="00474871"/>
    <w:rsid w:val="0047659F"/>
    <w:rsid w:val="00476C50"/>
    <w:rsid w:val="00480AFA"/>
    <w:rsid w:val="004816C4"/>
    <w:rsid w:val="00482DC6"/>
    <w:rsid w:val="00482E86"/>
    <w:rsid w:val="00484ECC"/>
    <w:rsid w:val="004857D5"/>
    <w:rsid w:val="0048619A"/>
    <w:rsid w:val="0049171E"/>
    <w:rsid w:val="00491F38"/>
    <w:rsid w:val="00493084"/>
    <w:rsid w:val="00493B38"/>
    <w:rsid w:val="00493C08"/>
    <w:rsid w:val="004943CB"/>
    <w:rsid w:val="00494960"/>
    <w:rsid w:val="004A109A"/>
    <w:rsid w:val="004A1DF7"/>
    <w:rsid w:val="004A29A4"/>
    <w:rsid w:val="004A4A85"/>
    <w:rsid w:val="004A57A7"/>
    <w:rsid w:val="004A58BB"/>
    <w:rsid w:val="004B04B8"/>
    <w:rsid w:val="004B1B08"/>
    <w:rsid w:val="004B2B31"/>
    <w:rsid w:val="004B3E9C"/>
    <w:rsid w:val="004B3FD5"/>
    <w:rsid w:val="004B61ED"/>
    <w:rsid w:val="004C0638"/>
    <w:rsid w:val="004C0862"/>
    <w:rsid w:val="004C2E39"/>
    <w:rsid w:val="004C74E1"/>
    <w:rsid w:val="004D227C"/>
    <w:rsid w:val="004D2383"/>
    <w:rsid w:val="004D3763"/>
    <w:rsid w:val="004D3AD7"/>
    <w:rsid w:val="004D42A9"/>
    <w:rsid w:val="004D542B"/>
    <w:rsid w:val="004D67EF"/>
    <w:rsid w:val="004E010C"/>
    <w:rsid w:val="004E2551"/>
    <w:rsid w:val="004E25FC"/>
    <w:rsid w:val="004E2C12"/>
    <w:rsid w:val="004E3673"/>
    <w:rsid w:val="004E4095"/>
    <w:rsid w:val="004E48C6"/>
    <w:rsid w:val="004E6295"/>
    <w:rsid w:val="004E68D1"/>
    <w:rsid w:val="004F0B7F"/>
    <w:rsid w:val="004F1502"/>
    <w:rsid w:val="004F2E32"/>
    <w:rsid w:val="004F3C10"/>
    <w:rsid w:val="004F3F11"/>
    <w:rsid w:val="004F510B"/>
    <w:rsid w:val="004F5916"/>
    <w:rsid w:val="004F743B"/>
    <w:rsid w:val="004F7C14"/>
    <w:rsid w:val="004F7F36"/>
    <w:rsid w:val="00500D2C"/>
    <w:rsid w:val="00501EE8"/>
    <w:rsid w:val="005033C0"/>
    <w:rsid w:val="005040D5"/>
    <w:rsid w:val="00504F7B"/>
    <w:rsid w:val="0050543C"/>
    <w:rsid w:val="00506687"/>
    <w:rsid w:val="00510F75"/>
    <w:rsid w:val="00511327"/>
    <w:rsid w:val="005116B0"/>
    <w:rsid w:val="005125D4"/>
    <w:rsid w:val="0051422B"/>
    <w:rsid w:val="005150CE"/>
    <w:rsid w:val="00515CFC"/>
    <w:rsid w:val="00516F48"/>
    <w:rsid w:val="00522478"/>
    <w:rsid w:val="00522521"/>
    <w:rsid w:val="005231EC"/>
    <w:rsid w:val="00523E62"/>
    <w:rsid w:val="00523F86"/>
    <w:rsid w:val="00525B88"/>
    <w:rsid w:val="0052626D"/>
    <w:rsid w:val="005273E5"/>
    <w:rsid w:val="00527F51"/>
    <w:rsid w:val="005337DE"/>
    <w:rsid w:val="00534691"/>
    <w:rsid w:val="00534974"/>
    <w:rsid w:val="00534C90"/>
    <w:rsid w:val="00535ACD"/>
    <w:rsid w:val="0054053E"/>
    <w:rsid w:val="00540C52"/>
    <w:rsid w:val="00541307"/>
    <w:rsid w:val="0054247E"/>
    <w:rsid w:val="005462B9"/>
    <w:rsid w:val="00547CB7"/>
    <w:rsid w:val="005500A1"/>
    <w:rsid w:val="00550913"/>
    <w:rsid w:val="005519A3"/>
    <w:rsid w:val="00552448"/>
    <w:rsid w:val="00553018"/>
    <w:rsid w:val="00556C20"/>
    <w:rsid w:val="00557D32"/>
    <w:rsid w:val="00566581"/>
    <w:rsid w:val="005676D2"/>
    <w:rsid w:val="00570847"/>
    <w:rsid w:val="00570D82"/>
    <w:rsid w:val="00571912"/>
    <w:rsid w:val="00571B40"/>
    <w:rsid w:val="00571D9A"/>
    <w:rsid w:val="0057335D"/>
    <w:rsid w:val="00573B2A"/>
    <w:rsid w:val="00574024"/>
    <w:rsid w:val="00574A7B"/>
    <w:rsid w:val="00574D31"/>
    <w:rsid w:val="005836EE"/>
    <w:rsid w:val="00585955"/>
    <w:rsid w:val="005864AB"/>
    <w:rsid w:val="005864C4"/>
    <w:rsid w:val="00593954"/>
    <w:rsid w:val="00595A9D"/>
    <w:rsid w:val="00595B50"/>
    <w:rsid w:val="00596177"/>
    <w:rsid w:val="0059697E"/>
    <w:rsid w:val="00596D00"/>
    <w:rsid w:val="005970E8"/>
    <w:rsid w:val="005974AC"/>
    <w:rsid w:val="005A2B99"/>
    <w:rsid w:val="005A35BB"/>
    <w:rsid w:val="005A3D2A"/>
    <w:rsid w:val="005A5415"/>
    <w:rsid w:val="005A79A3"/>
    <w:rsid w:val="005B01E5"/>
    <w:rsid w:val="005B18DD"/>
    <w:rsid w:val="005B46E8"/>
    <w:rsid w:val="005C19DD"/>
    <w:rsid w:val="005C2C2E"/>
    <w:rsid w:val="005C48B1"/>
    <w:rsid w:val="005D1046"/>
    <w:rsid w:val="005D22EA"/>
    <w:rsid w:val="005D51C1"/>
    <w:rsid w:val="005D61A4"/>
    <w:rsid w:val="005D7A28"/>
    <w:rsid w:val="005E073B"/>
    <w:rsid w:val="005E102E"/>
    <w:rsid w:val="005E2A45"/>
    <w:rsid w:val="005E2ECB"/>
    <w:rsid w:val="005E3D11"/>
    <w:rsid w:val="005E49C2"/>
    <w:rsid w:val="005E4C77"/>
    <w:rsid w:val="005E4DD5"/>
    <w:rsid w:val="005E64D0"/>
    <w:rsid w:val="005E6F76"/>
    <w:rsid w:val="005E7514"/>
    <w:rsid w:val="005F06F1"/>
    <w:rsid w:val="005F13F6"/>
    <w:rsid w:val="005F1980"/>
    <w:rsid w:val="005F2742"/>
    <w:rsid w:val="005F46D5"/>
    <w:rsid w:val="0060011C"/>
    <w:rsid w:val="0060338E"/>
    <w:rsid w:val="006055ED"/>
    <w:rsid w:val="00607D5D"/>
    <w:rsid w:val="00614339"/>
    <w:rsid w:val="00615544"/>
    <w:rsid w:val="00615D1F"/>
    <w:rsid w:val="00616005"/>
    <w:rsid w:val="00621041"/>
    <w:rsid w:val="006235A3"/>
    <w:rsid w:val="0062434E"/>
    <w:rsid w:val="006243AA"/>
    <w:rsid w:val="00627E76"/>
    <w:rsid w:val="00627F0D"/>
    <w:rsid w:val="00631454"/>
    <w:rsid w:val="0063165E"/>
    <w:rsid w:val="00635337"/>
    <w:rsid w:val="00635957"/>
    <w:rsid w:val="006402C1"/>
    <w:rsid w:val="0064066B"/>
    <w:rsid w:val="006414A4"/>
    <w:rsid w:val="00644B6E"/>
    <w:rsid w:val="00646138"/>
    <w:rsid w:val="006464F1"/>
    <w:rsid w:val="00646912"/>
    <w:rsid w:val="00647940"/>
    <w:rsid w:val="00647D35"/>
    <w:rsid w:val="00651BF4"/>
    <w:rsid w:val="00653AFA"/>
    <w:rsid w:val="0065562C"/>
    <w:rsid w:val="00655E79"/>
    <w:rsid w:val="00656592"/>
    <w:rsid w:val="00656961"/>
    <w:rsid w:val="006575D8"/>
    <w:rsid w:val="0066046B"/>
    <w:rsid w:val="00660BBA"/>
    <w:rsid w:val="006651A7"/>
    <w:rsid w:val="0066523D"/>
    <w:rsid w:val="006672F2"/>
    <w:rsid w:val="00667708"/>
    <w:rsid w:val="00667D73"/>
    <w:rsid w:val="00670E81"/>
    <w:rsid w:val="0067185D"/>
    <w:rsid w:val="0067199D"/>
    <w:rsid w:val="0067290C"/>
    <w:rsid w:val="00673465"/>
    <w:rsid w:val="00675418"/>
    <w:rsid w:val="006778C7"/>
    <w:rsid w:val="00677A97"/>
    <w:rsid w:val="00677D88"/>
    <w:rsid w:val="006807F9"/>
    <w:rsid w:val="006810CE"/>
    <w:rsid w:val="0068158F"/>
    <w:rsid w:val="00681696"/>
    <w:rsid w:val="00681DB6"/>
    <w:rsid w:val="00681DE9"/>
    <w:rsid w:val="00682CCD"/>
    <w:rsid w:val="00684FA4"/>
    <w:rsid w:val="00685073"/>
    <w:rsid w:val="00685900"/>
    <w:rsid w:val="006868CA"/>
    <w:rsid w:val="006871C0"/>
    <w:rsid w:val="00691627"/>
    <w:rsid w:val="00691BC4"/>
    <w:rsid w:val="006946A0"/>
    <w:rsid w:val="0069677E"/>
    <w:rsid w:val="00696A29"/>
    <w:rsid w:val="006A1A6B"/>
    <w:rsid w:val="006A1BFD"/>
    <w:rsid w:val="006A5872"/>
    <w:rsid w:val="006A5E31"/>
    <w:rsid w:val="006A7036"/>
    <w:rsid w:val="006B0D85"/>
    <w:rsid w:val="006B3324"/>
    <w:rsid w:val="006B3862"/>
    <w:rsid w:val="006B4C2F"/>
    <w:rsid w:val="006B5A6F"/>
    <w:rsid w:val="006B681A"/>
    <w:rsid w:val="006B6A4A"/>
    <w:rsid w:val="006B6AF1"/>
    <w:rsid w:val="006B7193"/>
    <w:rsid w:val="006B7DA4"/>
    <w:rsid w:val="006C2292"/>
    <w:rsid w:val="006C4216"/>
    <w:rsid w:val="006D008A"/>
    <w:rsid w:val="006D3578"/>
    <w:rsid w:val="006D3F58"/>
    <w:rsid w:val="006D40A0"/>
    <w:rsid w:val="006D42B7"/>
    <w:rsid w:val="006D4743"/>
    <w:rsid w:val="006D4A4E"/>
    <w:rsid w:val="006D53A5"/>
    <w:rsid w:val="006E47E5"/>
    <w:rsid w:val="006E50D5"/>
    <w:rsid w:val="006E529B"/>
    <w:rsid w:val="006E55AC"/>
    <w:rsid w:val="006E5D90"/>
    <w:rsid w:val="006E6289"/>
    <w:rsid w:val="006E759F"/>
    <w:rsid w:val="006F09E7"/>
    <w:rsid w:val="006F1BB1"/>
    <w:rsid w:val="006F5435"/>
    <w:rsid w:val="006F6961"/>
    <w:rsid w:val="00700295"/>
    <w:rsid w:val="007005AB"/>
    <w:rsid w:val="00702DDB"/>
    <w:rsid w:val="00704C27"/>
    <w:rsid w:val="0070527D"/>
    <w:rsid w:val="00705495"/>
    <w:rsid w:val="00705CC4"/>
    <w:rsid w:val="00705E44"/>
    <w:rsid w:val="00706A3E"/>
    <w:rsid w:val="00706BA9"/>
    <w:rsid w:val="007076E5"/>
    <w:rsid w:val="00711D41"/>
    <w:rsid w:val="00713B64"/>
    <w:rsid w:val="00713F76"/>
    <w:rsid w:val="00714AD8"/>
    <w:rsid w:val="00714C6E"/>
    <w:rsid w:val="00716F4A"/>
    <w:rsid w:val="007213B4"/>
    <w:rsid w:val="00721683"/>
    <w:rsid w:val="007250D5"/>
    <w:rsid w:val="007256D5"/>
    <w:rsid w:val="00726085"/>
    <w:rsid w:val="00726D58"/>
    <w:rsid w:val="00727349"/>
    <w:rsid w:val="00727A77"/>
    <w:rsid w:val="007310C2"/>
    <w:rsid w:val="00732B07"/>
    <w:rsid w:val="007334CF"/>
    <w:rsid w:val="007352C7"/>
    <w:rsid w:val="007361F6"/>
    <w:rsid w:val="00737450"/>
    <w:rsid w:val="00737B6C"/>
    <w:rsid w:val="00741523"/>
    <w:rsid w:val="007432AA"/>
    <w:rsid w:val="0074497B"/>
    <w:rsid w:val="00744A63"/>
    <w:rsid w:val="00744F76"/>
    <w:rsid w:val="00745AE8"/>
    <w:rsid w:val="00745C68"/>
    <w:rsid w:val="0074713E"/>
    <w:rsid w:val="00747FE9"/>
    <w:rsid w:val="00750E08"/>
    <w:rsid w:val="007510AF"/>
    <w:rsid w:val="007519C1"/>
    <w:rsid w:val="00752FB1"/>
    <w:rsid w:val="00753020"/>
    <w:rsid w:val="0075363C"/>
    <w:rsid w:val="00754A88"/>
    <w:rsid w:val="00754EF7"/>
    <w:rsid w:val="007552F7"/>
    <w:rsid w:val="00756DB5"/>
    <w:rsid w:val="00757E34"/>
    <w:rsid w:val="00761C35"/>
    <w:rsid w:val="00762A12"/>
    <w:rsid w:val="00762B85"/>
    <w:rsid w:val="00762C3F"/>
    <w:rsid w:val="00763C2A"/>
    <w:rsid w:val="007649A7"/>
    <w:rsid w:val="007657EB"/>
    <w:rsid w:val="00766603"/>
    <w:rsid w:val="00767666"/>
    <w:rsid w:val="00767E08"/>
    <w:rsid w:val="00770F96"/>
    <w:rsid w:val="007714D0"/>
    <w:rsid w:val="00771584"/>
    <w:rsid w:val="0077458B"/>
    <w:rsid w:val="00776562"/>
    <w:rsid w:val="007826FD"/>
    <w:rsid w:val="007832A4"/>
    <w:rsid w:val="007836C8"/>
    <w:rsid w:val="00786381"/>
    <w:rsid w:val="00786C06"/>
    <w:rsid w:val="00790F48"/>
    <w:rsid w:val="0079177C"/>
    <w:rsid w:val="007917EC"/>
    <w:rsid w:val="00792E42"/>
    <w:rsid w:val="0079348D"/>
    <w:rsid w:val="00794558"/>
    <w:rsid w:val="007971A1"/>
    <w:rsid w:val="007A2182"/>
    <w:rsid w:val="007A26F9"/>
    <w:rsid w:val="007A3C30"/>
    <w:rsid w:val="007A5596"/>
    <w:rsid w:val="007A6185"/>
    <w:rsid w:val="007A7C27"/>
    <w:rsid w:val="007B0D56"/>
    <w:rsid w:val="007B0D8F"/>
    <w:rsid w:val="007B208C"/>
    <w:rsid w:val="007B3275"/>
    <w:rsid w:val="007B3426"/>
    <w:rsid w:val="007B347D"/>
    <w:rsid w:val="007B36D7"/>
    <w:rsid w:val="007B460B"/>
    <w:rsid w:val="007B4A94"/>
    <w:rsid w:val="007B5DE1"/>
    <w:rsid w:val="007B73C7"/>
    <w:rsid w:val="007C0606"/>
    <w:rsid w:val="007C0832"/>
    <w:rsid w:val="007C0DD4"/>
    <w:rsid w:val="007C497F"/>
    <w:rsid w:val="007C6456"/>
    <w:rsid w:val="007C7163"/>
    <w:rsid w:val="007C778A"/>
    <w:rsid w:val="007C7C90"/>
    <w:rsid w:val="007D006E"/>
    <w:rsid w:val="007D1454"/>
    <w:rsid w:val="007D3E5A"/>
    <w:rsid w:val="007D424A"/>
    <w:rsid w:val="007D4EC0"/>
    <w:rsid w:val="007D66C8"/>
    <w:rsid w:val="007D7D10"/>
    <w:rsid w:val="007E0D6B"/>
    <w:rsid w:val="007E2090"/>
    <w:rsid w:val="007E2E25"/>
    <w:rsid w:val="007F4AE5"/>
    <w:rsid w:val="007F5658"/>
    <w:rsid w:val="008003DE"/>
    <w:rsid w:val="00800D01"/>
    <w:rsid w:val="00800F79"/>
    <w:rsid w:val="008026A3"/>
    <w:rsid w:val="00802D03"/>
    <w:rsid w:val="00803947"/>
    <w:rsid w:val="0080402D"/>
    <w:rsid w:val="00804058"/>
    <w:rsid w:val="0080408C"/>
    <w:rsid w:val="0080409F"/>
    <w:rsid w:val="0080479D"/>
    <w:rsid w:val="00806BE0"/>
    <w:rsid w:val="0080755D"/>
    <w:rsid w:val="008077EF"/>
    <w:rsid w:val="00810423"/>
    <w:rsid w:val="00810451"/>
    <w:rsid w:val="00810941"/>
    <w:rsid w:val="00812754"/>
    <w:rsid w:val="008129FA"/>
    <w:rsid w:val="00814CFD"/>
    <w:rsid w:val="0081514E"/>
    <w:rsid w:val="008158B2"/>
    <w:rsid w:val="0081725A"/>
    <w:rsid w:val="00820553"/>
    <w:rsid w:val="0082403F"/>
    <w:rsid w:val="008241C1"/>
    <w:rsid w:val="00825925"/>
    <w:rsid w:val="00825F83"/>
    <w:rsid w:val="008264DF"/>
    <w:rsid w:val="008268D6"/>
    <w:rsid w:val="0082701D"/>
    <w:rsid w:val="00827BEC"/>
    <w:rsid w:val="00827D0D"/>
    <w:rsid w:val="00830963"/>
    <w:rsid w:val="008328CF"/>
    <w:rsid w:val="00832A5B"/>
    <w:rsid w:val="0083302E"/>
    <w:rsid w:val="00835A6F"/>
    <w:rsid w:val="00835CE3"/>
    <w:rsid w:val="00837C78"/>
    <w:rsid w:val="0084139E"/>
    <w:rsid w:val="0084190F"/>
    <w:rsid w:val="00842CBA"/>
    <w:rsid w:val="00843478"/>
    <w:rsid w:val="00844C8F"/>
    <w:rsid w:val="00846021"/>
    <w:rsid w:val="00846EC1"/>
    <w:rsid w:val="0084753E"/>
    <w:rsid w:val="00847B44"/>
    <w:rsid w:val="00851875"/>
    <w:rsid w:val="00851C62"/>
    <w:rsid w:val="0085298C"/>
    <w:rsid w:val="00853F43"/>
    <w:rsid w:val="008542F0"/>
    <w:rsid w:val="0085460D"/>
    <w:rsid w:val="00855467"/>
    <w:rsid w:val="00856458"/>
    <w:rsid w:val="0085671B"/>
    <w:rsid w:val="00856E15"/>
    <w:rsid w:val="008571D9"/>
    <w:rsid w:val="0085774A"/>
    <w:rsid w:val="008600C2"/>
    <w:rsid w:val="00860674"/>
    <w:rsid w:val="0086185D"/>
    <w:rsid w:val="008619CE"/>
    <w:rsid w:val="0086223D"/>
    <w:rsid w:val="008624C1"/>
    <w:rsid w:val="00862E31"/>
    <w:rsid w:val="008633E8"/>
    <w:rsid w:val="00864161"/>
    <w:rsid w:val="00864746"/>
    <w:rsid w:val="00865B1E"/>
    <w:rsid w:val="00865C16"/>
    <w:rsid w:val="00866195"/>
    <w:rsid w:val="00867EB5"/>
    <w:rsid w:val="00873610"/>
    <w:rsid w:val="00874166"/>
    <w:rsid w:val="0087429C"/>
    <w:rsid w:val="00874F85"/>
    <w:rsid w:val="00875B98"/>
    <w:rsid w:val="00875BC4"/>
    <w:rsid w:val="00876262"/>
    <w:rsid w:val="008807CB"/>
    <w:rsid w:val="00883292"/>
    <w:rsid w:val="00884336"/>
    <w:rsid w:val="00885BCE"/>
    <w:rsid w:val="008866A5"/>
    <w:rsid w:val="008870FC"/>
    <w:rsid w:val="00887304"/>
    <w:rsid w:val="00890C49"/>
    <w:rsid w:val="00891BE4"/>
    <w:rsid w:val="00891E90"/>
    <w:rsid w:val="008924D7"/>
    <w:rsid w:val="00892F28"/>
    <w:rsid w:val="00893CF5"/>
    <w:rsid w:val="008944B0"/>
    <w:rsid w:val="008945E1"/>
    <w:rsid w:val="00895232"/>
    <w:rsid w:val="00895A0A"/>
    <w:rsid w:val="008A00B7"/>
    <w:rsid w:val="008A03BD"/>
    <w:rsid w:val="008A069B"/>
    <w:rsid w:val="008A6838"/>
    <w:rsid w:val="008A6AFB"/>
    <w:rsid w:val="008A7129"/>
    <w:rsid w:val="008B0345"/>
    <w:rsid w:val="008B1A18"/>
    <w:rsid w:val="008B225B"/>
    <w:rsid w:val="008B2951"/>
    <w:rsid w:val="008B3FB7"/>
    <w:rsid w:val="008B42D3"/>
    <w:rsid w:val="008B4F5B"/>
    <w:rsid w:val="008B58DF"/>
    <w:rsid w:val="008B6184"/>
    <w:rsid w:val="008C0549"/>
    <w:rsid w:val="008C0DFB"/>
    <w:rsid w:val="008C3456"/>
    <w:rsid w:val="008C5115"/>
    <w:rsid w:val="008C520E"/>
    <w:rsid w:val="008C5299"/>
    <w:rsid w:val="008C5525"/>
    <w:rsid w:val="008C6BF5"/>
    <w:rsid w:val="008C7585"/>
    <w:rsid w:val="008D0BF6"/>
    <w:rsid w:val="008D11F9"/>
    <w:rsid w:val="008D1919"/>
    <w:rsid w:val="008D2371"/>
    <w:rsid w:val="008D335D"/>
    <w:rsid w:val="008D4D2D"/>
    <w:rsid w:val="008D55E2"/>
    <w:rsid w:val="008D6A12"/>
    <w:rsid w:val="008D71E4"/>
    <w:rsid w:val="008D744D"/>
    <w:rsid w:val="008E026A"/>
    <w:rsid w:val="008E089B"/>
    <w:rsid w:val="008E1603"/>
    <w:rsid w:val="008E29CB"/>
    <w:rsid w:val="008E3DF7"/>
    <w:rsid w:val="008E479E"/>
    <w:rsid w:val="008E7517"/>
    <w:rsid w:val="008F0810"/>
    <w:rsid w:val="008F0BC2"/>
    <w:rsid w:val="008F3B8A"/>
    <w:rsid w:val="00902263"/>
    <w:rsid w:val="0090363E"/>
    <w:rsid w:val="009046B7"/>
    <w:rsid w:val="00904701"/>
    <w:rsid w:val="009072E1"/>
    <w:rsid w:val="009072FB"/>
    <w:rsid w:val="00907C22"/>
    <w:rsid w:val="00907C23"/>
    <w:rsid w:val="009110F4"/>
    <w:rsid w:val="009125C0"/>
    <w:rsid w:val="0091304D"/>
    <w:rsid w:val="00915742"/>
    <w:rsid w:val="00915DFC"/>
    <w:rsid w:val="00916EC4"/>
    <w:rsid w:val="00922108"/>
    <w:rsid w:val="0092267A"/>
    <w:rsid w:val="009258D7"/>
    <w:rsid w:val="00926F53"/>
    <w:rsid w:val="009305E0"/>
    <w:rsid w:val="00931B3D"/>
    <w:rsid w:val="00931E75"/>
    <w:rsid w:val="009326AC"/>
    <w:rsid w:val="00932983"/>
    <w:rsid w:val="009338E9"/>
    <w:rsid w:val="00934631"/>
    <w:rsid w:val="00935E2F"/>
    <w:rsid w:val="00936565"/>
    <w:rsid w:val="009368B6"/>
    <w:rsid w:val="009372E4"/>
    <w:rsid w:val="0093737C"/>
    <w:rsid w:val="009376CE"/>
    <w:rsid w:val="00937D39"/>
    <w:rsid w:val="00942104"/>
    <w:rsid w:val="0094425A"/>
    <w:rsid w:val="009446E4"/>
    <w:rsid w:val="0094554E"/>
    <w:rsid w:val="00945AFF"/>
    <w:rsid w:val="009462D1"/>
    <w:rsid w:val="00946AF4"/>
    <w:rsid w:val="00946FAC"/>
    <w:rsid w:val="009535B4"/>
    <w:rsid w:val="00955C85"/>
    <w:rsid w:val="00955D87"/>
    <w:rsid w:val="00963ABF"/>
    <w:rsid w:val="00964DFF"/>
    <w:rsid w:val="009668A3"/>
    <w:rsid w:val="00967419"/>
    <w:rsid w:val="009717A8"/>
    <w:rsid w:val="009719A3"/>
    <w:rsid w:val="00971D3F"/>
    <w:rsid w:val="00973F7E"/>
    <w:rsid w:val="00974C66"/>
    <w:rsid w:val="009770B4"/>
    <w:rsid w:val="00981EE0"/>
    <w:rsid w:val="009831EF"/>
    <w:rsid w:val="00986217"/>
    <w:rsid w:val="00987C32"/>
    <w:rsid w:val="009954A3"/>
    <w:rsid w:val="00995738"/>
    <w:rsid w:val="0099652C"/>
    <w:rsid w:val="00996C57"/>
    <w:rsid w:val="00997497"/>
    <w:rsid w:val="009A0C03"/>
    <w:rsid w:val="009A1B4E"/>
    <w:rsid w:val="009A1C33"/>
    <w:rsid w:val="009A2257"/>
    <w:rsid w:val="009A299D"/>
    <w:rsid w:val="009A30A7"/>
    <w:rsid w:val="009A3341"/>
    <w:rsid w:val="009A34A1"/>
    <w:rsid w:val="009A410B"/>
    <w:rsid w:val="009A465D"/>
    <w:rsid w:val="009B0026"/>
    <w:rsid w:val="009B2DCE"/>
    <w:rsid w:val="009B6CFD"/>
    <w:rsid w:val="009C2037"/>
    <w:rsid w:val="009C2433"/>
    <w:rsid w:val="009C245D"/>
    <w:rsid w:val="009C2780"/>
    <w:rsid w:val="009C36B4"/>
    <w:rsid w:val="009C37E2"/>
    <w:rsid w:val="009C39D7"/>
    <w:rsid w:val="009C4CE9"/>
    <w:rsid w:val="009C6615"/>
    <w:rsid w:val="009C7845"/>
    <w:rsid w:val="009D0E9A"/>
    <w:rsid w:val="009D1631"/>
    <w:rsid w:val="009D3354"/>
    <w:rsid w:val="009D379E"/>
    <w:rsid w:val="009D3DE3"/>
    <w:rsid w:val="009D7D2A"/>
    <w:rsid w:val="009E04E8"/>
    <w:rsid w:val="009E1261"/>
    <w:rsid w:val="009E49DA"/>
    <w:rsid w:val="009E624A"/>
    <w:rsid w:val="009E6CC8"/>
    <w:rsid w:val="009F1528"/>
    <w:rsid w:val="009F2493"/>
    <w:rsid w:val="009F2D1F"/>
    <w:rsid w:val="009F4035"/>
    <w:rsid w:val="009F5537"/>
    <w:rsid w:val="009F56B8"/>
    <w:rsid w:val="00A000B0"/>
    <w:rsid w:val="00A023E5"/>
    <w:rsid w:val="00A0349A"/>
    <w:rsid w:val="00A039AD"/>
    <w:rsid w:val="00A05DA4"/>
    <w:rsid w:val="00A06E78"/>
    <w:rsid w:val="00A07924"/>
    <w:rsid w:val="00A079D8"/>
    <w:rsid w:val="00A07D10"/>
    <w:rsid w:val="00A1191E"/>
    <w:rsid w:val="00A12359"/>
    <w:rsid w:val="00A12AFA"/>
    <w:rsid w:val="00A17474"/>
    <w:rsid w:val="00A1766D"/>
    <w:rsid w:val="00A2044B"/>
    <w:rsid w:val="00A220D5"/>
    <w:rsid w:val="00A2371C"/>
    <w:rsid w:val="00A24C13"/>
    <w:rsid w:val="00A304A4"/>
    <w:rsid w:val="00A31298"/>
    <w:rsid w:val="00A317BB"/>
    <w:rsid w:val="00A31900"/>
    <w:rsid w:val="00A40BE0"/>
    <w:rsid w:val="00A41CD2"/>
    <w:rsid w:val="00A41FF3"/>
    <w:rsid w:val="00A42869"/>
    <w:rsid w:val="00A436A2"/>
    <w:rsid w:val="00A45670"/>
    <w:rsid w:val="00A45914"/>
    <w:rsid w:val="00A50297"/>
    <w:rsid w:val="00A504AD"/>
    <w:rsid w:val="00A51B7C"/>
    <w:rsid w:val="00A52BFF"/>
    <w:rsid w:val="00A52F7C"/>
    <w:rsid w:val="00A5436F"/>
    <w:rsid w:val="00A54594"/>
    <w:rsid w:val="00A54EB6"/>
    <w:rsid w:val="00A55461"/>
    <w:rsid w:val="00A5772C"/>
    <w:rsid w:val="00A6218E"/>
    <w:rsid w:val="00A623B8"/>
    <w:rsid w:val="00A62549"/>
    <w:rsid w:val="00A66E59"/>
    <w:rsid w:val="00A67228"/>
    <w:rsid w:val="00A67A8A"/>
    <w:rsid w:val="00A700CA"/>
    <w:rsid w:val="00A72DC2"/>
    <w:rsid w:val="00A73602"/>
    <w:rsid w:val="00A73E21"/>
    <w:rsid w:val="00A752D2"/>
    <w:rsid w:val="00A75A49"/>
    <w:rsid w:val="00A768ED"/>
    <w:rsid w:val="00A76A4F"/>
    <w:rsid w:val="00A80DD4"/>
    <w:rsid w:val="00A81493"/>
    <w:rsid w:val="00A82CD8"/>
    <w:rsid w:val="00A83303"/>
    <w:rsid w:val="00A847A7"/>
    <w:rsid w:val="00A852D7"/>
    <w:rsid w:val="00A858DE"/>
    <w:rsid w:val="00A9196F"/>
    <w:rsid w:val="00A92625"/>
    <w:rsid w:val="00A928F8"/>
    <w:rsid w:val="00A92EC3"/>
    <w:rsid w:val="00A92F73"/>
    <w:rsid w:val="00A94739"/>
    <w:rsid w:val="00A961DB"/>
    <w:rsid w:val="00A966EB"/>
    <w:rsid w:val="00A96E08"/>
    <w:rsid w:val="00A97D89"/>
    <w:rsid w:val="00AA0311"/>
    <w:rsid w:val="00AA166D"/>
    <w:rsid w:val="00AA1B17"/>
    <w:rsid w:val="00AA408D"/>
    <w:rsid w:val="00AA5930"/>
    <w:rsid w:val="00AA5BE0"/>
    <w:rsid w:val="00AA5C0D"/>
    <w:rsid w:val="00AA728C"/>
    <w:rsid w:val="00AA78A6"/>
    <w:rsid w:val="00AB02CA"/>
    <w:rsid w:val="00AB0344"/>
    <w:rsid w:val="00AB0E4E"/>
    <w:rsid w:val="00AB11DA"/>
    <w:rsid w:val="00AB1FF4"/>
    <w:rsid w:val="00AB4BF5"/>
    <w:rsid w:val="00AB5B14"/>
    <w:rsid w:val="00AB6158"/>
    <w:rsid w:val="00AB73D4"/>
    <w:rsid w:val="00AC1BE3"/>
    <w:rsid w:val="00AC1CD5"/>
    <w:rsid w:val="00AC1CDE"/>
    <w:rsid w:val="00AC23D3"/>
    <w:rsid w:val="00AC4F0A"/>
    <w:rsid w:val="00AC7D3C"/>
    <w:rsid w:val="00AD0E0B"/>
    <w:rsid w:val="00AD1625"/>
    <w:rsid w:val="00AD1F89"/>
    <w:rsid w:val="00AD2836"/>
    <w:rsid w:val="00AD288C"/>
    <w:rsid w:val="00AD37F6"/>
    <w:rsid w:val="00AD4AC9"/>
    <w:rsid w:val="00AD523A"/>
    <w:rsid w:val="00AE09FC"/>
    <w:rsid w:val="00AE12DF"/>
    <w:rsid w:val="00AE1C76"/>
    <w:rsid w:val="00AE2D22"/>
    <w:rsid w:val="00AE33A9"/>
    <w:rsid w:val="00AE37EB"/>
    <w:rsid w:val="00AE4674"/>
    <w:rsid w:val="00AE46A6"/>
    <w:rsid w:val="00AE4C62"/>
    <w:rsid w:val="00AE653A"/>
    <w:rsid w:val="00AF1DEB"/>
    <w:rsid w:val="00AF30FE"/>
    <w:rsid w:val="00AF39C9"/>
    <w:rsid w:val="00AF4DA6"/>
    <w:rsid w:val="00AF551B"/>
    <w:rsid w:val="00AF59F8"/>
    <w:rsid w:val="00AF77CD"/>
    <w:rsid w:val="00B02E06"/>
    <w:rsid w:val="00B05710"/>
    <w:rsid w:val="00B05F3E"/>
    <w:rsid w:val="00B07C9F"/>
    <w:rsid w:val="00B127C0"/>
    <w:rsid w:val="00B129FA"/>
    <w:rsid w:val="00B12E59"/>
    <w:rsid w:val="00B12E9A"/>
    <w:rsid w:val="00B1381F"/>
    <w:rsid w:val="00B14D5C"/>
    <w:rsid w:val="00B14E25"/>
    <w:rsid w:val="00B1586F"/>
    <w:rsid w:val="00B16F3F"/>
    <w:rsid w:val="00B17535"/>
    <w:rsid w:val="00B20430"/>
    <w:rsid w:val="00B21382"/>
    <w:rsid w:val="00B21B01"/>
    <w:rsid w:val="00B22B36"/>
    <w:rsid w:val="00B22CB4"/>
    <w:rsid w:val="00B22D15"/>
    <w:rsid w:val="00B2359C"/>
    <w:rsid w:val="00B262F6"/>
    <w:rsid w:val="00B26A2F"/>
    <w:rsid w:val="00B277CE"/>
    <w:rsid w:val="00B27A9F"/>
    <w:rsid w:val="00B27E6A"/>
    <w:rsid w:val="00B27F5F"/>
    <w:rsid w:val="00B30E87"/>
    <w:rsid w:val="00B31046"/>
    <w:rsid w:val="00B3284A"/>
    <w:rsid w:val="00B3342E"/>
    <w:rsid w:val="00B33E87"/>
    <w:rsid w:val="00B33F64"/>
    <w:rsid w:val="00B37DDD"/>
    <w:rsid w:val="00B37E6C"/>
    <w:rsid w:val="00B40001"/>
    <w:rsid w:val="00B40267"/>
    <w:rsid w:val="00B40486"/>
    <w:rsid w:val="00B4129C"/>
    <w:rsid w:val="00B41CFD"/>
    <w:rsid w:val="00B42EC4"/>
    <w:rsid w:val="00B43437"/>
    <w:rsid w:val="00B44044"/>
    <w:rsid w:val="00B4529A"/>
    <w:rsid w:val="00B45432"/>
    <w:rsid w:val="00B45F89"/>
    <w:rsid w:val="00B52020"/>
    <w:rsid w:val="00B53557"/>
    <w:rsid w:val="00B54152"/>
    <w:rsid w:val="00B55034"/>
    <w:rsid w:val="00B57FCA"/>
    <w:rsid w:val="00B60663"/>
    <w:rsid w:val="00B6152F"/>
    <w:rsid w:val="00B62014"/>
    <w:rsid w:val="00B62FE2"/>
    <w:rsid w:val="00B63161"/>
    <w:rsid w:val="00B64758"/>
    <w:rsid w:val="00B64C65"/>
    <w:rsid w:val="00B652B5"/>
    <w:rsid w:val="00B657F8"/>
    <w:rsid w:val="00B7217E"/>
    <w:rsid w:val="00B73FD1"/>
    <w:rsid w:val="00B7642E"/>
    <w:rsid w:val="00B77185"/>
    <w:rsid w:val="00B80C54"/>
    <w:rsid w:val="00B80D99"/>
    <w:rsid w:val="00B81722"/>
    <w:rsid w:val="00B82A43"/>
    <w:rsid w:val="00B8313E"/>
    <w:rsid w:val="00B8376F"/>
    <w:rsid w:val="00B83794"/>
    <w:rsid w:val="00B8703A"/>
    <w:rsid w:val="00B87B82"/>
    <w:rsid w:val="00B87F36"/>
    <w:rsid w:val="00B93707"/>
    <w:rsid w:val="00B955DE"/>
    <w:rsid w:val="00B95671"/>
    <w:rsid w:val="00B956B4"/>
    <w:rsid w:val="00B95FE9"/>
    <w:rsid w:val="00B97417"/>
    <w:rsid w:val="00BA1FE3"/>
    <w:rsid w:val="00BA218C"/>
    <w:rsid w:val="00BA44D6"/>
    <w:rsid w:val="00BA5289"/>
    <w:rsid w:val="00BA5860"/>
    <w:rsid w:val="00BA5EEB"/>
    <w:rsid w:val="00BA5F11"/>
    <w:rsid w:val="00BA6480"/>
    <w:rsid w:val="00BA66FD"/>
    <w:rsid w:val="00BA71A9"/>
    <w:rsid w:val="00BB0876"/>
    <w:rsid w:val="00BB391F"/>
    <w:rsid w:val="00BB4831"/>
    <w:rsid w:val="00BB658B"/>
    <w:rsid w:val="00BB7E7A"/>
    <w:rsid w:val="00BC00AB"/>
    <w:rsid w:val="00BC3A19"/>
    <w:rsid w:val="00BC4A6B"/>
    <w:rsid w:val="00BC5BEB"/>
    <w:rsid w:val="00BD1EAA"/>
    <w:rsid w:val="00BD3342"/>
    <w:rsid w:val="00BD3AFC"/>
    <w:rsid w:val="00BD46A9"/>
    <w:rsid w:val="00BD4803"/>
    <w:rsid w:val="00BD4F74"/>
    <w:rsid w:val="00BD518E"/>
    <w:rsid w:val="00BD54E6"/>
    <w:rsid w:val="00BD54F4"/>
    <w:rsid w:val="00BE2E76"/>
    <w:rsid w:val="00BE3DA2"/>
    <w:rsid w:val="00BF236A"/>
    <w:rsid w:val="00BF2559"/>
    <w:rsid w:val="00BF3019"/>
    <w:rsid w:val="00BF3B2A"/>
    <w:rsid w:val="00BF4DDD"/>
    <w:rsid w:val="00BF705A"/>
    <w:rsid w:val="00BF70AE"/>
    <w:rsid w:val="00C035AE"/>
    <w:rsid w:val="00C044B1"/>
    <w:rsid w:val="00C05C57"/>
    <w:rsid w:val="00C05D6F"/>
    <w:rsid w:val="00C0688E"/>
    <w:rsid w:val="00C06E2F"/>
    <w:rsid w:val="00C07495"/>
    <w:rsid w:val="00C07E29"/>
    <w:rsid w:val="00C105AF"/>
    <w:rsid w:val="00C10CC5"/>
    <w:rsid w:val="00C11386"/>
    <w:rsid w:val="00C12449"/>
    <w:rsid w:val="00C12467"/>
    <w:rsid w:val="00C161EF"/>
    <w:rsid w:val="00C2000D"/>
    <w:rsid w:val="00C202EB"/>
    <w:rsid w:val="00C208C5"/>
    <w:rsid w:val="00C225FF"/>
    <w:rsid w:val="00C22ADF"/>
    <w:rsid w:val="00C23C01"/>
    <w:rsid w:val="00C23E0D"/>
    <w:rsid w:val="00C24FAF"/>
    <w:rsid w:val="00C2614B"/>
    <w:rsid w:val="00C26150"/>
    <w:rsid w:val="00C32377"/>
    <w:rsid w:val="00C3349F"/>
    <w:rsid w:val="00C347E4"/>
    <w:rsid w:val="00C34807"/>
    <w:rsid w:val="00C34F53"/>
    <w:rsid w:val="00C35496"/>
    <w:rsid w:val="00C35C59"/>
    <w:rsid w:val="00C35C98"/>
    <w:rsid w:val="00C365B4"/>
    <w:rsid w:val="00C371D2"/>
    <w:rsid w:val="00C37398"/>
    <w:rsid w:val="00C37687"/>
    <w:rsid w:val="00C411C3"/>
    <w:rsid w:val="00C4185C"/>
    <w:rsid w:val="00C4284D"/>
    <w:rsid w:val="00C454D3"/>
    <w:rsid w:val="00C460A0"/>
    <w:rsid w:val="00C4629B"/>
    <w:rsid w:val="00C46524"/>
    <w:rsid w:val="00C50A66"/>
    <w:rsid w:val="00C52AC5"/>
    <w:rsid w:val="00C52EC3"/>
    <w:rsid w:val="00C57633"/>
    <w:rsid w:val="00C60561"/>
    <w:rsid w:val="00C61B4F"/>
    <w:rsid w:val="00C61DDC"/>
    <w:rsid w:val="00C61FC3"/>
    <w:rsid w:val="00C67538"/>
    <w:rsid w:val="00C67D06"/>
    <w:rsid w:val="00C67EE5"/>
    <w:rsid w:val="00C70468"/>
    <w:rsid w:val="00C70FC6"/>
    <w:rsid w:val="00C72BEF"/>
    <w:rsid w:val="00C72D5F"/>
    <w:rsid w:val="00C733DD"/>
    <w:rsid w:val="00C74AEA"/>
    <w:rsid w:val="00C755AB"/>
    <w:rsid w:val="00C75AE0"/>
    <w:rsid w:val="00C75FCF"/>
    <w:rsid w:val="00C77DA3"/>
    <w:rsid w:val="00C812C1"/>
    <w:rsid w:val="00C82045"/>
    <w:rsid w:val="00C832C5"/>
    <w:rsid w:val="00C85050"/>
    <w:rsid w:val="00C86046"/>
    <w:rsid w:val="00C87D26"/>
    <w:rsid w:val="00C90358"/>
    <w:rsid w:val="00C95A8A"/>
    <w:rsid w:val="00CA0858"/>
    <w:rsid w:val="00CA1B3D"/>
    <w:rsid w:val="00CA2323"/>
    <w:rsid w:val="00CA3743"/>
    <w:rsid w:val="00CA38E2"/>
    <w:rsid w:val="00CA40A2"/>
    <w:rsid w:val="00CA4310"/>
    <w:rsid w:val="00CA4B11"/>
    <w:rsid w:val="00CA7994"/>
    <w:rsid w:val="00CB0098"/>
    <w:rsid w:val="00CB0543"/>
    <w:rsid w:val="00CB0A74"/>
    <w:rsid w:val="00CB0E2F"/>
    <w:rsid w:val="00CB194A"/>
    <w:rsid w:val="00CB2D7F"/>
    <w:rsid w:val="00CB2E4D"/>
    <w:rsid w:val="00CB3274"/>
    <w:rsid w:val="00CB3572"/>
    <w:rsid w:val="00CB4535"/>
    <w:rsid w:val="00CB45C1"/>
    <w:rsid w:val="00CB7754"/>
    <w:rsid w:val="00CB7D89"/>
    <w:rsid w:val="00CC1403"/>
    <w:rsid w:val="00CC1CDF"/>
    <w:rsid w:val="00CC202B"/>
    <w:rsid w:val="00CC3CFE"/>
    <w:rsid w:val="00CC43E7"/>
    <w:rsid w:val="00CC4E0F"/>
    <w:rsid w:val="00CC7165"/>
    <w:rsid w:val="00CC7687"/>
    <w:rsid w:val="00CC7E90"/>
    <w:rsid w:val="00CD18B6"/>
    <w:rsid w:val="00CD2A12"/>
    <w:rsid w:val="00CD5B8A"/>
    <w:rsid w:val="00CD6E3B"/>
    <w:rsid w:val="00CE008F"/>
    <w:rsid w:val="00CE13AA"/>
    <w:rsid w:val="00CE21D5"/>
    <w:rsid w:val="00CE2383"/>
    <w:rsid w:val="00CE24F8"/>
    <w:rsid w:val="00CE3282"/>
    <w:rsid w:val="00CE69AD"/>
    <w:rsid w:val="00CE6FCC"/>
    <w:rsid w:val="00CE7F13"/>
    <w:rsid w:val="00CF1212"/>
    <w:rsid w:val="00CF21B8"/>
    <w:rsid w:val="00CF437E"/>
    <w:rsid w:val="00CF7070"/>
    <w:rsid w:val="00CF7B99"/>
    <w:rsid w:val="00D00787"/>
    <w:rsid w:val="00D04AFC"/>
    <w:rsid w:val="00D07BA2"/>
    <w:rsid w:val="00D1036C"/>
    <w:rsid w:val="00D10D12"/>
    <w:rsid w:val="00D114D7"/>
    <w:rsid w:val="00D11537"/>
    <w:rsid w:val="00D13D11"/>
    <w:rsid w:val="00D16B77"/>
    <w:rsid w:val="00D16E4A"/>
    <w:rsid w:val="00D20659"/>
    <w:rsid w:val="00D21555"/>
    <w:rsid w:val="00D21FED"/>
    <w:rsid w:val="00D2255E"/>
    <w:rsid w:val="00D32702"/>
    <w:rsid w:val="00D32BFF"/>
    <w:rsid w:val="00D332EC"/>
    <w:rsid w:val="00D34108"/>
    <w:rsid w:val="00D34B28"/>
    <w:rsid w:val="00D36FF7"/>
    <w:rsid w:val="00D37310"/>
    <w:rsid w:val="00D40B64"/>
    <w:rsid w:val="00D41C05"/>
    <w:rsid w:val="00D4231E"/>
    <w:rsid w:val="00D4641B"/>
    <w:rsid w:val="00D46427"/>
    <w:rsid w:val="00D51DE8"/>
    <w:rsid w:val="00D52B10"/>
    <w:rsid w:val="00D5341A"/>
    <w:rsid w:val="00D54895"/>
    <w:rsid w:val="00D62DFE"/>
    <w:rsid w:val="00D63506"/>
    <w:rsid w:val="00D6536C"/>
    <w:rsid w:val="00D65547"/>
    <w:rsid w:val="00D66A6F"/>
    <w:rsid w:val="00D6743A"/>
    <w:rsid w:val="00D7072D"/>
    <w:rsid w:val="00D707D3"/>
    <w:rsid w:val="00D71089"/>
    <w:rsid w:val="00D717C2"/>
    <w:rsid w:val="00D719F7"/>
    <w:rsid w:val="00D72C53"/>
    <w:rsid w:val="00D766F3"/>
    <w:rsid w:val="00D776EF"/>
    <w:rsid w:val="00D81EFC"/>
    <w:rsid w:val="00D82CC2"/>
    <w:rsid w:val="00D83ACE"/>
    <w:rsid w:val="00D85168"/>
    <w:rsid w:val="00D878AD"/>
    <w:rsid w:val="00D926EC"/>
    <w:rsid w:val="00D952AE"/>
    <w:rsid w:val="00D965C3"/>
    <w:rsid w:val="00D96DAF"/>
    <w:rsid w:val="00DA2250"/>
    <w:rsid w:val="00DA2616"/>
    <w:rsid w:val="00DA28D6"/>
    <w:rsid w:val="00DA3189"/>
    <w:rsid w:val="00DA4319"/>
    <w:rsid w:val="00DA577A"/>
    <w:rsid w:val="00DA63CE"/>
    <w:rsid w:val="00DA7347"/>
    <w:rsid w:val="00DA73A2"/>
    <w:rsid w:val="00DB1C05"/>
    <w:rsid w:val="00DB3E84"/>
    <w:rsid w:val="00DB3F5C"/>
    <w:rsid w:val="00DB4606"/>
    <w:rsid w:val="00DB6975"/>
    <w:rsid w:val="00DC081B"/>
    <w:rsid w:val="00DC087A"/>
    <w:rsid w:val="00DC0F21"/>
    <w:rsid w:val="00DC26D4"/>
    <w:rsid w:val="00DC2D7C"/>
    <w:rsid w:val="00DC338A"/>
    <w:rsid w:val="00DC4DE2"/>
    <w:rsid w:val="00DC76A3"/>
    <w:rsid w:val="00DC794B"/>
    <w:rsid w:val="00DD0CCD"/>
    <w:rsid w:val="00DD1682"/>
    <w:rsid w:val="00DD1DE5"/>
    <w:rsid w:val="00DD3790"/>
    <w:rsid w:val="00DD4273"/>
    <w:rsid w:val="00DD5BD3"/>
    <w:rsid w:val="00DE14C8"/>
    <w:rsid w:val="00DE1BB2"/>
    <w:rsid w:val="00DE2449"/>
    <w:rsid w:val="00DE4EC9"/>
    <w:rsid w:val="00DF0134"/>
    <w:rsid w:val="00DF097E"/>
    <w:rsid w:val="00DF250E"/>
    <w:rsid w:val="00DF2675"/>
    <w:rsid w:val="00DF2BF5"/>
    <w:rsid w:val="00DF48D9"/>
    <w:rsid w:val="00DF65FB"/>
    <w:rsid w:val="00DF676D"/>
    <w:rsid w:val="00E00AF1"/>
    <w:rsid w:val="00E02FAA"/>
    <w:rsid w:val="00E03C2A"/>
    <w:rsid w:val="00E10546"/>
    <w:rsid w:val="00E11FE2"/>
    <w:rsid w:val="00E216B1"/>
    <w:rsid w:val="00E233AC"/>
    <w:rsid w:val="00E23EAB"/>
    <w:rsid w:val="00E25529"/>
    <w:rsid w:val="00E26554"/>
    <w:rsid w:val="00E2768B"/>
    <w:rsid w:val="00E30029"/>
    <w:rsid w:val="00E30D3B"/>
    <w:rsid w:val="00E30E1F"/>
    <w:rsid w:val="00E32C08"/>
    <w:rsid w:val="00E33B2C"/>
    <w:rsid w:val="00E33B5E"/>
    <w:rsid w:val="00E352F8"/>
    <w:rsid w:val="00E369AA"/>
    <w:rsid w:val="00E40A4E"/>
    <w:rsid w:val="00E41C70"/>
    <w:rsid w:val="00E442BB"/>
    <w:rsid w:val="00E44405"/>
    <w:rsid w:val="00E4493E"/>
    <w:rsid w:val="00E45052"/>
    <w:rsid w:val="00E45A07"/>
    <w:rsid w:val="00E45B2D"/>
    <w:rsid w:val="00E46BB2"/>
    <w:rsid w:val="00E47544"/>
    <w:rsid w:val="00E50326"/>
    <w:rsid w:val="00E50F31"/>
    <w:rsid w:val="00E52F7B"/>
    <w:rsid w:val="00E52FAF"/>
    <w:rsid w:val="00E5477B"/>
    <w:rsid w:val="00E54F0C"/>
    <w:rsid w:val="00E557EC"/>
    <w:rsid w:val="00E56300"/>
    <w:rsid w:val="00E577B0"/>
    <w:rsid w:val="00E57C28"/>
    <w:rsid w:val="00E60FDC"/>
    <w:rsid w:val="00E61704"/>
    <w:rsid w:val="00E637FC"/>
    <w:rsid w:val="00E63C9F"/>
    <w:rsid w:val="00E64B45"/>
    <w:rsid w:val="00E65FFF"/>
    <w:rsid w:val="00E66492"/>
    <w:rsid w:val="00E666C5"/>
    <w:rsid w:val="00E70CA3"/>
    <w:rsid w:val="00E72F81"/>
    <w:rsid w:val="00E74A7B"/>
    <w:rsid w:val="00E77086"/>
    <w:rsid w:val="00E80722"/>
    <w:rsid w:val="00E80774"/>
    <w:rsid w:val="00E83C08"/>
    <w:rsid w:val="00E85954"/>
    <w:rsid w:val="00E87824"/>
    <w:rsid w:val="00E87A3D"/>
    <w:rsid w:val="00E87C1C"/>
    <w:rsid w:val="00E915BD"/>
    <w:rsid w:val="00E91B72"/>
    <w:rsid w:val="00E95BCE"/>
    <w:rsid w:val="00E9621D"/>
    <w:rsid w:val="00E96EC9"/>
    <w:rsid w:val="00EA02BD"/>
    <w:rsid w:val="00EA0F39"/>
    <w:rsid w:val="00EA17D4"/>
    <w:rsid w:val="00EA1AD4"/>
    <w:rsid w:val="00EA1F87"/>
    <w:rsid w:val="00EA3577"/>
    <w:rsid w:val="00EA3CB7"/>
    <w:rsid w:val="00EA6293"/>
    <w:rsid w:val="00EA6BF7"/>
    <w:rsid w:val="00EA6C4E"/>
    <w:rsid w:val="00EB0538"/>
    <w:rsid w:val="00EB0C80"/>
    <w:rsid w:val="00EB122E"/>
    <w:rsid w:val="00EB1D48"/>
    <w:rsid w:val="00EB30DD"/>
    <w:rsid w:val="00EB313F"/>
    <w:rsid w:val="00EB577F"/>
    <w:rsid w:val="00EB64A7"/>
    <w:rsid w:val="00EB66D8"/>
    <w:rsid w:val="00EB718B"/>
    <w:rsid w:val="00EB792A"/>
    <w:rsid w:val="00EC107E"/>
    <w:rsid w:val="00EC3BB4"/>
    <w:rsid w:val="00EC539E"/>
    <w:rsid w:val="00EC68CE"/>
    <w:rsid w:val="00ED08FE"/>
    <w:rsid w:val="00ED1A75"/>
    <w:rsid w:val="00ED2EA9"/>
    <w:rsid w:val="00ED5FFD"/>
    <w:rsid w:val="00ED746C"/>
    <w:rsid w:val="00EE1670"/>
    <w:rsid w:val="00EE179E"/>
    <w:rsid w:val="00EE2AA9"/>
    <w:rsid w:val="00EE368E"/>
    <w:rsid w:val="00EE43E8"/>
    <w:rsid w:val="00EE48CE"/>
    <w:rsid w:val="00EE573D"/>
    <w:rsid w:val="00EE5C2A"/>
    <w:rsid w:val="00EE5FB4"/>
    <w:rsid w:val="00EE6150"/>
    <w:rsid w:val="00EE6B22"/>
    <w:rsid w:val="00EE72A9"/>
    <w:rsid w:val="00EE7C10"/>
    <w:rsid w:val="00EF0332"/>
    <w:rsid w:val="00EF0F39"/>
    <w:rsid w:val="00EF1E19"/>
    <w:rsid w:val="00EF5338"/>
    <w:rsid w:val="00EF55C7"/>
    <w:rsid w:val="00EF59D3"/>
    <w:rsid w:val="00EF5F0B"/>
    <w:rsid w:val="00EF6FF2"/>
    <w:rsid w:val="00F06BDC"/>
    <w:rsid w:val="00F07660"/>
    <w:rsid w:val="00F10CA0"/>
    <w:rsid w:val="00F112D4"/>
    <w:rsid w:val="00F1214A"/>
    <w:rsid w:val="00F13547"/>
    <w:rsid w:val="00F149B6"/>
    <w:rsid w:val="00F164A0"/>
    <w:rsid w:val="00F16C3F"/>
    <w:rsid w:val="00F20278"/>
    <w:rsid w:val="00F208B4"/>
    <w:rsid w:val="00F20C35"/>
    <w:rsid w:val="00F21C15"/>
    <w:rsid w:val="00F230D4"/>
    <w:rsid w:val="00F23106"/>
    <w:rsid w:val="00F2403E"/>
    <w:rsid w:val="00F2437E"/>
    <w:rsid w:val="00F243D4"/>
    <w:rsid w:val="00F24939"/>
    <w:rsid w:val="00F2493D"/>
    <w:rsid w:val="00F25DA4"/>
    <w:rsid w:val="00F2637D"/>
    <w:rsid w:val="00F312BB"/>
    <w:rsid w:val="00F31747"/>
    <w:rsid w:val="00F32830"/>
    <w:rsid w:val="00F32982"/>
    <w:rsid w:val="00F36F9C"/>
    <w:rsid w:val="00F37290"/>
    <w:rsid w:val="00F41F2D"/>
    <w:rsid w:val="00F43623"/>
    <w:rsid w:val="00F455AF"/>
    <w:rsid w:val="00F45DBE"/>
    <w:rsid w:val="00F47407"/>
    <w:rsid w:val="00F5072A"/>
    <w:rsid w:val="00F51C79"/>
    <w:rsid w:val="00F51D0E"/>
    <w:rsid w:val="00F5478D"/>
    <w:rsid w:val="00F55979"/>
    <w:rsid w:val="00F56627"/>
    <w:rsid w:val="00F57101"/>
    <w:rsid w:val="00F57D89"/>
    <w:rsid w:val="00F62820"/>
    <w:rsid w:val="00F647FB"/>
    <w:rsid w:val="00F65938"/>
    <w:rsid w:val="00F66D4F"/>
    <w:rsid w:val="00F67BD9"/>
    <w:rsid w:val="00F72BE4"/>
    <w:rsid w:val="00F7317C"/>
    <w:rsid w:val="00F73B94"/>
    <w:rsid w:val="00F744DF"/>
    <w:rsid w:val="00F75077"/>
    <w:rsid w:val="00F755EB"/>
    <w:rsid w:val="00F762E6"/>
    <w:rsid w:val="00F7652C"/>
    <w:rsid w:val="00F775A8"/>
    <w:rsid w:val="00F816C3"/>
    <w:rsid w:val="00F82302"/>
    <w:rsid w:val="00F83973"/>
    <w:rsid w:val="00F85189"/>
    <w:rsid w:val="00F8631E"/>
    <w:rsid w:val="00F87600"/>
    <w:rsid w:val="00F93113"/>
    <w:rsid w:val="00F93D95"/>
    <w:rsid w:val="00F97360"/>
    <w:rsid w:val="00F9775F"/>
    <w:rsid w:val="00FA3651"/>
    <w:rsid w:val="00FA63D2"/>
    <w:rsid w:val="00FA6AAE"/>
    <w:rsid w:val="00FA6ADB"/>
    <w:rsid w:val="00FB0E04"/>
    <w:rsid w:val="00FB17F6"/>
    <w:rsid w:val="00FB18B5"/>
    <w:rsid w:val="00FB2807"/>
    <w:rsid w:val="00FB2D98"/>
    <w:rsid w:val="00FB39FB"/>
    <w:rsid w:val="00FB6619"/>
    <w:rsid w:val="00FB688A"/>
    <w:rsid w:val="00FC2A05"/>
    <w:rsid w:val="00FC4028"/>
    <w:rsid w:val="00FC4E7B"/>
    <w:rsid w:val="00FC76C7"/>
    <w:rsid w:val="00FD0157"/>
    <w:rsid w:val="00FD0428"/>
    <w:rsid w:val="00FD2CB8"/>
    <w:rsid w:val="00FD3174"/>
    <w:rsid w:val="00FD4912"/>
    <w:rsid w:val="00FE13B2"/>
    <w:rsid w:val="00FE3466"/>
    <w:rsid w:val="00FE349E"/>
    <w:rsid w:val="00FE6089"/>
    <w:rsid w:val="00FE76A9"/>
    <w:rsid w:val="00FE7A75"/>
    <w:rsid w:val="00FF5209"/>
    <w:rsid w:val="00FF73F7"/>
    <w:rsid w:val="09C6493B"/>
    <w:rsid w:val="12FC2972"/>
    <w:rsid w:val="18064BA9"/>
    <w:rsid w:val="21D5529E"/>
    <w:rsid w:val="39D55EF1"/>
    <w:rsid w:val="45804633"/>
    <w:rsid w:val="4B8933FB"/>
    <w:rsid w:val="544322A8"/>
    <w:rsid w:val="56DD391E"/>
    <w:rsid w:val="5D9967D8"/>
    <w:rsid w:val="613256CB"/>
    <w:rsid w:val="64AB62CE"/>
    <w:rsid w:val="6BE728C5"/>
    <w:rsid w:val="726E740C"/>
    <w:rsid w:val="75D74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45D63C-E1D9-4BCD-A486-6BDA65F2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Normal Indent"/>
    <w:basedOn w:val="a"/>
    <w:link w:val="Char1"/>
    <w:qFormat/>
    <w:pPr>
      <w:ind w:firstLine="420"/>
    </w:pPr>
    <w:rPr>
      <w:rFonts w:ascii="Times New Roman" w:eastAsia="宋体" w:hAnsi="Times New Roman" w:cs="Times New Roman"/>
      <w:szCs w:val="20"/>
    </w:rPr>
  </w:style>
  <w:style w:type="paragraph" w:styleId="a6">
    <w:name w:val="Plain Text"/>
    <w:basedOn w:val="a"/>
    <w:link w:val="Char2"/>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bCs/>
    </w:rPr>
  </w:style>
  <w:style w:type="character" w:styleId="ac">
    <w:name w:val="annotation reference"/>
    <w:basedOn w:val="a0"/>
    <w:uiPriority w:val="99"/>
    <w:unhideWhenUsed/>
    <w:qFormat/>
    <w:rPr>
      <w:sz w:val="21"/>
      <w:szCs w:val="21"/>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Char6"/>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3">
    <w:name w:val="批注框文本 Char"/>
    <w:basedOn w:val="a0"/>
    <w:link w:val="a7"/>
    <w:uiPriority w:val="99"/>
    <w:semiHidden/>
    <w:qFormat/>
    <w:rPr>
      <w:sz w:val="18"/>
      <w:szCs w:val="18"/>
    </w:rPr>
  </w:style>
  <w:style w:type="character" w:customStyle="1" w:styleId="2Char">
    <w:name w:val="标题 2 Char"/>
    <w:basedOn w:val="a0"/>
    <w:link w:val="2"/>
    <w:uiPriority w:val="99"/>
    <w:qFormat/>
    <w:rPr>
      <w:rFonts w:ascii="Arial" w:eastAsia="黑体" w:hAnsi="Arial" w:cs="Times New Roman"/>
      <w:b/>
      <w:bCs/>
      <w:sz w:val="32"/>
      <w:szCs w:val="32"/>
    </w:rPr>
  </w:style>
  <w:style w:type="paragraph" w:customStyle="1" w:styleId="xl25">
    <w:name w:val="xl25"/>
    <w:basedOn w:val="a"/>
    <w:uiPriority w:val="99"/>
    <w:qFormat/>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link w:val="a5"/>
    <w:qFormat/>
    <w:rPr>
      <w:rFonts w:ascii="Times New Roman" w:eastAsia="宋体" w:hAnsi="Times New Roman" w:cs="Times New Roman"/>
      <w:szCs w:val="20"/>
    </w:rPr>
  </w:style>
  <w:style w:type="character" w:customStyle="1" w:styleId="Char5">
    <w:name w:val="页眉 Char"/>
    <w:basedOn w:val="a0"/>
    <w:link w:val="a9"/>
    <w:qFormat/>
    <w:rPr>
      <w:sz w:val="18"/>
      <w:szCs w:val="18"/>
    </w:rPr>
  </w:style>
  <w:style w:type="character" w:customStyle="1" w:styleId="Char4">
    <w:name w:val="页脚 Char"/>
    <w:basedOn w:val="a0"/>
    <w:link w:val="a8"/>
    <w:uiPriority w:val="99"/>
    <w:qFormat/>
    <w:rPr>
      <w:sz w:val="18"/>
      <w:szCs w:val="18"/>
    </w:rPr>
  </w:style>
  <w:style w:type="paragraph" w:customStyle="1" w:styleId="20">
    <w:name w:val="纯文本2"/>
    <w:basedOn w:val="a"/>
    <w:qFormat/>
    <w:pPr>
      <w:adjustRightInd w:val="0"/>
      <w:textAlignment w:val="baseline"/>
    </w:pPr>
    <w:rPr>
      <w:rFonts w:ascii="宋体" w:eastAsia="楷体_GB2312" w:hAnsi="Courier New" w:cs="Times New Roman"/>
      <w:sz w:val="28"/>
      <w:szCs w:val="20"/>
    </w:rPr>
  </w:style>
  <w:style w:type="character" w:customStyle="1" w:styleId="1Char">
    <w:name w:val="标题 1 Char"/>
    <w:basedOn w:val="a0"/>
    <w:link w:val="1"/>
    <w:uiPriority w:val="9"/>
    <w:qFormat/>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0"/>
    <w:link w:val="3"/>
    <w:uiPriority w:val="9"/>
    <w:qFormat/>
    <w:rPr>
      <w:rFonts w:ascii="Calibri" w:eastAsia="宋体" w:hAnsi="Calibri" w:cs="Times New Roman"/>
      <w:b/>
      <w:bCs/>
      <w:sz w:val="32"/>
      <w:szCs w:val="32"/>
    </w:rPr>
  </w:style>
  <w:style w:type="paragraph" w:styleId="af0">
    <w:name w:val="No Spacing"/>
    <w:uiPriority w:val="1"/>
    <w:qFormat/>
    <w:pPr>
      <w:adjustRightInd w:val="0"/>
      <w:snapToGrid w:val="0"/>
    </w:pPr>
    <w:rPr>
      <w:rFonts w:ascii="Tahoma" w:eastAsia="微软雅黑" w:hAnsi="Tahoma"/>
      <w:sz w:val="22"/>
      <w:szCs w:val="22"/>
    </w:rPr>
  </w:style>
  <w:style w:type="character" w:customStyle="1" w:styleId="Char6">
    <w:name w:val="列出段落 Char"/>
    <w:link w:val="ae"/>
    <w:qFormat/>
    <w:locked/>
    <w:rPr>
      <w:rFonts w:ascii="Times New Roman" w:eastAsia="宋体" w:hAnsi="Times New Roman" w:cs="Times New Roman"/>
      <w:b/>
      <w:kern w:val="2"/>
      <w:sz w:val="24"/>
    </w:rPr>
  </w:style>
  <w:style w:type="paragraph" w:customStyle="1" w:styleId="Style2">
    <w:name w:val="_Style 2"/>
    <w:basedOn w:val="a"/>
    <w:qFormat/>
    <w:pPr>
      <w:ind w:firstLineChars="200" w:firstLine="420"/>
    </w:pPr>
    <w:rPr>
      <w:rFonts w:ascii="Calibri" w:eastAsia="宋体" w:hAnsi="Calibri" w:cs="Times New Roman"/>
      <w:kern w:val="0"/>
      <w:sz w:val="20"/>
      <w:szCs w:val="20"/>
    </w:rPr>
  </w:style>
  <w:style w:type="paragraph" w:customStyle="1" w:styleId="Af1">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宋体" w:hAnsi="Arial Unicode MS" w:cs="Arial Unicode MS"/>
      <w:color w:val="000000"/>
      <w:kern w:val="2"/>
      <w:sz w:val="21"/>
      <w:szCs w:val="21"/>
      <w:u w:color="000000"/>
    </w:rPr>
  </w:style>
  <w:style w:type="character" w:customStyle="1" w:styleId="apple-converted-space">
    <w:name w:val="apple-converted-space"/>
    <w:basedOn w:val="a0"/>
    <w:qFormat/>
  </w:style>
  <w:style w:type="character" w:customStyle="1" w:styleId="Char2">
    <w:name w:val="纯文本 Char"/>
    <w:basedOn w:val="a0"/>
    <w:link w:val="a6"/>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21A34-F7BF-49EB-BA44-477523FD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dc:creator>
  <cp:lastModifiedBy>胡京林</cp:lastModifiedBy>
  <cp:revision>94</cp:revision>
  <cp:lastPrinted>2018-01-19T06:37:00Z</cp:lastPrinted>
  <dcterms:created xsi:type="dcterms:W3CDTF">2018-01-16T00:46:00Z</dcterms:created>
  <dcterms:modified xsi:type="dcterms:W3CDTF">2018-03-23T06:54:00Z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